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10C" w:rsidRPr="00530543" w:rsidRDefault="00AE751D" w:rsidP="006C442C">
      <w:pPr>
        <w:pStyle w:val="Default"/>
        <w:jc w:val="both"/>
        <w:rPr>
          <w:rStyle w:val="family-name"/>
          <w:rFonts w:ascii="Arial" w:hAnsi="Arial" w:cs="Arial"/>
        </w:rPr>
      </w:pPr>
      <w:r>
        <w:rPr>
          <w:rStyle w:val="family-name"/>
          <w:rFonts w:ascii="Arial" w:hAnsi="Arial" w:cs="Arial"/>
          <w:noProof/>
          <w:lang w:eastAsia="fr-FR"/>
        </w:rPr>
        <w:drawing>
          <wp:inline distT="0" distB="0" distL="0" distR="0" wp14:anchorId="3D5455B0">
            <wp:extent cx="5457190" cy="5238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2"/>
        <w:gridCol w:w="3305"/>
        <w:gridCol w:w="3119"/>
      </w:tblGrid>
      <w:tr w:rsidR="00AE751D" w:rsidRPr="00AE751D" w:rsidTr="00AE751D">
        <w:tc>
          <w:tcPr>
            <w:tcW w:w="2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751D" w:rsidRPr="00AE751D" w:rsidRDefault="00AE751D" w:rsidP="00AE751D">
            <w:pPr>
              <w:spacing w:after="0"/>
              <w:jc w:val="center"/>
              <w:rPr>
                <w:rFonts w:ascii="Calibri" w:hAnsi="Calibri" w:cs="Calibri"/>
              </w:rPr>
            </w:pPr>
            <w:r w:rsidRPr="00AE751D">
              <w:rPr>
                <w:rFonts w:ascii="Calibri" w:hAnsi="Calibri" w:cs="Calibri"/>
                <w:noProof/>
                <w:lang w:eastAsia="fr-FR"/>
              </w:rPr>
              <w:drawing>
                <wp:inline distT="0" distB="0" distL="0" distR="0" wp14:anchorId="140AC40E" wp14:editId="7C101504">
                  <wp:extent cx="1076325" cy="1019175"/>
                  <wp:effectExtent l="0" t="0" r="9525" b="952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19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5" w:type="dxa"/>
            <w:vAlign w:val="center"/>
            <w:hideMark/>
          </w:tcPr>
          <w:p w:rsidR="00AE751D" w:rsidRPr="00AE751D" w:rsidRDefault="00AE751D" w:rsidP="00AE751D">
            <w:pPr>
              <w:spacing w:after="160" w:line="252" w:lineRule="auto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  <w:hideMark/>
          </w:tcPr>
          <w:p w:rsidR="00AE751D" w:rsidRPr="00AE751D" w:rsidRDefault="00AE751D" w:rsidP="00AE751D">
            <w:pPr>
              <w:spacing w:after="0"/>
              <w:jc w:val="center"/>
              <w:rPr>
                <w:rFonts w:ascii="Calibri" w:hAnsi="Calibri" w:cs="Calibri"/>
              </w:rPr>
            </w:pPr>
            <w:r w:rsidRPr="00AE751D">
              <w:rPr>
                <w:rFonts w:ascii="Calibri" w:hAnsi="Calibri" w:cs="Calibri"/>
                <w:noProof/>
                <w:lang w:eastAsia="fr-FR"/>
              </w:rPr>
              <w:drawing>
                <wp:inline distT="0" distB="0" distL="0" distR="0" wp14:anchorId="100322AE" wp14:editId="63563A29">
                  <wp:extent cx="1771650" cy="885825"/>
                  <wp:effectExtent l="0" t="0" r="0" b="952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751D" w:rsidRDefault="00AE751D" w:rsidP="00D5629F">
      <w:pPr>
        <w:spacing w:after="0" w:line="240" w:lineRule="auto"/>
        <w:jc w:val="both"/>
        <w:rPr>
          <w:rFonts w:ascii="Arial" w:hAnsi="Arial" w:cs="Arial"/>
          <w:b/>
          <w:color w:val="222222"/>
          <w:shd w:val="clear" w:color="auto" w:fill="FFFFFF"/>
        </w:rPr>
      </w:pPr>
    </w:p>
    <w:p w:rsidR="00AE751D" w:rsidRDefault="00AE751D" w:rsidP="00D5629F">
      <w:pPr>
        <w:spacing w:after="0" w:line="240" w:lineRule="auto"/>
        <w:jc w:val="both"/>
        <w:rPr>
          <w:rFonts w:ascii="Arial" w:hAnsi="Arial" w:cs="Arial"/>
          <w:b/>
          <w:color w:val="222222"/>
          <w:shd w:val="clear" w:color="auto" w:fill="FFFFFF"/>
        </w:rPr>
      </w:pPr>
    </w:p>
    <w:p w:rsidR="00AE751D" w:rsidRPr="00AE751D" w:rsidRDefault="00AE751D" w:rsidP="00AE751D">
      <w:pPr>
        <w:spacing w:after="0" w:line="240" w:lineRule="auto"/>
        <w:jc w:val="right"/>
        <w:rPr>
          <w:rFonts w:ascii="Arial" w:hAnsi="Arial" w:cs="Arial"/>
        </w:rPr>
      </w:pPr>
      <w:r w:rsidRPr="00AE751D">
        <w:rPr>
          <w:rFonts w:ascii="Arial" w:hAnsi="Arial" w:cs="Arial"/>
        </w:rPr>
        <w:t>Le 3 décembre 2020</w:t>
      </w:r>
    </w:p>
    <w:p w:rsidR="00AE751D" w:rsidRPr="00AE751D" w:rsidRDefault="00AE751D" w:rsidP="00AE751D">
      <w:pPr>
        <w:spacing w:after="0" w:line="240" w:lineRule="auto"/>
        <w:rPr>
          <w:rFonts w:ascii="Arial" w:hAnsi="Arial" w:cs="Arial"/>
          <w:b/>
          <w:bCs/>
          <w:color w:val="7F7F7F"/>
          <w:sz w:val="28"/>
          <w:szCs w:val="28"/>
        </w:rPr>
      </w:pPr>
    </w:p>
    <w:p w:rsidR="00AE751D" w:rsidRDefault="00EA3B46" w:rsidP="00AE751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7 lycées normands</w:t>
      </w:r>
      <w:r w:rsidR="00D606E4">
        <w:rPr>
          <w:rFonts w:ascii="Arial" w:hAnsi="Arial" w:cs="Arial"/>
          <w:b/>
          <w:bCs/>
          <w:sz w:val="28"/>
          <w:szCs w:val="28"/>
        </w:rPr>
        <w:t xml:space="preserve"> récompensés pour</w:t>
      </w:r>
      <w:r>
        <w:rPr>
          <w:rFonts w:ascii="Arial" w:hAnsi="Arial" w:cs="Arial"/>
          <w:b/>
          <w:bCs/>
          <w:sz w:val="28"/>
          <w:szCs w:val="28"/>
        </w:rPr>
        <w:t xml:space="preserve"> leur implication dans le plan </w:t>
      </w:r>
      <w:r w:rsidR="00D606E4" w:rsidRPr="00D606E4">
        <w:rPr>
          <w:rFonts w:ascii="Arial" w:hAnsi="Arial" w:cs="Arial"/>
          <w:b/>
          <w:bCs/>
          <w:sz w:val="28"/>
          <w:szCs w:val="28"/>
        </w:rPr>
        <w:t xml:space="preserve">« Je </w:t>
      </w:r>
      <w:r w:rsidR="00D606E4">
        <w:rPr>
          <w:rFonts w:ascii="Arial" w:hAnsi="Arial" w:cs="Arial"/>
          <w:b/>
          <w:bCs/>
          <w:sz w:val="28"/>
          <w:szCs w:val="28"/>
        </w:rPr>
        <w:t xml:space="preserve">mange normand dans mon lycée » </w:t>
      </w:r>
    </w:p>
    <w:p w:rsidR="00D606E4" w:rsidRPr="00AE751D" w:rsidRDefault="00D606E4" w:rsidP="00D606E4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AE751D" w:rsidRPr="00D606E4" w:rsidRDefault="00AE751D" w:rsidP="00D606E4">
      <w:pPr>
        <w:spacing w:after="0" w:line="240" w:lineRule="auto"/>
        <w:jc w:val="both"/>
        <w:rPr>
          <w:rFonts w:ascii="Arial" w:hAnsi="Arial" w:cs="Arial"/>
          <w:b/>
        </w:rPr>
      </w:pPr>
      <w:r w:rsidRPr="00D606E4">
        <w:rPr>
          <w:rFonts w:ascii="Arial" w:hAnsi="Arial" w:cs="Arial"/>
          <w:b/>
        </w:rPr>
        <w:t xml:space="preserve">Hervé Morin, Président de la Région Normandie, Bertrand </w:t>
      </w:r>
      <w:proofErr w:type="spellStart"/>
      <w:r w:rsidRPr="00D606E4">
        <w:rPr>
          <w:rFonts w:ascii="Arial" w:hAnsi="Arial" w:cs="Arial"/>
          <w:b/>
        </w:rPr>
        <w:t>Deniaud</w:t>
      </w:r>
      <w:proofErr w:type="spellEnd"/>
      <w:r w:rsidRPr="00D606E4">
        <w:rPr>
          <w:rFonts w:ascii="Arial" w:hAnsi="Arial" w:cs="Arial"/>
          <w:b/>
        </w:rPr>
        <w:t xml:space="preserve">, Vice-Président en charge des lycées et de l’éducation, et Clotilde </w:t>
      </w:r>
      <w:proofErr w:type="spellStart"/>
      <w:r w:rsidRPr="00D606E4">
        <w:rPr>
          <w:rFonts w:ascii="Arial" w:hAnsi="Arial" w:cs="Arial"/>
          <w:b/>
        </w:rPr>
        <w:t>Eudier</w:t>
      </w:r>
      <w:proofErr w:type="spellEnd"/>
      <w:r w:rsidRPr="00D606E4">
        <w:rPr>
          <w:rFonts w:ascii="Arial" w:hAnsi="Arial" w:cs="Arial"/>
          <w:b/>
        </w:rPr>
        <w:t>, Vice-Présidente en charge de l’agriculture, la pêche et la forêt, ont</w:t>
      </w:r>
      <w:r w:rsidR="00D606E4" w:rsidRPr="00D606E4">
        <w:rPr>
          <w:rFonts w:ascii="Arial" w:hAnsi="Arial" w:cs="Arial"/>
          <w:b/>
        </w:rPr>
        <w:t xml:space="preserve"> officiellement remis, ce jour, à l’Abbaye-aux-Dames à Caen, </w:t>
      </w:r>
      <w:r w:rsidR="00385986">
        <w:rPr>
          <w:rFonts w:ascii="Arial" w:hAnsi="Arial" w:cs="Arial"/>
          <w:b/>
        </w:rPr>
        <w:t>12 p</w:t>
      </w:r>
      <w:r w:rsidR="00D606E4">
        <w:rPr>
          <w:rFonts w:ascii="Arial" w:hAnsi="Arial" w:cs="Arial"/>
          <w:b/>
        </w:rPr>
        <w:t xml:space="preserve">rix aux représentants </w:t>
      </w:r>
      <w:r w:rsidR="00EA3B46">
        <w:rPr>
          <w:rFonts w:ascii="Arial" w:hAnsi="Arial" w:cs="Arial"/>
          <w:b/>
        </w:rPr>
        <w:t>des</w:t>
      </w:r>
      <w:r w:rsidR="00385986" w:rsidRPr="00EA3B46">
        <w:rPr>
          <w:rFonts w:ascii="Arial" w:hAnsi="Arial" w:cs="Arial"/>
          <w:b/>
        </w:rPr>
        <w:t xml:space="preserve"> </w:t>
      </w:r>
      <w:r w:rsidR="00D606E4" w:rsidRPr="00EA3B46">
        <w:rPr>
          <w:rFonts w:ascii="Arial" w:hAnsi="Arial" w:cs="Arial"/>
          <w:b/>
        </w:rPr>
        <w:t xml:space="preserve">lycées </w:t>
      </w:r>
      <w:r w:rsidRPr="00EA3B46">
        <w:rPr>
          <w:rFonts w:ascii="Arial" w:hAnsi="Arial" w:cs="Arial"/>
          <w:b/>
        </w:rPr>
        <w:t>normands</w:t>
      </w:r>
      <w:r w:rsidRPr="00D606E4">
        <w:rPr>
          <w:rFonts w:ascii="Arial" w:hAnsi="Arial" w:cs="Arial"/>
          <w:b/>
        </w:rPr>
        <w:t xml:space="preserve"> engagés de façon exemplaire dans le plan « Je mange normand dans mon lycée »</w:t>
      </w:r>
      <w:r w:rsidR="00D606E4" w:rsidRPr="00D606E4">
        <w:rPr>
          <w:rFonts w:ascii="Arial" w:hAnsi="Arial" w:cs="Arial"/>
          <w:b/>
        </w:rPr>
        <w:t>.</w:t>
      </w:r>
      <w:r w:rsidR="00EA3B46" w:rsidRPr="00EA3B46">
        <w:rPr>
          <w:rFonts w:ascii="Arial" w:hAnsi="Arial" w:cs="Arial"/>
          <w:b/>
        </w:rPr>
        <w:t xml:space="preserve"> En 2020, 7 </w:t>
      </w:r>
      <w:r w:rsidR="00EA3B46">
        <w:rPr>
          <w:rFonts w:ascii="Arial" w:hAnsi="Arial" w:cs="Arial"/>
          <w:b/>
        </w:rPr>
        <w:t>établissements</w:t>
      </w:r>
      <w:r w:rsidR="00EA3B46" w:rsidRPr="00EA3B46">
        <w:rPr>
          <w:rFonts w:ascii="Arial" w:hAnsi="Arial" w:cs="Arial"/>
          <w:b/>
        </w:rPr>
        <w:t xml:space="preserve"> se sont distingués </w:t>
      </w:r>
      <w:r w:rsidR="00E016C3">
        <w:rPr>
          <w:rFonts w:ascii="Arial" w:hAnsi="Arial" w:cs="Arial"/>
          <w:b/>
        </w:rPr>
        <w:t>dans 4 catégories :</w:t>
      </w:r>
      <w:r w:rsidR="00E016C3" w:rsidRPr="00E016C3">
        <w:t xml:space="preserve"> </w:t>
      </w:r>
      <w:r w:rsidR="00E016C3" w:rsidRPr="00E016C3">
        <w:rPr>
          <w:rFonts w:ascii="Arial" w:hAnsi="Arial" w:cs="Arial"/>
          <w:b/>
        </w:rPr>
        <w:t>"Produit normand"</w:t>
      </w:r>
      <w:r w:rsidR="00E016C3">
        <w:rPr>
          <w:rFonts w:ascii="Arial" w:hAnsi="Arial" w:cs="Arial"/>
          <w:b/>
        </w:rPr>
        <w:t xml:space="preserve">, </w:t>
      </w:r>
      <w:r w:rsidR="00E016C3" w:rsidRPr="00E016C3">
        <w:rPr>
          <w:rFonts w:ascii="Arial" w:hAnsi="Arial" w:cs="Arial"/>
          <w:b/>
        </w:rPr>
        <w:t>"Produit bio normand"</w:t>
      </w:r>
      <w:r w:rsidR="00E016C3">
        <w:rPr>
          <w:rFonts w:ascii="Arial" w:hAnsi="Arial" w:cs="Arial"/>
          <w:b/>
        </w:rPr>
        <w:t xml:space="preserve">, </w:t>
      </w:r>
      <w:r w:rsidR="00E016C3" w:rsidRPr="00E016C3">
        <w:rPr>
          <w:rFonts w:ascii="Arial" w:hAnsi="Arial" w:cs="Arial"/>
          <w:b/>
        </w:rPr>
        <w:t>"Lutte contre le gaspillage alimentaire</w:t>
      </w:r>
      <w:r w:rsidR="00E016C3">
        <w:rPr>
          <w:rFonts w:ascii="Arial" w:hAnsi="Arial" w:cs="Arial"/>
          <w:b/>
        </w:rPr>
        <w:t xml:space="preserve"> » et </w:t>
      </w:r>
      <w:r w:rsidR="00E016C3" w:rsidRPr="00E016C3">
        <w:rPr>
          <w:rFonts w:ascii="Arial" w:hAnsi="Arial" w:cs="Arial"/>
          <w:b/>
        </w:rPr>
        <w:t>"Challenge de l'innovation"</w:t>
      </w:r>
      <w:r w:rsidR="00E016C3">
        <w:rPr>
          <w:rFonts w:ascii="Arial" w:hAnsi="Arial" w:cs="Arial"/>
          <w:b/>
        </w:rPr>
        <w:t xml:space="preserve">. </w:t>
      </w:r>
    </w:p>
    <w:p w:rsidR="00920D23" w:rsidRDefault="00920D23" w:rsidP="003859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</w:rPr>
      </w:pPr>
      <w:bookmarkStart w:id="0" w:name="_GoBack"/>
      <w:bookmarkEnd w:id="0"/>
    </w:p>
    <w:p w:rsidR="00920D23" w:rsidRPr="00BF27F5" w:rsidRDefault="00920D23" w:rsidP="00920D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</w:rPr>
      </w:pPr>
      <w:r w:rsidRPr="00BF27F5">
        <w:rPr>
          <w:rFonts w:ascii="Arial" w:hAnsi="Arial" w:cs="Arial"/>
          <w:bCs/>
          <w:i/>
          <w:highlight w:val="yellow"/>
        </w:rPr>
        <w:t>« Verbatim »</w:t>
      </w:r>
      <w:r w:rsidRPr="00BF27F5">
        <w:rPr>
          <w:rFonts w:ascii="Arial" w:hAnsi="Arial" w:cs="Arial"/>
          <w:bCs/>
          <w:highlight w:val="yellow"/>
        </w:rPr>
        <w:t xml:space="preserve"> Hervé Morin, Président de la Région Normandie</w:t>
      </w:r>
      <w:r>
        <w:rPr>
          <w:rFonts w:ascii="Arial" w:hAnsi="Arial" w:cs="Arial"/>
          <w:bCs/>
        </w:rPr>
        <w:t>.</w:t>
      </w:r>
    </w:p>
    <w:p w:rsidR="00920D23" w:rsidRDefault="00920D23" w:rsidP="003859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</w:rPr>
      </w:pPr>
    </w:p>
    <w:p w:rsidR="00EA3B46" w:rsidRPr="00EA3B46" w:rsidRDefault="00EA3B46" w:rsidP="003859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</w:rPr>
      </w:pPr>
      <w:r w:rsidRPr="00EA3B46">
        <w:rPr>
          <w:rFonts w:ascii="Arial" w:hAnsi="Arial" w:cs="Arial"/>
          <w:b/>
          <w:bCs/>
          <w:sz w:val="24"/>
        </w:rPr>
        <w:t>Les lycées lauréats</w:t>
      </w:r>
      <w:r>
        <w:rPr>
          <w:rFonts w:ascii="Arial" w:hAnsi="Arial" w:cs="Arial"/>
          <w:b/>
          <w:bCs/>
          <w:sz w:val="24"/>
        </w:rPr>
        <w:t> :</w:t>
      </w:r>
    </w:p>
    <w:p w:rsidR="00EA3B46" w:rsidRDefault="00EA3B46" w:rsidP="003859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044E14" w:rsidRDefault="00385986" w:rsidP="00044E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EA3B46">
        <w:rPr>
          <w:rFonts w:ascii="Arial" w:hAnsi="Arial" w:cs="Arial"/>
          <w:b/>
          <w:bCs/>
        </w:rPr>
        <w:t>Catégorie "Produit normand"</w:t>
      </w:r>
      <w:r w:rsidR="00044E14">
        <w:rPr>
          <w:rFonts w:ascii="Arial" w:hAnsi="Arial" w:cs="Arial"/>
          <w:b/>
          <w:bCs/>
        </w:rPr>
        <w:t> :</w:t>
      </w:r>
    </w:p>
    <w:p w:rsidR="00044E14" w:rsidRDefault="00044E14" w:rsidP="00044E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044E14">
        <w:rPr>
          <w:rFonts w:ascii="Arial" w:hAnsi="Arial" w:cs="Arial"/>
          <w:bCs/>
        </w:rPr>
        <w:t>Cette catégorie valorise les établissements qui</w:t>
      </w:r>
      <w:r>
        <w:rPr>
          <w:rFonts w:ascii="Arial" w:hAnsi="Arial" w:cs="Arial"/>
          <w:bCs/>
        </w:rPr>
        <w:t xml:space="preserve"> proposent une p</w:t>
      </w:r>
      <w:r w:rsidR="00627FE1">
        <w:rPr>
          <w:rFonts w:ascii="Arial" w:hAnsi="Arial" w:cs="Arial"/>
          <w:bCs/>
        </w:rPr>
        <w:t>art</w:t>
      </w:r>
      <w:r>
        <w:rPr>
          <w:rFonts w:ascii="Arial" w:hAnsi="Arial" w:cs="Arial"/>
          <w:bCs/>
        </w:rPr>
        <w:t xml:space="preserve"> importante </w:t>
      </w:r>
      <w:r w:rsidRPr="00044E14">
        <w:rPr>
          <w:rFonts w:ascii="Arial" w:hAnsi="Arial" w:cs="Arial"/>
          <w:bCs/>
        </w:rPr>
        <w:t>de produits normands</w:t>
      </w:r>
      <w:r>
        <w:rPr>
          <w:rFonts w:ascii="Arial" w:hAnsi="Arial" w:cs="Arial"/>
          <w:bCs/>
        </w:rPr>
        <w:t xml:space="preserve"> au sein de leur restauration scolaire. </w:t>
      </w:r>
    </w:p>
    <w:p w:rsidR="00044E14" w:rsidRPr="00044E14" w:rsidRDefault="00044E14" w:rsidP="00044E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EA3B46" w:rsidRPr="00621B90" w:rsidRDefault="00621B90" w:rsidP="00653757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621B90">
        <w:rPr>
          <w:rFonts w:ascii="Arial" w:hAnsi="Arial" w:cs="Arial"/>
          <w:b/>
        </w:rPr>
        <w:t xml:space="preserve">Lycée Leclerc/Margueritte de Navarre  d’Alençon </w:t>
      </w:r>
      <w:r w:rsidR="00385986" w:rsidRPr="00621B90">
        <w:rPr>
          <w:rFonts w:ascii="Arial" w:hAnsi="Arial" w:cs="Arial"/>
          <w:b/>
        </w:rPr>
        <w:t>(61)</w:t>
      </w:r>
      <w:r w:rsidR="00EA3B46" w:rsidRPr="00621B90">
        <w:rPr>
          <w:rFonts w:ascii="Arial" w:hAnsi="Arial" w:cs="Arial"/>
          <w:b/>
        </w:rPr>
        <w:t xml:space="preserve"> </w:t>
      </w:r>
      <w:r w:rsidR="00653757" w:rsidRPr="00653757">
        <w:rPr>
          <w:rFonts w:ascii="Arial" w:hAnsi="Arial" w:cs="Arial"/>
        </w:rPr>
        <w:t>avec 76,92 % de produits normands</w:t>
      </w:r>
    </w:p>
    <w:p w:rsidR="00EA3B46" w:rsidRPr="00621B90" w:rsidRDefault="00385986" w:rsidP="00044E14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621B90">
        <w:rPr>
          <w:rFonts w:ascii="Arial" w:hAnsi="Arial" w:cs="Arial"/>
          <w:b/>
        </w:rPr>
        <w:t xml:space="preserve">Lycée Charles De Gaulle </w:t>
      </w:r>
      <w:r w:rsidR="00621B90">
        <w:rPr>
          <w:rFonts w:ascii="Arial" w:hAnsi="Arial" w:cs="Arial"/>
          <w:b/>
        </w:rPr>
        <w:t xml:space="preserve">de Caen </w:t>
      </w:r>
      <w:r w:rsidRPr="00621B90">
        <w:rPr>
          <w:rFonts w:ascii="Arial" w:hAnsi="Arial" w:cs="Arial"/>
          <w:b/>
        </w:rPr>
        <w:t>(14)</w:t>
      </w:r>
      <w:r w:rsidR="00044E14">
        <w:rPr>
          <w:rFonts w:ascii="Arial" w:hAnsi="Arial" w:cs="Arial"/>
          <w:b/>
        </w:rPr>
        <w:t xml:space="preserve"> </w:t>
      </w:r>
      <w:r w:rsidR="00044E14" w:rsidRPr="00044E14">
        <w:rPr>
          <w:rFonts w:ascii="Arial" w:hAnsi="Arial" w:cs="Arial"/>
        </w:rPr>
        <w:t>avec 68,33 % de produits normands</w:t>
      </w:r>
    </w:p>
    <w:p w:rsidR="00385986" w:rsidRPr="00621B90" w:rsidRDefault="00385986" w:rsidP="00E004CF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621B90">
        <w:rPr>
          <w:rFonts w:ascii="Arial" w:hAnsi="Arial" w:cs="Arial"/>
          <w:b/>
        </w:rPr>
        <w:t xml:space="preserve">Lycée Modeste Leroy </w:t>
      </w:r>
      <w:r w:rsidR="00621B90">
        <w:rPr>
          <w:rFonts w:ascii="Arial" w:hAnsi="Arial" w:cs="Arial"/>
          <w:b/>
        </w:rPr>
        <w:t xml:space="preserve">d’Evreux </w:t>
      </w:r>
      <w:r w:rsidRPr="00621B90">
        <w:rPr>
          <w:rFonts w:ascii="Arial" w:hAnsi="Arial" w:cs="Arial"/>
          <w:b/>
        </w:rPr>
        <w:t>(27)</w:t>
      </w:r>
      <w:r w:rsidR="00E004CF">
        <w:rPr>
          <w:rFonts w:ascii="Arial" w:hAnsi="Arial" w:cs="Arial"/>
          <w:b/>
        </w:rPr>
        <w:t xml:space="preserve"> </w:t>
      </w:r>
      <w:r w:rsidR="00E004CF" w:rsidRPr="00E004CF">
        <w:rPr>
          <w:rFonts w:ascii="Arial" w:hAnsi="Arial" w:cs="Arial"/>
        </w:rPr>
        <w:t>avec 66,07</w:t>
      </w:r>
      <w:r w:rsidR="00E004CF">
        <w:rPr>
          <w:rFonts w:ascii="Arial" w:hAnsi="Arial" w:cs="Arial"/>
        </w:rPr>
        <w:t xml:space="preserve"> </w:t>
      </w:r>
      <w:r w:rsidR="00E004CF" w:rsidRPr="00E004CF">
        <w:rPr>
          <w:rFonts w:ascii="Arial" w:hAnsi="Arial" w:cs="Arial"/>
        </w:rPr>
        <w:t>%</w:t>
      </w:r>
      <w:r w:rsidR="00E004CF">
        <w:rPr>
          <w:rFonts w:ascii="Arial" w:hAnsi="Arial" w:cs="Arial"/>
        </w:rPr>
        <w:t xml:space="preserve"> </w:t>
      </w:r>
      <w:r w:rsidR="00E004CF" w:rsidRPr="00E004CF">
        <w:rPr>
          <w:rFonts w:ascii="Arial" w:hAnsi="Arial" w:cs="Arial"/>
        </w:rPr>
        <w:t>de produits normands</w:t>
      </w:r>
    </w:p>
    <w:p w:rsidR="00385986" w:rsidRPr="00EA3B46" w:rsidRDefault="00385986" w:rsidP="003859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85986" w:rsidRDefault="00385986" w:rsidP="003859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EA3B46">
        <w:rPr>
          <w:rFonts w:ascii="Arial" w:hAnsi="Arial" w:cs="Arial"/>
          <w:b/>
          <w:bCs/>
        </w:rPr>
        <w:t>Catégorie "Produit bio normand"</w:t>
      </w:r>
    </w:p>
    <w:p w:rsidR="00044E14" w:rsidRPr="00044E14" w:rsidRDefault="00044E14" w:rsidP="00BF27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044E14">
        <w:rPr>
          <w:rFonts w:ascii="Arial" w:hAnsi="Arial" w:cs="Arial"/>
          <w:bCs/>
        </w:rPr>
        <w:t xml:space="preserve">Cette catégorie valorise les établissements qui proposent une </w:t>
      </w:r>
      <w:r w:rsidR="00627FE1">
        <w:rPr>
          <w:rFonts w:ascii="Arial" w:hAnsi="Arial" w:cs="Arial"/>
          <w:bCs/>
        </w:rPr>
        <w:t xml:space="preserve">part </w:t>
      </w:r>
      <w:r>
        <w:rPr>
          <w:rFonts w:ascii="Arial" w:hAnsi="Arial" w:cs="Arial"/>
          <w:bCs/>
        </w:rPr>
        <w:t xml:space="preserve">importante de produits bio </w:t>
      </w:r>
      <w:r w:rsidRPr="00044E14">
        <w:rPr>
          <w:rFonts w:ascii="Arial" w:hAnsi="Arial" w:cs="Arial"/>
          <w:bCs/>
        </w:rPr>
        <w:t>au sein de leur restauration scolaire.</w:t>
      </w:r>
    </w:p>
    <w:p w:rsidR="00044E14" w:rsidRPr="00EA3B46" w:rsidRDefault="00044E14" w:rsidP="00BF27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E016C3" w:rsidRPr="00E004CF" w:rsidRDefault="00621B90" w:rsidP="00E004CF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</w:rPr>
      </w:pPr>
      <w:r w:rsidRPr="00621B90">
        <w:rPr>
          <w:rFonts w:ascii="Arial" w:hAnsi="Arial" w:cs="Arial"/>
          <w:b/>
        </w:rPr>
        <w:t xml:space="preserve">Lycée Leclerc/Margueritte de Navarre d’Alençon </w:t>
      </w:r>
      <w:r w:rsidR="00385986" w:rsidRPr="00621B90">
        <w:rPr>
          <w:rFonts w:ascii="Arial" w:hAnsi="Arial" w:cs="Arial"/>
          <w:b/>
        </w:rPr>
        <w:t>(61)</w:t>
      </w:r>
      <w:r w:rsidR="00E004CF">
        <w:rPr>
          <w:rFonts w:ascii="Arial" w:hAnsi="Arial" w:cs="Arial"/>
          <w:b/>
        </w:rPr>
        <w:t xml:space="preserve"> </w:t>
      </w:r>
      <w:r w:rsidR="00E004CF" w:rsidRPr="00E004CF">
        <w:rPr>
          <w:rFonts w:ascii="Arial" w:hAnsi="Arial" w:cs="Arial"/>
        </w:rPr>
        <w:t>avec 19,42 % de produits bio et 18,70 % de produits bio et normands</w:t>
      </w:r>
    </w:p>
    <w:p w:rsidR="00E016C3" w:rsidRPr="00E004CF" w:rsidRDefault="00385986" w:rsidP="00E004CF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</w:rPr>
      </w:pPr>
      <w:r w:rsidRPr="00621B90">
        <w:rPr>
          <w:rFonts w:ascii="Arial" w:hAnsi="Arial" w:cs="Arial"/>
          <w:b/>
        </w:rPr>
        <w:t xml:space="preserve">Lycée </w:t>
      </w:r>
      <w:proofErr w:type="spellStart"/>
      <w:r w:rsidRPr="00621B90">
        <w:rPr>
          <w:rFonts w:ascii="Arial" w:hAnsi="Arial" w:cs="Arial"/>
          <w:b/>
        </w:rPr>
        <w:t>Grieu</w:t>
      </w:r>
      <w:proofErr w:type="spellEnd"/>
      <w:r w:rsidRPr="00621B90">
        <w:rPr>
          <w:rFonts w:ascii="Arial" w:hAnsi="Arial" w:cs="Arial"/>
          <w:b/>
        </w:rPr>
        <w:t xml:space="preserve"> </w:t>
      </w:r>
      <w:r w:rsidR="00621B90">
        <w:rPr>
          <w:rFonts w:ascii="Arial" w:hAnsi="Arial" w:cs="Arial"/>
          <w:b/>
        </w:rPr>
        <w:t xml:space="preserve">de Rouen </w:t>
      </w:r>
      <w:r w:rsidRPr="00621B90">
        <w:rPr>
          <w:rFonts w:ascii="Arial" w:hAnsi="Arial" w:cs="Arial"/>
          <w:b/>
        </w:rPr>
        <w:t>(76)</w:t>
      </w:r>
      <w:r w:rsidR="00E004CF">
        <w:rPr>
          <w:rFonts w:ascii="Arial" w:hAnsi="Arial" w:cs="Arial"/>
          <w:b/>
        </w:rPr>
        <w:t xml:space="preserve"> </w:t>
      </w:r>
      <w:r w:rsidR="00E004CF" w:rsidRPr="00E004CF">
        <w:rPr>
          <w:rFonts w:ascii="Arial" w:hAnsi="Arial" w:cs="Arial"/>
        </w:rPr>
        <w:t>avec 31,16 % de produits bio et 10,08 % de produits bio et normands</w:t>
      </w:r>
    </w:p>
    <w:p w:rsidR="00385986" w:rsidRPr="00621B90" w:rsidRDefault="00385986" w:rsidP="00E004CF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621B90">
        <w:rPr>
          <w:rFonts w:ascii="Arial" w:hAnsi="Arial" w:cs="Arial"/>
          <w:b/>
        </w:rPr>
        <w:t xml:space="preserve">Lycée Modeste Leroy </w:t>
      </w:r>
      <w:r w:rsidR="00621B90">
        <w:rPr>
          <w:rFonts w:ascii="Arial" w:hAnsi="Arial" w:cs="Arial"/>
          <w:b/>
        </w:rPr>
        <w:t xml:space="preserve">d’Evreux </w:t>
      </w:r>
      <w:r w:rsidRPr="00621B90">
        <w:rPr>
          <w:rFonts w:ascii="Arial" w:hAnsi="Arial" w:cs="Arial"/>
          <w:b/>
        </w:rPr>
        <w:t>(27)</w:t>
      </w:r>
      <w:r w:rsidR="00E004CF">
        <w:rPr>
          <w:rFonts w:ascii="Arial" w:hAnsi="Arial" w:cs="Arial"/>
          <w:b/>
        </w:rPr>
        <w:t xml:space="preserve"> </w:t>
      </w:r>
      <w:r w:rsidR="00E004CF" w:rsidRPr="00E004CF">
        <w:rPr>
          <w:rFonts w:ascii="Arial" w:hAnsi="Arial" w:cs="Arial"/>
        </w:rPr>
        <w:t>avec 7,72 % de produits bio 7,40 % de produits bio et normands</w:t>
      </w:r>
    </w:p>
    <w:p w:rsidR="00385986" w:rsidRPr="00EA3B46" w:rsidRDefault="00385986" w:rsidP="003859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85986" w:rsidRDefault="00621B90" w:rsidP="0062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- </w:t>
      </w:r>
      <w:r w:rsidR="00385986" w:rsidRPr="00EA3B46">
        <w:rPr>
          <w:rFonts w:ascii="Arial" w:hAnsi="Arial" w:cs="Arial"/>
          <w:b/>
          <w:bCs/>
        </w:rPr>
        <w:t>Catégorie "Lutte contre le gaspillage alimentaire"</w:t>
      </w:r>
      <w:r w:rsidR="00044E14">
        <w:rPr>
          <w:rFonts w:ascii="Arial" w:hAnsi="Arial" w:cs="Arial"/>
          <w:b/>
          <w:bCs/>
        </w:rPr>
        <w:t> :</w:t>
      </w:r>
    </w:p>
    <w:p w:rsidR="00E016C3" w:rsidRPr="00E016C3" w:rsidRDefault="00E016C3" w:rsidP="00E016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Selon l’ADEME, la </w:t>
      </w:r>
      <w:r w:rsidRPr="00E016C3">
        <w:rPr>
          <w:rFonts w:ascii="Arial" w:hAnsi="Arial" w:cs="Arial"/>
          <w:bCs/>
        </w:rPr>
        <w:t>moyen</w:t>
      </w:r>
      <w:r>
        <w:rPr>
          <w:rFonts w:ascii="Arial" w:hAnsi="Arial" w:cs="Arial"/>
          <w:bCs/>
        </w:rPr>
        <w:t xml:space="preserve">ne </w:t>
      </w:r>
      <w:r w:rsidRPr="00E016C3">
        <w:rPr>
          <w:rFonts w:ascii="Arial" w:hAnsi="Arial" w:cs="Arial"/>
          <w:bCs/>
        </w:rPr>
        <w:t>nationale des déchets alimentaire</w:t>
      </w:r>
      <w:r>
        <w:rPr>
          <w:rFonts w:ascii="Arial" w:hAnsi="Arial" w:cs="Arial"/>
          <w:bCs/>
        </w:rPr>
        <w:t>s</w:t>
      </w:r>
      <w:r w:rsidRPr="00E016C3">
        <w:rPr>
          <w:rFonts w:ascii="Arial" w:hAnsi="Arial" w:cs="Arial"/>
          <w:bCs/>
        </w:rPr>
        <w:t xml:space="preserve"> </w:t>
      </w:r>
      <w:r w:rsidR="00621B90">
        <w:rPr>
          <w:rFonts w:ascii="Arial" w:hAnsi="Arial" w:cs="Arial"/>
          <w:bCs/>
        </w:rPr>
        <w:t xml:space="preserve">par personne, </w:t>
      </w:r>
      <w:r w:rsidRPr="00E016C3">
        <w:rPr>
          <w:rFonts w:ascii="Arial" w:hAnsi="Arial" w:cs="Arial"/>
          <w:bCs/>
        </w:rPr>
        <w:t>chaque midi</w:t>
      </w:r>
      <w:r w:rsidR="00621B90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="00621B90">
        <w:rPr>
          <w:rFonts w:ascii="Arial" w:hAnsi="Arial" w:cs="Arial"/>
          <w:bCs/>
        </w:rPr>
        <w:t xml:space="preserve">dans les restaurations scolaires, </w:t>
      </w:r>
      <w:r>
        <w:rPr>
          <w:rFonts w:ascii="Arial" w:hAnsi="Arial" w:cs="Arial"/>
          <w:bCs/>
        </w:rPr>
        <w:t>est</w:t>
      </w:r>
      <w:r w:rsidR="00621B90">
        <w:rPr>
          <w:rFonts w:ascii="Arial" w:hAnsi="Arial" w:cs="Arial"/>
          <w:bCs/>
        </w:rPr>
        <w:t xml:space="preserve"> de 100 g. </w:t>
      </w:r>
      <w:r w:rsidR="00621B90" w:rsidRPr="00621B90">
        <w:rPr>
          <w:rFonts w:ascii="Arial" w:hAnsi="Arial" w:cs="Arial"/>
          <w:bCs/>
        </w:rPr>
        <w:t>Cette catégorie valorise les établissements qui ont engagé des actions afin de réduire le gaspillage alimentaire.</w:t>
      </w:r>
    </w:p>
    <w:p w:rsidR="00E016C3" w:rsidRPr="00EA3B46" w:rsidRDefault="00E016C3" w:rsidP="003859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85986" w:rsidRPr="00E016C3" w:rsidRDefault="00385986" w:rsidP="00E016C3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</w:rPr>
      </w:pPr>
      <w:r w:rsidRPr="00E016C3">
        <w:rPr>
          <w:rFonts w:ascii="Arial" w:hAnsi="Arial" w:cs="Arial"/>
          <w:b/>
        </w:rPr>
        <w:t xml:space="preserve">Lycée </w:t>
      </w:r>
      <w:proofErr w:type="spellStart"/>
      <w:r w:rsidRPr="00E016C3">
        <w:rPr>
          <w:rFonts w:ascii="Arial" w:hAnsi="Arial" w:cs="Arial"/>
          <w:b/>
        </w:rPr>
        <w:t>Sauxmarais</w:t>
      </w:r>
      <w:proofErr w:type="spellEnd"/>
      <w:r w:rsidR="00E016C3">
        <w:rPr>
          <w:rFonts w:ascii="Arial" w:hAnsi="Arial" w:cs="Arial"/>
          <w:b/>
        </w:rPr>
        <w:t xml:space="preserve"> </w:t>
      </w:r>
      <w:r w:rsidR="00100E25">
        <w:rPr>
          <w:rFonts w:ascii="Arial" w:hAnsi="Arial" w:cs="Arial"/>
          <w:b/>
        </w:rPr>
        <w:t>de Tourlaville</w:t>
      </w:r>
      <w:r w:rsidRPr="00E016C3">
        <w:rPr>
          <w:rFonts w:ascii="Arial" w:hAnsi="Arial" w:cs="Arial"/>
          <w:b/>
        </w:rPr>
        <w:t xml:space="preserve"> (50)</w:t>
      </w:r>
      <w:r w:rsidR="00E016C3">
        <w:rPr>
          <w:rFonts w:ascii="Arial" w:hAnsi="Arial" w:cs="Arial"/>
        </w:rPr>
        <w:t xml:space="preserve"> avec </w:t>
      </w:r>
      <w:r w:rsidR="00E016C3" w:rsidRPr="00E016C3">
        <w:rPr>
          <w:rFonts w:ascii="Arial" w:hAnsi="Arial" w:cs="Arial"/>
        </w:rPr>
        <w:t>27,53 grammes</w:t>
      </w:r>
      <w:r w:rsidR="00E016C3">
        <w:rPr>
          <w:rFonts w:ascii="Arial" w:hAnsi="Arial" w:cs="Arial"/>
        </w:rPr>
        <w:t xml:space="preserve"> </w:t>
      </w:r>
      <w:r w:rsidR="00E016C3" w:rsidRPr="00E016C3">
        <w:rPr>
          <w:rFonts w:ascii="Arial" w:hAnsi="Arial" w:cs="Arial"/>
        </w:rPr>
        <w:t>de</w:t>
      </w:r>
      <w:r w:rsidR="00E016C3">
        <w:rPr>
          <w:rFonts w:ascii="Arial" w:hAnsi="Arial" w:cs="Arial"/>
        </w:rPr>
        <w:t xml:space="preserve"> déchets</w:t>
      </w:r>
      <w:r w:rsidR="00E016C3" w:rsidRPr="00E016C3">
        <w:rPr>
          <w:rFonts w:ascii="Arial" w:hAnsi="Arial" w:cs="Arial"/>
        </w:rPr>
        <w:t xml:space="preserve"> en moyenne par jour par personne</w:t>
      </w:r>
      <w:r w:rsidR="00E016C3">
        <w:rPr>
          <w:rFonts w:ascii="Arial" w:hAnsi="Arial" w:cs="Arial"/>
        </w:rPr>
        <w:t xml:space="preserve">. </w:t>
      </w:r>
      <w:r w:rsidR="00E016C3" w:rsidRPr="00E016C3">
        <w:rPr>
          <w:rFonts w:ascii="Arial" w:hAnsi="Arial" w:cs="Arial"/>
        </w:rPr>
        <w:t xml:space="preserve"> </w:t>
      </w:r>
    </w:p>
    <w:p w:rsidR="00E016C3" w:rsidRDefault="00385986" w:rsidP="00621B90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</w:rPr>
      </w:pPr>
      <w:r w:rsidRPr="00E016C3">
        <w:rPr>
          <w:rFonts w:ascii="Arial" w:hAnsi="Arial" w:cs="Arial"/>
          <w:b/>
        </w:rPr>
        <w:lastRenderedPageBreak/>
        <w:t xml:space="preserve">Lycée </w:t>
      </w:r>
      <w:r w:rsidR="00621B90" w:rsidRPr="00621B90">
        <w:rPr>
          <w:rFonts w:ascii="Arial" w:hAnsi="Arial" w:cs="Arial"/>
          <w:b/>
        </w:rPr>
        <w:t xml:space="preserve">Leclerc/Margueritte </w:t>
      </w:r>
      <w:r w:rsidR="00621B90">
        <w:rPr>
          <w:rFonts w:ascii="Arial" w:hAnsi="Arial" w:cs="Arial"/>
          <w:b/>
        </w:rPr>
        <w:t xml:space="preserve">de Navarre d’Alençon </w:t>
      </w:r>
      <w:r w:rsidRPr="00E016C3">
        <w:rPr>
          <w:rFonts w:ascii="Arial" w:hAnsi="Arial" w:cs="Arial"/>
          <w:b/>
        </w:rPr>
        <w:t>(61)</w:t>
      </w:r>
      <w:r w:rsidR="00E016C3">
        <w:rPr>
          <w:rFonts w:ascii="Arial" w:hAnsi="Arial" w:cs="Arial"/>
        </w:rPr>
        <w:t xml:space="preserve"> avec </w:t>
      </w:r>
      <w:r w:rsidR="00E016C3" w:rsidRPr="00E016C3">
        <w:rPr>
          <w:rFonts w:ascii="Arial" w:hAnsi="Arial" w:cs="Arial"/>
        </w:rPr>
        <w:t xml:space="preserve">38,31 grammes </w:t>
      </w:r>
      <w:r w:rsidR="00E016C3">
        <w:rPr>
          <w:rFonts w:ascii="Arial" w:hAnsi="Arial" w:cs="Arial"/>
        </w:rPr>
        <w:t>de déchets</w:t>
      </w:r>
      <w:r w:rsidR="00E016C3" w:rsidRPr="00E016C3">
        <w:rPr>
          <w:rFonts w:ascii="Arial" w:hAnsi="Arial" w:cs="Arial"/>
        </w:rPr>
        <w:t xml:space="preserve"> en moyenne par jour par personne</w:t>
      </w:r>
      <w:r w:rsidR="00E016C3">
        <w:rPr>
          <w:rFonts w:ascii="Arial" w:hAnsi="Arial" w:cs="Arial"/>
        </w:rPr>
        <w:t>.</w:t>
      </w:r>
    </w:p>
    <w:p w:rsidR="00385986" w:rsidRDefault="00385986" w:rsidP="00385986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</w:rPr>
      </w:pPr>
      <w:r w:rsidRPr="00E016C3">
        <w:rPr>
          <w:rFonts w:ascii="Arial" w:hAnsi="Arial" w:cs="Arial"/>
          <w:b/>
        </w:rPr>
        <w:t xml:space="preserve">Lycée Claude </w:t>
      </w:r>
      <w:proofErr w:type="spellStart"/>
      <w:r w:rsidRPr="00E016C3">
        <w:rPr>
          <w:rFonts w:ascii="Arial" w:hAnsi="Arial" w:cs="Arial"/>
          <w:b/>
        </w:rPr>
        <w:t>Lehec</w:t>
      </w:r>
      <w:proofErr w:type="spellEnd"/>
      <w:r w:rsidRPr="00E016C3">
        <w:rPr>
          <w:rFonts w:ascii="Arial" w:hAnsi="Arial" w:cs="Arial"/>
          <w:b/>
        </w:rPr>
        <w:t xml:space="preserve"> </w:t>
      </w:r>
      <w:r w:rsidR="00E016C3" w:rsidRPr="00E016C3">
        <w:rPr>
          <w:rFonts w:ascii="Arial" w:hAnsi="Arial" w:cs="Arial"/>
          <w:b/>
        </w:rPr>
        <w:t xml:space="preserve">de Saint Hilaire du </w:t>
      </w:r>
      <w:proofErr w:type="spellStart"/>
      <w:r w:rsidR="00E016C3" w:rsidRPr="00E016C3">
        <w:rPr>
          <w:rFonts w:ascii="Arial" w:hAnsi="Arial" w:cs="Arial"/>
          <w:b/>
        </w:rPr>
        <w:t>Harcouët</w:t>
      </w:r>
      <w:proofErr w:type="spellEnd"/>
      <w:r w:rsidR="00E016C3" w:rsidRPr="00E016C3">
        <w:rPr>
          <w:rFonts w:ascii="Arial" w:hAnsi="Arial" w:cs="Arial"/>
          <w:b/>
        </w:rPr>
        <w:t xml:space="preserve"> </w:t>
      </w:r>
      <w:r w:rsidRPr="00E016C3">
        <w:rPr>
          <w:rFonts w:ascii="Arial" w:hAnsi="Arial" w:cs="Arial"/>
          <w:b/>
        </w:rPr>
        <w:t>(50)</w:t>
      </w:r>
      <w:r w:rsidR="00E016C3" w:rsidRPr="00E016C3">
        <w:rPr>
          <w:rFonts w:ascii="Arial" w:hAnsi="Arial" w:cs="Arial"/>
          <w:b/>
        </w:rPr>
        <w:t xml:space="preserve"> </w:t>
      </w:r>
      <w:r w:rsidR="00E016C3" w:rsidRPr="00E016C3">
        <w:rPr>
          <w:rFonts w:ascii="Arial" w:hAnsi="Arial" w:cs="Arial"/>
        </w:rPr>
        <w:t>avec 39,71 grammes</w:t>
      </w:r>
      <w:r w:rsidR="00E016C3">
        <w:rPr>
          <w:rFonts w:ascii="Arial" w:hAnsi="Arial" w:cs="Arial"/>
        </w:rPr>
        <w:t xml:space="preserve"> de déchets</w:t>
      </w:r>
      <w:r w:rsidR="00E016C3" w:rsidRPr="00E016C3">
        <w:rPr>
          <w:rFonts w:ascii="Arial" w:hAnsi="Arial" w:cs="Arial"/>
        </w:rPr>
        <w:t xml:space="preserve"> e</w:t>
      </w:r>
      <w:r w:rsidR="00E016C3">
        <w:rPr>
          <w:rFonts w:ascii="Arial" w:hAnsi="Arial" w:cs="Arial"/>
        </w:rPr>
        <w:t>n moyenne par jour par personne.</w:t>
      </w:r>
    </w:p>
    <w:p w:rsidR="00621B90" w:rsidRPr="00621B90" w:rsidRDefault="00621B90" w:rsidP="00621B90">
      <w:pPr>
        <w:pStyle w:val="Paragraphedeliste"/>
        <w:autoSpaceDE w:val="0"/>
        <w:autoSpaceDN w:val="0"/>
        <w:adjustRightInd w:val="0"/>
        <w:rPr>
          <w:rFonts w:ascii="Arial" w:hAnsi="Arial" w:cs="Arial"/>
        </w:rPr>
      </w:pPr>
    </w:p>
    <w:p w:rsidR="00385986" w:rsidRPr="00EA3B46" w:rsidRDefault="00EA3B46" w:rsidP="0062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- </w:t>
      </w:r>
      <w:r w:rsidR="00385986" w:rsidRPr="00EA3B46">
        <w:rPr>
          <w:rFonts w:ascii="Arial" w:hAnsi="Arial" w:cs="Arial"/>
          <w:b/>
          <w:bCs/>
        </w:rPr>
        <w:t>Catégorie "Challenge de l'innovation"</w:t>
      </w:r>
    </w:p>
    <w:p w:rsidR="00EA3B46" w:rsidRPr="00EA3B46" w:rsidRDefault="00EA3B46" w:rsidP="00EA3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EA3B46">
        <w:rPr>
          <w:rFonts w:ascii="Arial" w:hAnsi="Arial" w:cs="Arial"/>
          <w:bCs/>
        </w:rPr>
        <w:t>Cette catégorie valorise les établissements qui s</w:t>
      </w:r>
      <w:r w:rsidR="00621B90">
        <w:rPr>
          <w:rFonts w:ascii="Arial" w:hAnsi="Arial" w:cs="Arial"/>
          <w:bCs/>
        </w:rPr>
        <w:t>e sont engagés</w:t>
      </w:r>
      <w:r w:rsidRPr="00EA3B46">
        <w:rPr>
          <w:rFonts w:ascii="Arial" w:hAnsi="Arial" w:cs="Arial"/>
          <w:bCs/>
        </w:rPr>
        <w:t xml:space="preserve"> dans une  démarche novatrice </w:t>
      </w:r>
      <w:r w:rsidR="00100E25">
        <w:rPr>
          <w:rFonts w:ascii="Arial" w:hAnsi="Arial" w:cs="Arial"/>
          <w:bCs/>
        </w:rPr>
        <w:t>au sein</w:t>
      </w:r>
      <w:r w:rsidRPr="00EA3B46">
        <w:rPr>
          <w:rFonts w:ascii="Arial" w:hAnsi="Arial" w:cs="Arial"/>
          <w:bCs/>
        </w:rPr>
        <w:t xml:space="preserve"> de leur service de restauration</w:t>
      </w:r>
      <w:r w:rsidR="00100E25">
        <w:rPr>
          <w:rFonts w:ascii="Arial" w:hAnsi="Arial" w:cs="Arial"/>
          <w:bCs/>
        </w:rPr>
        <w:t xml:space="preserve">. </w:t>
      </w:r>
    </w:p>
    <w:p w:rsidR="00EA3B46" w:rsidRPr="00E016C3" w:rsidRDefault="00EA3B46" w:rsidP="003859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100E25" w:rsidRDefault="00385986" w:rsidP="00100E25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100E25">
        <w:rPr>
          <w:rFonts w:ascii="Arial" w:hAnsi="Arial" w:cs="Arial"/>
          <w:b/>
        </w:rPr>
        <w:t xml:space="preserve">Lycée </w:t>
      </w:r>
      <w:r w:rsidR="00621B90" w:rsidRPr="00100E25">
        <w:rPr>
          <w:rFonts w:ascii="Arial" w:hAnsi="Arial" w:cs="Arial"/>
          <w:b/>
        </w:rPr>
        <w:t>Leclerc/Margueritte</w:t>
      </w:r>
      <w:r w:rsidRPr="00100E25">
        <w:rPr>
          <w:rFonts w:ascii="Arial" w:hAnsi="Arial" w:cs="Arial"/>
          <w:b/>
        </w:rPr>
        <w:t xml:space="preserve"> </w:t>
      </w:r>
      <w:r w:rsidR="00621B90" w:rsidRPr="00100E25">
        <w:rPr>
          <w:rFonts w:ascii="Arial" w:hAnsi="Arial" w:cs="Arial"/>
          <w:b/>
        </w:rPr>
        <w:t xml:space="preserve">de Navarre d’Alençon </w:t>
      </w:r>
      <w:r w:rsidRPr="00100E25">
        <w:rPr>
          <w:rFonts w:ascii="Arial" w:hAnsi="Arial" w:cs="Arial"/>
          <w:b/>
        </w:rPr>
        <w:t>(61)</w:t>
      </w:r>
      <w:r w:rsidR="00621B90" w:rsidRPr="00100E25">
        <w:rPr>
          <w:rFonts w:ascii="Arial" w:hAnsi="Arial" w:cs="Arial"/>
          <w:b/>
        </w:rPr>
        <w:t xml:space="preserve"> pour </w:t>
      </w:r>
      <w:r w:rsidR="00A54057" w:rsidRPr="00100E25">
        <w:rPr>
          <w:rFonts w:ascii="Arial" w:hAnsi="Arial" w:cs="Arial"/>
          <w:b/>
        </w:rPr>
        <w:t>le développement du concept</w:t>
      </w:r>
      <w:r w:rsidR="00621B90" w:rsidRPr="00100E25">
        <w:rPr>
          <w:rFonts w:ascii="Arial" w:hAnsi="Arial" w:cs="Arial"/>
          <w:b/>
        </w:rPr>
        <w:t xml:space="preserve"> « Je prends je mange »</w:t>
      </w:r>
      <w:r w:rsidR="00100E25" w:rsidRPr="00100E25">
        <w:rPr>
          <w:rFonts w:ascii="Arial" w:hAnsi="Arial" w:cs="Arial"/>
          <w:b/>
        </w:rPr>
        <w:t xml:space="preserve"> et du projet « Le plastique </w:t>
      </w:r>
      <w:proofErr w:type="gramStart"/>
      <w:r w:rsidR="00100E25" w:rsidRPr="00100E25">
        <w:rPr>
          <w:rFonts w:ascii="Arial" w:hAnsi="Arial" w:cs="Arial"/>
          <w:b/>
        </w:rPr>
        <w:t>c’est</w:t>
      </w:r>
      <w:proofErr w:type="gramEnd"/>
      <w:r w:rsidR="00100E25" w:rsidRPr="00100E25">
        <w:rPr>
          <w:rFonts w:ascii="Arial" w:hAnsi="Arial" w:cs="Arial"/>
          <w:b/>
        </w:rPr>
        <w:t xml:space="preserve"> pas fantastique, le yaourt local c’est dans le bocal »</w:t>
      </w:r>
    </w:p>
    <w:p w:rsidR="00100E25" w:rsidRPr="00100E25" w:rsidRDefault="00100E25" w:rsidP="00100E25">
      <w:pPr>
        <w:pStyle w:val="Paragraphedeliste"/>
        <w:jc w:val="both"/>
        <w:rPr>
          <w:rFonts w:ascii="Arial" w:hAnsi="Arial" w:cs="Arial"/>
          <w:b/>
        </w:rPr>
      </w:pPr>
    </w:p>
    <w:p w:rsidR="00100E25" w:rsidRPr="00100E25" w:rsidRDefault="00100E25" w:rsidP="00621B90">
      <w:pPr>
        <w:pStyle w:val="Paragraphedeliste"/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100E25">
        <w:rPr>
          <w:rFonts w:ascii="Arial" w:hAnsi="Arial" w:cs="Arial"/>
          <w:i/>
        </w:rPr>
        <w:t>« Je prends je mange » :</w:t>
      </w:r>
    </w:p>
    <w:p w:rsidR="00621B90" w:rsidRDefault="00621B90" w:rsidP="00621B90">
      <w:pPr>
        <w:pStyle w:val="Paragraphedeliste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1B90">
        <w:rPr>
          <w:rFonts w:ascii="Arial" w:hAnsi="Arial" w:cs="Arial"/>
        </w:rPr>
        <w:t xml:space="preserve">Depuis </w:t>
      </w:r>
      <w:r>
        <w:rPr>
          <w:rFonts w:ascii="Arial" w:hAnsi="Arial" w:cs="Arial"/>
        </w:rPr>
        <w:t>2 ans</w:t>
      </w:r>
      <w:r w:rsidRPr="00621B90">
        <w:rPr>
          <w:rFonts w:ascii="Arial" w:hAnsi="Arial" w:cs="Arial"/>
        </w:rPr>
        <w:t xml:space="preserve">, les </w:t>
      </w:r>
      <w:r>
        <w:rPr>
          <w:rFonts w:ascii="Arial" w:hAnsi="Arial" w:cs="Arial"/>
        </w:rPr>
        <w:t xml:space="preserve">internes </w:t>
      </w:r>
      <w:r w:rsidRPr="00621B90">
        <w:rPr>
          <w:rFonts w:ascii="Arial" w:hAnsi="Arial" w:cs="Arial"/>
        </w:rPr>
        <w:t xml:space="preserve">de cet établissement se servent en autonomie (libre-service) </w:t>
      </w:r>
      <w:r>
        <w:rPr>
          <w:rFonts w:ascii="Arial" w:hAnsi="Arial" w:cs="Arial"/>
        </w:rPr>
        <w:t>lors du repas du soir (y compris l</w:t>
      </w:r>
      <w:r w:rsidRPr="00621B90">
        <w:rPr>
          <w:rFonts w:ascii="Arial" w:hAnsi="Arial" w:cs="Arial"/>
        </w:rPr>
        <w:t>es plats chauds</w:t>
      </w:r>
      <w:r>
        <w:rPr>
          <w:rFonts w:ascii="Arial" w:hAnsi="Arial" w:cs="Arial"/>
        </w:rPr>
        <w:t>)</w:t>
      </w:r>
      <w:r w:rsidRPr="00621B90">
        <w:rPr>
          <w:rFonts w:ascii="Arial" w:hAnsi="Arial" w:cs="Arial"/>
        </w:rPr>
        <w:t>. Ce mode de distribution a permis une optimisation des postes au service en self mais surtout de repositionner le personnel régional sur des missions de conseil</w:t>
      </w:r>
      <w:r w:rsidR="00A54057">
        <w:rPr>
          <w:rFonts w:ascii="Arial" w:hAnsi="Arial" w:cs="Arial"/>
        </w:rPr>
        <w:t>, tout en impliquant les élèves</w:t>
      </w:r>
      <w:r w:rsidRPr="00621B90">
        <w:rPr>
          <w:rFonts w:ascii="Arial" w:hAnsi="Arial" w:cs="Arial"/>
        </w:rPr>
        <w:t>. Le vol</w:t>
      </w:r>
      <w:r w:rsidR="00A54057">
        <w:rPr>
          <w:rFonts w:ascii="Arial" w:hAnsi="Arial" w:cs="Arial"/>
        </w:rPr>
        <w:t xml:space="preserve">ume de gaspillage alimentaire a, par ailleurs, </w:t>
      </w:r>
      <w:r w:rsidRPr="00621B90">
        <w:rPr>
          <w:rFonts w:ascii="Arial" w:hAnsi="Arial" w:cs="Arial"/>
        </w:rPr>
        <w:t>s</w:t>
      </w:r>
      <w:r w:rsidR="00100E25">
        <w:rPr>
          <w:rFonts w:ascii="Arial" w:hAnsi="Arial" w:cs="Arial"/>
        </w:rPr>
        <w:t>ignificativement baissé depuis s</w:t>
      </w:r>
      <w:r w:rsidRPr="00621B90">
        <w:rPr>
          <w:rFonts w:ascii="Arial" w:hAnsi="Arial" w:cs="Arial"/>
        </w:rPr>
        <w:t>a mise place</w:t>
      </w:r>
      <w:r w:rsidR="00A54057">
        <w:rPr>
          <w:rFonts w:ascii="Arial" w:hAnsi="Arial" w:cs="Arial"/>
        </w:rPr>
        <w:t xml:space="preserve">. </w:t>
      </w:r>
    </w:p>
    <w:p w:rsidR="00100E25" w:rsidRDefault="00100E25" w:rsidP="00621B90">
      <w:pPr>
        <w:pStyle w:val="Paragraphedeliste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00E25" w:rsidRPr="00100E25" w:rsidRDefault="00100E25" w:rsidP="00100E25">
      <w:pPr>
        <w:pStyle w:val="Paragraphedeliste"/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 </w:t>
      </w:r>
      <w:r w:rsidRPr="00100E25">
        <w:rPr>
          <w:rFonts w:ascii="Arial" w:hAnsi="Arial" w:cs="Arial"/>
          <w:i/>
        </w:rPr>
        <w:t>« Le plastique c’est pas fantastique, le yaourt local c’est dans le bocal » :</w:t>
      </w:r>
    </w:p>
    <w:p w:rsidR="00100E25" w:rsidRPr="00100E25" w:rsidRDefault="00100E25" w:rsidP="00100E25">
      <w:pPr>
        <w:pStyle w:val="Paragraphedeliste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54057">
        <w:rPr>
          <w:rFonts w:ascii="Arial" w:hAnsi="Arial" w:cs="Arial"/>
        </w:rPr>
        <w:t xml:space="preserve">Alors que chaque jour plus de 80 000 pots de yaourts et leurs doubles emballages sont </w:t>
      </w:r>
      <w:r>
        <w:rPr>
          <w:rFonts w:ascii="Arial" w:hAnsi="Arial" w:cs="Arial"/>
        </w:rPr>
        <w:t>jetés</w:t>
      </w:r>
      <w:r w:rsidRPr="00A54057">
        <w:rPr>
          <w:rFonts w:ascii="Arial" w:hAnsi="Arial" w:cs="Arial"/>
        </w:rPr>
        <w:t xml:space="preserve"> dans l’ensemble des lycées normands, l’établissement a fait le choix de supprimer, dès janvier 2020, </w:t>
      </w:r>
      <w:r>
        <w:rPr>
          <w:rFonts w:ascii="Arial" w:hAnsi="Arial" w:cs="Arial"/>
        </w:rPr>
        <w:t>l</w:t>
      </w:r>
      <w:r w:rsidRPr="00A54057">
        <w:rPr>
          <w:rFonts w:ascii="Arial" w:hAnsi="Arial" w:cs="Arial"/>
        </w:rPr>
        <w:t xml:space="preserve">es yaourts </w:t>
      </w:r>
      <w:r>
        <w:rPr>
          <w:rFonts w:ascii="Arial" w:hAnsi="Arial" w:cs="Arial"/>
        </w:rPr>
        <w:t xml:space="preserve">aux emballages plastiques </w:t>
      </w:r>
      <w:r w:rsidRPr="00A54057">
        <w:rPr>
          <w:rFonts w:ascii="Arial" w:hAnsi="Arial" w:cs="Arial"/>
        </w:rPr>
        <w:t>par du yaourt bio local livré en seaux réutilisables. Ce produit est proposé en libre-service en pots en verre lavables</w:t>
      </w:r>
      <w:r>
        <w:rPr>
          <w:rFonts w:ascii="Arial" w:hAnsi="Arial" w:cs="Arial"/>
        </w:rPr>
        <w:t>,</w:t>
      </w:r>
      <w:r w:rsidRPr="00A54057">
        <w:rPr>
          <w:rFonts w:ascii="Arial" w:hAnsi="Arial" w:cs="Arial"/>
        </w:rPr>
        <w:t xml:space="preserve"> avec </w:t>
      </w:r>
      <w:r>
        <w:rPr>
          <w:rFonts w:ascii="Arial" w:hAnsi="Arial" w:cs="Arial"/>
        </w:rPr>
        <w:t>une</w:t>
      </w:r>
      <w:r w:rsidRPr="00A54057">
        <w:rPr>
          <w:rFonts w:ascii="Arial" w:hAnsi="Arial" w:cs="Arial"/>
        </w:rPr>
        <w:t xml:space="preserve"> participation des élèves pour leur conditionnement. Cette démarche </w:t>
      </w:r>
      <w:proofErr w:type="spellStart"/>
      <w:r w:rsidRPr="00A54057">
        <w:rPr>
          <w:rFonts w:ascii="Arial" w:hAnsi="Arial" w:cs="Arial"/>
        </w:rPr>
        <w:t>écocitoyenne</w:t>
      </w:r>
      <w:proofErr w:type="spellEnd"/>
      <w:r w:rsidRPr="00A54057">
        <w:rPr>
          <w:rFonts w:ascii="Arial" w:hAnsi="Arial" w:cs="Arial"/>
        </w:rPr>
        <w:t xml:space="preserve"> permet </w:t>
      </w:r>
      <w:r>
        <w:rPr>
          <w:rFonts w:ascii="Arial" w:hAnsi="Arial" w:cs="Arial"/>
        </w:rPr>
        <w:t>de proposer des produits de</w:t>
      </w:r>
      <w:r w:rsidRPr="00A54057">
        <w:rPr>
          <w:rFonts w:ascii="Arial" w:hAnsi="Arial" w:cs="Arial"/>
        </w:rPr>
        <w:t xml:space="preserve"> plus haute qualité et de sou</w:t>
      </w:r>
      <w:r>
        <w:rPr>
          <w:rFonts w:ascii="Arial" w:hAnsi="Arial" w:cs="Arial"/>
        </w:rPr>
        <w:t>tenir les filières de proximité, tout en limitant</w:t>
      </w:r>
      <w:r w:rsidRPr="00A54057">
        <w:rPr>
          <w:rFonts w:ascii="Arial" w:hAnsi="Arial" w:cs="Arial"/>
        </w:rPr>
        <w:t xml:space="preserve"> le surcoût des emballages et de leur retraitement. Elle permet, </w:t>
      </w:r>
      <w:r>
        <w:rPr>
          <w:rFonts w:ascii="Arial" w:hAnsi="Arial" w:cs="Arial"/>
        </w:rPr>
        <w:t xml:space="preserve">en outre, </w:t>
      </w:r>
      <w:r w:rsidRPr="00A54057">
        <w:rPr>
          <w:rFonts w:ascii="Arial" w:hAnsi="Arial" w:cs="Arial"/>
        </w:rPr>
        <w:t>de limiter les gestes répétitifs des personnels de restauration pour la séparation des yaourts.</w:t>
      </w:r>
    </w:p>
    <w:p w:rsidR="00A54057" w:rsidRPr="00621B90" w:rsidRDefault="00A54057" w:rsidP="00621B90">
      <w:pPr>
        <w:pStyle w:val="Paragraphedeliste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54057" w:rsidRDefault="00385986" w:rsidP="00100E25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E016C3">
        <w:rPr>
          <w:rFonts w:ascii="Arial" w:hAnsi="Arial" w:cs="Arial"/>
          <w:b/>
        </w:rPr>
        <w:t xml:space="preserve">Lycée </w:t>
      </w:r>
      <w:proofErr w:type="spellStart"/>
      <w:r w:rsidRPr="00E016C3">
        <w:rPr>
          <w:rFonts w:ascii="Arial" w:hAnsi="Arial" w:cs="Arial"/>
          <w:b/>
        </w:rPr>
        <w:t>Sauxmarais</w:t>
      </w:r>
      <w:proofErr w:type="spellEnd"/>
      <w:r w:rsidRPr="00E016C3">
        <w:rPr>
          <w:rFonts w:ascii="Arial" w:hAnsi="Arial" w:cs="Arial"/>
          <w:b/>
        </w:rPr>
        <w:t xml:space="preserve"> </w:t>
      </w:r>
      <w:r w:rsidR="00100E25">
        <w:rPr>
          <w:rFonts w:ascii="Arial" w:hAnsi="Arial" w:cs="Arial"/>
          <w:b/>
        </w:rPr>
        <w:t>de</w:t>
      </w:r>
      <w:r w:rsidR="00100E25" w:rsidRPr="00100E25">
        <w:rPr>
          <w:rFonts w:ascii="Arial" w:hAnsi="Arial" w:cs="Arial"/>
          <w:b/>
        </w:rPr>
        <w:t xml:space="preserve"> Tourlaville </w:t>
      </w:r>
      <w:r w:rsidRPr="00E016C3">
        <w:rPr>
          <w:rFonts w:ascii="Arial" w:hAnsi="Arial" w:cs="Arial"/>
          <w:b/>
        </w:rPr>
        <w:t>(50)</w:t>
      </w:r>
      <w:r w:rsidR="00A54057">
        <w:rPr>
          <w:rFonts w:ascii="Arial" w:hAnsi="Arial" w:cs="Arial"/>
          <w:b/>
        </w:rPr>
        <w:t xml:space="preserve"> </w:t>
      </w:r>
      <w:r w:rsidR="00100E25">
        <w:rPr>
          <w:rFonts w:ascii="Arial" w:hAnsi="Arial" w:cs="Arial"/>
          <w:b/>
        </w:rPr>
        <w:t xml:space="preserve">pour ses actions de sensibilisation des élèves au « cercle vertueux » </w:t>
      </w:r>
    </w:p>
    <w:p w:rsidR="00100E25" w:rsidRPr="00F54808" w:rsidRDefault="00100E25" w:rsidP="00F54808">
      <w:pPr>
        <w:pStyle w:val="Paragraphedeliste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0E25">
        <w:rPr>
          <w:rFonts w:ascii="Arial" w:hAnsi="Arial" w:cs="Arial"/>
        </w:rPr>
        <w:t xml:space="preserve">Véritable vitrine du savoir-faire des producteurs locaux, l’équipe de restauration du lycée </w:t>
      </w:r>
      <w:proofErr w:type="spellStart"/>
      <w:r w:rsidRPr="00100E25">
        <w:rPr>
          <w:rFonts w:ascii="Arial" w:hAnsi="Arial" w:cs="Arial"/>
        </w:rPr>
        <w:t>Sauxmarais</w:t>
      </w:r>
      <w:proofErr w:type="spellEnd"/>
      <w:r w:rsidRPr="00100E25">
        <w:rPr>
          <w:rFonts w:ascii="Arial" w:hAnsi="Arial" w:cs="Arial"/>
        </w:rPr>
        <w:t xml:space="preserve"> remplit pleinement sa mission éducative en termes d</w:t>
      </w:r>
      <w:r>
        <w:rPr>
          <w:rFonts w:ascii="Arial" w:hAnsi="Arial" w:cs="Arial"/>
        </w:rPr>
        <w:t>e l’apprentissage du bien mangé à travers différentes actions de sensibilisation des élèves au « cercle vertueux »</w:t>
      </w:r>
      <w:r w:rsidR="00F54808">
        <w:rPr>
          <w:rFonts w:ascii="Arial" w:hAnsi="Arial" w:cs="Arial"/>
        </w:rPr>
        <w:t xml:space="preserve"> (coût des déchets, méfaits d’une mauvaise alimentation etc.). L’établissement a, par ailleurs, supprimé </w:t>
      </w:r>
      <w:r w:rsidRPr="00F54808">
        <w:rPr>
          <w:rFonts w:ascii="Arial" w:hAnsi="Arial" w:cs="Arial"/>
        </w:rPr>
        <w:t xml:space="preserve">l’ensemble des produits « aide </w:t>
      </w:r>
      <w:r w:rsidR="00F54808">
        <w:rPr>
          <w:rFonts w:ascii="Arial" w:hAnsi="Arial" w:cs="Arial"/>
        </w:rPr>
        <w:br/>
      </w:r>
      <w:r w:rsidRPr="00F54808">
        <w:rPr>
          <w:rFonts w:ascii="Arial" w:hAnsi="Arial" w:cs="Arial"/>
        </w:rPr>
        <w:t>culinaire »</w:t>
      </w:r>
      <w:r w:rsidR="00F54808">
        <w:rPr>
          <w:rFonts w:ascii="Arial" w:hAnsi="Arial" w:cs="Arial"/>
        </w:rPr>
        <w:t xml:space="preserve"> de sa restauration. </w:t>
      </w:r>
    </w:p>
    <w:p w:rsidR="00100E25" w:rsidRPr="00A54057" w:rsidRDefault="00100E25" w:rsidP="00A54057">
      <w:pPr>
        <w:pStyle w:val="Paragraphedeliste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54808" w:rsidRDefault="00385986" w:rsidP="00100E25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E016C3">
        <w:rPr>
          <w:rFonts w:ascii="Arial" w:hAnsi="Arial" w:cs="Arial"/>
          <w:b/>
        </w:rPr>
        <w:t xml:space="preserve">Lycée Jean Mermoz </w:t>
      </w:r>
      <w:r w:rsidR="00100E25">
        <w:rPr>
          <w:rFonts w:ascii="Arial" w:hAnsi="Arial" w:cs="Arial"/>
          <w:b/>
        </w:rPr>
        <w:t xml:space="preserve">de Vire </w:t>
      </w:r>
      <w:r w:rsidRPr="00E016C3">
        <w:rPr>
          <w:rFonts w:ascii="Arial" w:hAnsi="Arial" w:cs="Arial"/>
          <w:b/>
        </w:rPr>
        <w:t>(14)</w:t>
      </w:r>
      <w:r w:rsidR="00F54808">
        <w:rPr>
          <w:rFonts w:ascii="Arial" w:hAnsi="Arial" w:cs="Arial"/>
          <w:b/>
        </w:rPr>
        <w:t xml:space="preserve"> pour son projet </w:t>
      </w:r>
      <w:r w:rsidR="00F54808" w:rsidRPr="00F54808">
        <w:rPr>
          <w:rFonts w:ascii="Arial" w:hAnsi="Arial" w:cs="Arial"/>
          <w:b/>
        </w:rPr>
        <w:t>« </w:t>
      </w:r>
      <w:r w:rsidR="00100E25" w:rsidRPr="00F54808">
        <w:rPr>
          <w:rFonts w:ascii="Arial" w:hAnsi="Arial" w:cs="Arial"/>
          <w:b/>
        </w:rPr>
        <w:t>Le self de demain participatif et collaboratif</w:t>
      </w:r>
      <w:r w:rsidR="00F54808" w:rsidRPr="00F54808">
        <w:rPr>
          <w:rFonts w:ascii="Arial" w:hAnsi="Arial" w:cs="Arial"/>
          <w:b/>
        </w:rPr>
        <w:t> »</w:t>
      </w:r>
    </w:p>
    <w:p w:rsidR="00100E25" w:rsidRPr="00F54808" w:rsidRDefault="00F54808" w:rsidP="00F54808">
      <w:pPr>
        <w:pStyle w:val="Paragraphedeliste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54808">
        <w:rPr>
          <w:rFonts w:ascii="Arial" w:hAnsi="Arial" w:cs="Arial"/>
        </w:rPr>
        <w:t>L’établissement entend développer u</w:t>
      </w:r>
      <w:r>
        <w:rPr>
          <w:rFonts w:ascii="Arial" w:hAnsi="Arial" w:cs="Arial"/>
        </w:rPr>
        <w:t xml:space="preserve">n concept </w:t>
      </w:r>
      <w:r w:rsidR="002A06AB">
        <w:rPr>
          <w:rFonts w:ascii="Arial" w:hAnsi="Arial" w:cs="Arial"/>
        </w:rPr>
        <w:t>de</w:t>
      </w:r>
      <w:r w:rsidRPr="00F54808">
        <w:rPr>
          <w:rFonts w:ascii="Arial" w:hAnsi="Arial" w:cs="Arial"/>
        </w:rPr>
        <w:t xml:space="preserve"> distribution des repas </w:t>
      </w:r>
      <w:r w:rsidR="002A06AB">
        <w:rPr>
          <w:rFonts w:ascii="Arial" w:hAnsi="Arial" w:cs="Arial"/>
        </w:rPr>
        <w:br/>
      </w:r>
      <w:r w:rsidRPr="00F54808">
        <w:rPr>
          <w:rFonts w:ascii="Arial" w:hAnsi="Arial" w:cs="Arial"/>
        </w:rPr>
        <w:t xml:space="preserve">« responsable ». </w:t>
      </w:r>
      <w:r w:rsidR="00100E25" w:rsidRPr="00F54808">
        <w:rPr>
          <w:rFonts w:ascii="Arial" w:hAnsi="Arial" w:cs="Arial"/>
        </w:rPr>
        <w:t xml:space="preserve">À l’entrée du self, l’élève prendra un plateau et une assiette unique pour les hors d’œuvre et le plat chaud. </w:t>
      </w:r>
      <w:r w:rsidRPr="00F54808">
        <w:rPr>
          <w:rFonts w:ascii="Arial" w:hAnsi="Arial" w:cs="Arial"/>
        </w:rPr>
        <w:t xml:space="preserve">L’élève devient l’acteur de la composition de son </w:t>
      </w:r>
      <w:r>
        <w:rPr>
          <w:rFonts w:ascii="Arial" w:hAnsi="Arial" w:cs="Arial"/>
        </w:rPr>
        <w:t>assiette (choix et volume). « J</w:t>
      </w:r>
      <w:r w:rsidRPr="00F54808">
        <w:rPr>
          <w:rFonts w:ascii="Arial" w:hAnsi="Arial" w:cs="Arial"/>
        </w:rPr>
        <w:t xml:space="preserve">e ne prends que ce que je suis capable de </w:t>
      </w:r>
      <w:r w:rsidR="002A06AB">
        <w:rPr>
          <w:rFonts w:ascii="Arial" w:hAnsi="Arial" w:cs="Arial"/>
        </w:rPr>
        <w:br/>
      </w:r>
      <w:r w:rsidRPr="00F54808">
        <w:rPr>
          <w:rFonts w:ascii="Arial" w:hAnsi="Arial" w:cs="Arial"/>
        </w:rPr>
        <w:t xml:space="preserve">manger ». </w:t>
      </w:r>
      <w:r>
        <w:rPr>
          <w:rFonts w:ascii="Arial" w:hAnsi="Arial" w:cs="Arial"/>
        </w:rPr>
        <w:t>C</w:t>
      </w:r>
      <w:r w:rsidRPr="00F54808">
        <w:rPr>
          <w:rFonts w:ascii="Arial" w:hAnsi="Arial" w:cs="Arial"/>
        </w:rPr>
        <w:t xml:space="preserve">e projet </w:t>
      </w:r>
      <w:r>
        <w:rPr>
          <w:rFonts w:ascii="Arial" w:hAnsi="Arial" w:cs="Arial"/>
        </w:rPr>
        <w:t xml:space="preserve">permettra de réduire considérablement le </w:t>
      </w:r>
      <w:r w:rsidRPr="00F54808">
        <w:rPr>
          <w:rFonts w:ascii="Arial" w:hAnsi="Arial" w:cs="Arial"/>
        </w:rPr>
        <w:t xml:space="preserve"> gaspillage alimentaire, tout en allégeant significativement la pén</w:t>
      </w:r>
      <w:r>
        <w:rPr>
          <w:rFonts w:ascii="Arial" w:hAnsi="Arial" w:cs="Arial"/>
        </w:rPr>
        <w:t xml:space="preserve">ibilité du travail de laverie. </w:t>
      </w:r>
      <w:r w:rsidR="00100E25" w:rsidRPr="00F54808">
        <w:rPr>
          <w:rFonts w:ascii="Arial" w:hAnsi="Arial" w:cs="Arial"/>
        </w:rPr>
        <w:t xml:space="preserve">Les personnels de restauration </w:t>
      </w:r>
      <w:r>
        <w:rPr>
          <w:rFonts w:ascii="Arial" w:hAnsi="Arial" w:cs="Arial"/>
        </w:rPr>
        <w:t>pourront, par ailleurs, r</w:t>
      </w:r>
      <w:r w:rsidRPr="00F54808">
        <w:rPr>
          <w:rFonts w:ascii="Arial" w:hAnsi="Arial" w:cs="Arial"/>
        </w:rPr>
        <w:t>emplir</w:t>
      </w:r>
      <w:r w:rsidR="00100E25" w:rsidRPr="00F54808">
        <w:rPr>
          <w:rFonts w:ascii="Arial" w:hAnsi="Arial" w:cs="Arial"/>
        </w:rPr>
        <w:t xml:space="preserve"> pleinement leur mission éducative en termes de conseil et d’information.</w:t>
      </w:r>
    </w:p>
    <w:p w:rsidR="00BF27F5" w:rsidRDefault="00BF27F5" w:rsidP="00DC26D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</w:p>
    <w:p w:rsidR="00690CF9" w:rsidRPr="00BF27F5" w:rsidRDefault="00BF27F5" w:rsidP="00DC26D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color w:val="222222"/>
          <w:sz w:val="24"/>
          <w:shd w:val="clear" w:color="auto" w:fill="FFFFFF"/>
        </w:rPr>
        <w:t xml:space="preserve">Produits normands : </w:t>
      </w:r>
      <w:r w:rsidRPr="00BF27F5">
        <w:rPr>
          <w:rFonts w:ascii="Arial" w:hAnsi="Arial" w:cs="Arial"/>
          <w:b/>
          <w:color w:val="222222"/>
          <w:sz w:val="24"/>
          <w:shd w:val="clear" w:color="auto" w:fill="FFFFFF"/>
        </w:rPr>
        <w:t>Un changement</w:t>
      </w:r>
      <w:r>
        <w:rPr>
          <w:rFonts w:ascii="Arial" w:hAnsi="Arial" w:cs="Arial"/>
          <w:b/>
          <w:color w:val="222222"/>
          <w:sz w:val="24"/>
          <w:shd w:val="clear" w:color="auto" w:fill="FFFFFF"/>
        </w:rPr>
        <w:t xml:space="preserve"> qui s’opère </w:t>
      </w:r>
      <w:r w:rsidRPr="00BF27F5">
        <w:rPr>
          <w:rFonts w:ascii="Arial" w:hAnsi="Arial" w:cs="Arial"/>
          <w:b/>
          <w:color w:val="222222"/>
          <w:sz w:val="24"/>
          <w:shd w:val="clear" w:color="auto" w:fill="FFFFFF"/>
        </w:rPr>
        <w:t>progressi</w:t>
      </w:r>
      <w:r>
        <w:rPr>
          <w:rFonts w:ascii="Arial" w:hAnsi="Arial" w:cs="Arial"/>
          <w:b/>
          <w:color w:val="222222"/>
          <w:sz w:val="24"/>
          <w:shd w:val="clear" w:color="auto" w:fill="FFFFFF"/>
        </w:rPr>
        <w:t>vement</w:t>
      </w:r>
      <w:r w:rsidRPr="00BF27F5">
        <w:rPr>
          <w:rFonts w:ascii="Arial" w:hAnsi="Arial" w:cs="Arial"/>
          <w:b/>
          <w:color w:val="222222"/>
          <w:sz w:val="24"/>
          <w:shd w:val="clear" w:color="auto" w:fill="FFFFFF"/>
        </w:rPr>
        <w:t xml:space="preserve"> dans les restaur</w:t>
      </w:r>
      <w:r>
        <w:rPr>
          <w:rFonts w:ascii="Arial" w:hAnsi="Arial" w:cs="Arial"/>
          <w:b/>
          <w:color w:val="222222"/>
          <w:sz w:val="24"/>
          <w:shd w:val="clear" w:color="auto" w:fill="FFFFFF"/>
        </w:rPr>
        <w:t xml:space="preserve">ations scolaires </w:t>
      </w:r>
    </w:p>
    <w:p w:rsidR="00EA3B46" w:rsidRDefault="00BF27F5" w:rsidP="00EA3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lastRenderedPageBreak/>
        <w:t>Pour mémoire, m</w:t>
      </w:r>
      <w:r w:rsidR="00EA3B46" w:rsidRPr="00EA3B46">
        <w:rPr>
          <w:rFonts w:ascii="Arial" w:hAnsi="Arial" w:cs="Arial"/>
          <w:bCs/>
          <w:szCs w:val="32"/>
        </w:rPr>
        <w:t xml:space="preserve">is en place en 2017, le plan « Je </w:t>
      </w:r>
      <w:r w:rsidR="00AE2CD3">
        <w:rPr>
          <w:rFonts w:ascii="Arial" w:hAnsi="Arial" w:cs="Arial"/>
          <w:bCs/>
          <w:szCs w:val="32"/>
        </w:rPr>
        <w:t xml:space="preserve">mange normand dans mon lycée » a </w:t>
      </w:r>
      <w:r w:rsidR="00AE2CD3" w:rsidRPr="00AE2CD3">
        <w:rPr>
          <w:rFonts w:ascii="Arial" w:hAnsi="Arial" w:cs="Arial"/>
          <w:bCs/>
          <w:szCs w:val="32"/>
        </w:rPr>
        <w:t>pour ambition de valoriser l’agriculture normande, de sou</w:t>
      </w:r>
      <w:r>
        <w:rPr>
          <w:rFonts w:ascii="Arial" w:hAnsi="Arial" w:cs="Arial"/>
          <w:bCs/>
          <w:szCs w:val="32"/>
        </w:rPr>
        <w:t>tenir les filières de proximité</w:t>
      </w:r>
      <w:r w:rsidR="00AE2CD3" w:rsidRPr="00AE2CD3">
        <w:rPr>
          <w:rFonts w:ascii="Arial" w:hAnsi="Arial" w:cs="Arial"/>
          <w:bCs/>
          <w:szCs w:val="32"/>
        </w:rPr>
        <w:t xml:space="preserve"> </w:t>
      </w:r>
      <w:r w:rsidR="00DC26DD">
        <w:rPr>
          <w:rFonts w:ascii="Arial" w:hAnsi="Arial" w:cs="Arial"/>
          <w:bCs/>
          <w:szCs w:val="32"/>
        </w:rPr>
        <w:t>et de</w:t>
      </w:r>
      <w:r w:rsidR="00AE2CD3" w:rsidRPr="00AE2CD3">
        <w:rPr>
          <w:rFonts w:ascii="Arial" w:hAnsi="Arial" w:cs="Arial"/>
          <w:bCs/>
          <w:szCs w:val="32"/>
        </w:rPr>
        <w:t xml:space="preserve"> sensibiliser l’ensemble des acteurs de la restauration scolaire aux enjeux d’une alimentation utilisant en priorité des ″produits normands″.</w:t>
      </w:r>
      <w:r w:rsidR="00AE2CD3">
        <w:rPr>
          <w:rFonts w:ascii="Arial" w:hAnsi="Arial" w:cs="Arial"/>
          <w:bCs/>
          <w:szCs w:val="32"/>
        </w:rPr>
        <w:t xml:space="preserve"> </w:t>
      </w:r>
    </w:p>
    <w:p w:rsidR="00AE2CD3" w:rsidRDefault="00AE2CD3" w:rsidP="00AE2CD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hAnsi="Arial" w:cs="Arial"/>
        </w:rPr>
      </w:pPr>
    </w:p>
    <w:p w:rsidR="00DC26DD" w:rsidRDefault="00AE2CD3" w:rsidP="00AE2CD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données récoltées auprès des lycées normands révèlent </w:t>
      </w:r>
      <w:r w:rsidR="00DC26DD">
        <w:rPr>
          <w:rFonts w:ascii="Arial" w:hAnsi="Arial" w:cs="Arial"/>
        </w:rPr>
        <w:t xml:space="preserve">qu’un </w:t>
      </w:r>
      <w:r w:rsidR="00DC26DD" w:rsidRPr="00DC26DD">
        <w:rPr>
          <w:rFonts w:ascii="Arial" w:hAnsi="Arial" w:cs="Arial"/>
        </w:rPr>
        <w:t xml:space="preserve">changement s’opère progressivement dans </w:t>
      </w:r>
      <w:r w:rsidR="00BF27F5">
        <w:rPr>
          <w:rFonts w:ascii="Arial" w:hAnsi="Arial" w:cs="Arial"/>
        </w:rPr>
        <w:t xml:space="preserve">les </w:t>
      </w:r>
      <w:r w:rsidR="00DC26DD">
        <w:rPr>
          <w:rFonts w:ascii="Arial" w:hAnsi="Arial" w:cs="Arial"/>
        </w:rPr>
        <w:t>établissements</w:t>
      </w:r>
      <w:r w:rsidR="00DC26DD" w:rsidRPr="00DC26DD">
        <w:rPr>
          <w:rFonts w:ascii="Arial" w:hAnsi="Arial" w:cs="Arial"/>
        </w:rPr>
        <w:t>. D’importants efforts sont fou</w:t>
      </w:r>
      <w:r w:rsidR="00BF27F5">
        <w:rPr>
          <w:rFonts w:ascii="Arial" w:hAnsi="Arial" w:cs="Arial"/>
        </w:rPr>
        <w:t>rnis par les équipes de cuisine</w:t>
      </w:r>
      <w:r w:rsidR="00DC26DD" w:rsidRPr="00DC26DD">
        <w:rPr>
          <w:rFonts w:ascii="Arial" w:hAnsi="Arial" w:cs="Arial"/>
        </w:rPr>
        <w:t xml:space="preserve"> et plus particulièrement </w:t>
      </w:r>
      <w:r w:rsidR="00BF27F5">
        <w:rPr>
          <w:rFonts w:ascii="Arial" w:hAnsi="Arial" w:cs="Arial"/>
        </w:rPr>
        <w:t xml:space="preserve"> par </w:t>
      </w:r>
      <w:r w:rsidR="00DC26DD" w:rsidRPr="00DC26DD">
        <w:rPr>
          <w:rFonts w:ascii="Arial" w:hAnsi="Arial" w:cs="Arial"/>
        </w:rPr>
        <w:t>les responsables de restauration.</w:t>
      </w:r>
    </w:p>
    <w:p w:rsidR="00DC26DD" w:rsidRDefault="00DC26DD" w:rsidP="00AE2CD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hAnsi="Arial" w:cs="Arial"/>
        </w:rPr>
      </w:pPr>
    </w:p>
    <w:p w:rsidR="00AE2CD3" w:rsidRPr="00DC26DD" w:rsidRDefault="00DC26DD" w:rsidP="00AE2CD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zCs w:val="24"/>
          <w:bdr w:val="nil"/>
        </w:rPr>
      </w:pPr>
      <w:r>
        <w:rPr>
          <w:rFonts w:ascii="Arial" w:hAnsi="Arial" w:cs="Arial"/>
        </w:rPr>
        <w:t xml:space="preserve">Ainsi, </w:t>
      </w:r>
      <w:r w:rsidR="00AE2CD3" w:rsidRPr="00AE2CD3">
        <w:rPr>
          <w:rFonts w:ascii="Arial" w:hAnsi="Arial" w:cs="Arial"/>
          <w:b/>
        </w:rPr>
        <w:t xml:space="preserve">en 2019 </w:t>
      </w:r>
      <w:r w:rsidR="00AE2CD3" w:rsidRPr="00A866D7">
        <w:rPr>
          <w:rFonts w:ascii="Arial" w:eastAsia="Arial Unicode MS" w:hAnsi="Arial" w:cs="Arial"/>
          <w:b/>
          <w:szCs w:val="24"/>
          <w:bdr w:val="nil"/>
        </w:rPr>
        <w:t xml:space="preserve">47 % des produits </w:t>
      </w:r>
      <w:r>
        <w:rPr>
          <w:rFonts w:ascii="Arial" w:eastAsia="Arial Unicode MS" w:hAnsi="Arial" w:cs="Arial"/>
          <w:b/>
          <w:szCs w:val="24"/>
          <w:bdr w:val="nil"/>
        </w:rPr>
        <w:t>servis en restauration scolaire</w:t>
      </w:r>
      <w:r w:rsidR="00AE2CD3" w:rsidRPr="00A866D7">
        <w:rPr>
          <w:rFonts w:ascii="Arial" w:eastAsia="Arial Unicode MS" w:hAnsi="Arial" w:cs="Arial"/>
          <w:b/>
          <w:szCs w:val="24"/>
          <w:bdr w:val="nil"/>
        </w:rPr>
        <w:t xml:space="preserve"> étaient normands.</w:t>
      </w:r>
      <w:r w:rsidR="00AE2CD3">
        <w:rPr>
          <w:rFonts w:ascii="Arial" w:hAnsi="Arial" w:cs="Arial"/>
        </w:rPr>
        <w:t xml:space="preserve"> L</w:t>
      </w:r>
      <w:r w:rsidR="00AE2CD3" w:rsidRPr="00A866D7">
        <w:rPr>
          <w:rFonts w:ascii="Arial" w:eastAsia="Arial Unicode MS" w:hAnsi="Arial" w:cs="Arial"/>
          <w:szCs w:val="24"/>
          <w:bdr w:val="nil"/>
        </w:rPr>
        <w:t xml:space="preserve">a part de produits normands servis en restauration scolaire augmente </w:t>
      </w:r>
      <w:r w:rsidR="00AE2CD3">
        <w:rPr>
          <w:rFonts w:ascii="Arial" w:eastAsia="Arial Unicode MS" w:hAnsi="Arial" w:cs="Arial"/>
          <w:szCs w:val="24"/>
          <w:bdr w:val="nil"/>
        </w:rPr>
        <w:t xml:space="preserve">ainsi </w:t>
      </w:r>
      <w:r w:rsidR="00AE2CD3" w:rsidRPr="00A866D7">
        <w:rPr>
          <w:rFonts w:ascii="Arial" w:eastAsia="Arial Unicode MS" w:hAnsi="Arial" w:cs="Arial"/>
          <w:szCs w:val="24"/>
          <w:bdr w:val="nil"/>
        </w:rPr>
        <w:t xml:space="preserve">de </w:t>
      </w:r>
      <w:r w:rsidR="00AE2CD3" w:rsidRPr="00A866D7">
        <w:rPr>
          <w:rFonts w:ascii="Arial" w:eastAsia="Arial Unicode MS" w:hAnsi="Arial" w:cs="Arial"/>
          <w:b/>
          <w:szCs w:val="24"/>
          <w:bdr w:val="nil"/>
        </w:rPr>
        <w:t>6 points par rapport à l’année précédente</w:t>
      </w:r>
      <w:r>
        <w:rPr>
          <w:rFonts w:ascii="Arial" w:eastAsia="Arial Unicode MS" w:hAnsi="Arial" w:cs="Arial"/>
          <w:szCs w:val="24"/>
          <w:bdr w:val="nil"/>
        </w:rPr>
        <w:t xml:space="preserve"> et</w:t>
      </w:r>
      <w:r w:rsidR="00AE2CD3" w:rsidRPr="00DC26DD">
        <w:rPr>
          <w:rFonts w:ascii="Arial" w:eastAsia="Arial Unicode MS" w:hAnsi="Arial" w:cs="Arial"/>
          <w:b/>
          <w:szCs w:val="24"/>
          <w:bdr w:val="nil"/>
        </w:rPr>
        <w:t xml:space="preserve"> 40 lycées dépassent </w:t>
      </w:r>
      <w:r>
        <w:rPr>
          <w:rFonts w:ascii="Arial" w:eastAsia="Arial Unicode MS" w:hAnsi="Arial" w:cs="Arial"/>
          <w:b/>
          <w:szCs w:val="24"/>
          <w:bdr w:val="nil"/>
        </w:rPr>
        <w:t xml:space="preserve">désormais </w:t>
      </w:r>
      <w:r w:rsidR="00AE2CD3" w:rsidRPr="00DC26DD">
        <w:rPr>
          <w:rFonts w:ascii="Arial" w:eastAsia="Arial Unicode MS" w:hAnsi="Arial" w:cs="Arial"/>
          <w:b/>
          <w:szCs w:val="24"/>
          <w:bdr w:val="nil"/>
        </w:rPr>
        <w:t>la barre des 50</w:t>
      </w:r>
      <w:r>
        <w:rPr>
          <w:rFonts w:ascii="Arial" w:eastAsia="Arial Unicode MS" w:hAnsi="Arial" w:cs="Arial"/>
          <w:b/>
          <w:szCs w:val="24"/>
          <w:bdr w:val="nil"/>
        </w:rPr>
        <w:t xml:space="preserve"> </w:t>
      </w:r>
      <w:r w:rsidR="00AE2CD3" w:rsidRPr="00DC26DD">
        <w:rPr>
          <w:rFonts w:ascii="Arial" w:eastAsia="Arial Unicode MS" w:hAnsi="Arial" w:cs="Arial"/>
          <w:b/>
          <w:szCs w:val="24"/>
          <w:bdr w:val="nil"/>
        </w:rPr>
        <w:t>% de produits normands contre seulement 23 l’année dernière.</w:t>
      </w:r>
    </w:p>
    <w:p w:rsidR="00AE2CD3" w:rsidRDefault="00AE2CD3" w:rsidP="00AE2CD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zCs w:val="24"/>
          <w:bdr w:val="nil"/>
        </w:rPr>
      </w:pPr>
    </w:p>
    <w:p w:rsidR="00920D23" w:rsidRDefault="00920D23" w:rsidP="00AE2CD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zCs w:val="24"/>
          <w:bdr w:val="nil"/>
        </w:rPr>
      </w:pPr>
    </w:p>
    <w:p w:rsidR="0058031F" w:rsidRPr="0058031F" w:rsidRDefault="0058031F" w:rsidP="00580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356B2" w:rsidRDefault="003356B2" w:rsidP="003356B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Contact presse :</w:t>
      </w:r>
    </w:p>
    <w:p w:rsidR="003356B2" w:rsidRDefault="003356B2" w:rsidP="003356B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Charlotte </w:t>
      </w:r>
      <w:proofErr w:type="spellStart"/>
      <w:r>
        <w:rPr>
          <w:rFonts w:ascii="Arial" w:hAnsi="Arial" w:cs="Arial"/>
        </w:rPr>
        <w:t>Chanteloup</w:t>
      </w:r>
      <w:proofErr w:type="spellEnd"/>
      <w:r>
        <w:rPr>
          <w:rFonts w:ascii="Arial" w:hAnsi="Arial" w:cs="Arial"/>
        </w:rPr>
        <w:t xml:space="preserve"> – 02 31 06 98 96 – 06 42 08 11 68  - </w:t>
      </w:r>
      <w:hyperlink r:id="rId11" w:history="1">
        <w:r>
          <w:rPr>
            <w:rStyle w:val="Lienhypertexte"/>
            <w:rFonts w:ascii="Arial" w:hAnsi="Arial" w:cs="Arial"/>
          </w:rPr>
          <w:t>charlotte.chanteloup@normandie.fr</w:t>
        </w:r>
      </w:hyperlink>
    </w:p>
    <w:p w:rsidR="00271821" w:rsidRPr="003A21D3" w:rsidRDefault="00271821" w:rsidP="00271821">
      <w:pPr>
        <w:rPr>
          <w:rFonts w:ascii="Arial" w:hAnsi="Arial" w:cs="Arial"/>
        </w:rPr>
      </w:pPr>
    </w:p>
    <w:sectPr w:rsidR="00271821" w:rsidRPr="003A21D3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51D" w:rsidRDefault="00AE751D" w:rsidP="00F83D9F">
      <w:pPr>
        <w:spacing w:after="0" w:line="240" w:lineRule="auto"/>
      </w:pPr>
      <w:r>
        <w:separator/>
      </w:r>
    </w:p>
  </w:endnote>
  <w:endnote w:type="continuationSeparator" w:id="0">
    <w:p w:rsidR="00AE751D" w:rsidRDefault="00AE751D" w:rsidP="00F83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064087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AE751D" w:rsidRDefault="00AE751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D23">
          <w:rPr>
            <w:noProof/>
          </w:rPr>
          <w:t>3</w:t>
        </w:r>
        <w:r>
          <w:fldChar w:fldCharType="end"/>
        </w:r>
      </w:p>
    </w:sdtContent>
  </w:sdt>
  <w:p w:rsidR="00AE751D" w:rsidRDefault="00AE751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51D" w:rsidRDefault="00AE751D" w:rsidP="00F83D9F">
      <w:pPr>
        <w:spacing w:after="0" w:line="240" w:lineRule="auto"/>
      </w:pPr>
      <w:r>
        <w:separator/>
      </w:r>
    </w:p>
  </w:footnote>
  <w:footnote w:type="continuationSeparator" w:id="0">
    <w:p w:rsidR="00AE751D" w:rsidRDefault="00AE751D" w:rsidP="00F83D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3460A"/>
    <w:multiLevelType w:val="hybridMultilevel"/>
    <w:tmpl w:val="D9E60DE0"/>
    <w:lvl w:ilvl="0" w:tplc="CAD833F6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4781C"/>
    <w:multiLevelType w:val="hybridMultilevel"/>
    <w:tmpl w:val="759A0A50"/>
    <w:lvl w:ilvl="0" w:tplc="148E011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41780"/>
    <w:multiLevelType w:val="hybridMultilevel"/>
    <w:tmpl w:val="02E69AF2"/>
    <w:lvl w:ilvl="0" w:tplc="29B2EF2A">
      <w:start w:val="1"/>
      <w:numFmt w:val="decimal"/>
      <w:lvlText w:val="%1)"/>
      <w:lvlJc w:val="left"/>
      <w:pPr>
        <w:ind w:left="720" w:hanging="360"/>
      </w:pPr>
      <w:rPr>
        <w:rFonts w:ascii="Calibri,Bold" w:hAnsi="Calibri,Bold" w:cs="Calibri,Bold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05C5C"/>
    <w:multiLevelType w:val="hybridMultilevel"/>
    <w:tmpl w:val="E35CD21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364C4"/>
    <w:multiLevelType w:val="hybridMultilevel"/>
    <w:tmpl w:val="65CA7224"/>
    <w:lvl w:ilvl="0" w:tplc="480C817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03DC4"/>
    <w:multiLevelType w:val="hybridMultilevel"/>
    <w:tmpl w:val="A08471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46EA8"/>
    <w:multiLevelType w:val="hybridMultilevel"/>
    <w:tmpl w:val="ED6041E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D748E"/>
    <w:multiLevelType w:val="hybridMultilevel"/>
    <w:tmpl w:val="55F402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63031"/>
    <w:multiLevelType w:val="hybridMultilevel"/>
    <w:tmpl w:val="3266C03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52AF8"/>
    <w:multiLevelType w:val="hybridMultilevel"/>
    <w:tmpl w:val="6B5C44A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F273C"/>
    <w:multiLevelType w:val="hybridMultilevel"/>
    <w:tmpl w:val="635C449C"/>
    <w:lvl w:ilvl="0" w:tplc="3650F04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41C7B"/>
    <w:multiLevelType w:val="hybridMultilevel"/>
    <w:tmpl w:val="7518ACD6"/>
    <w:lvl w:ilvl="0" w:tplc="33F6F4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70121"/>
    <w:multiLevelType w:val="hybridMultilevel"/>
    <w:tmpl w:val="1D7C67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3"/>
  </w:num>
  <w:num w:numId="5">
    <w:abstractNumId w:val="10"/>
  </w:num>
  <w:num w:numId="6">
    <w:abstractNumId w:val="9"/>
  </w:num>
  <w:num w:numId="7">
    <w:abstractNumId w:val="2"/>
  </w:num>
  <w:num w:numId="8">
    <w:abstractNumId w:val="1"/>
  </w:num>
  <w:num w:numId="9">
    <w:abstractNumId w:val="11"/>
  </w:num>
  <w:num w:numId="10">
    <w:abstractNumId w:val="4"/>
  </w:num>
  <w:num w:numId="11">
    <w:abstractNumId w:val="8"/>
  </w:num>
  <w:num w:numId="12">
    <w:abstractNumId w:val="7"/>
  </w:num>
  <w:num w:numId="1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FF0"/>
    <w:rsid w:val="0004484F"/>
    <w:rsid w:val="00044E14"/>
    <w:rsid w:val="00073D14"/>
    <w:rsid w:val="000A781A"/>
    <w:rsid w:val="000E7791"/>
    <w:rsid w:val="000F2AA4"/>
    <w:rsid w:val="00100E25"/>
    <w:rsid w:val="00101C09"/>
    <w:rsid w:val="001213C7"/>
    <w:rsid w:val="00125813"/>
    <w:rsid w:val="00126F64"/>
    <w:rsid w:val="00141482"/>
    <w:rsid w:val="00142F9C"/>
    <w:rsid w:val="001D1835"/>
    <w:rsid w:val="001D6903"/>
    <w:rsid w:val="002008E3"/>
    <w:rsid w:val="00231799"/>
    <w:rsid w:val="00236169"/>
    <w:rsid w:val="002367EC"/>
    <w:rsid w:val="00250B1D"/>
    <w:rsid w:val="00271821"/>
    <w:rsid w:val="002803E4"/>
    <w:rsid w:val="00286DDB"/>
    <w:rsid w:val="0029360F"/>
    <w:rsid w:val="002A06AB"/>
    <w:rsid w:val="002A6B85"/>
    <w:rsid w:val="002E12BA"/>
    <w:rsid w:val="003356B2"/>
    <w:rsid w:val="00341998"/>
    <w:rsid w:val="003664AF"/>
    <w:rsid w:val="0038389A"/>
    <w:rsid w:val="00385986"/>
    <w:rsid w:val="003E46DA"/>
    <w:rsid w:val="004077CD"/>
    <w:rsid w:val="00422555"/>
    <w:rsid w:val="004665A6"/>
    <w:rsid w:val="00482B69"/>
    <w:rsid w:val="004A7D14"/>
    <w:rsid w:val="004B0244"/>
    <w:rsid w:val="004B0D97"/>
    <w:rsid w:val="004E66C1"/>
    <w:rsid w:val="00530543"/>
    <w:rsid w:val="0053063F"/>
    <w:rsid w:val="00544426"/>
    <w:rsid w:val="00551FF0"/>
    <w:rsid w:val="0058031F"/>
    <w:rsid w:val="00590F9D"/>
    <w:rsid w:val="005A262E"/>
    <w:rsid w:val="005D2716"/>
    <w:rsid w:val="005E4D5D"/>
    <w:rsid w:val="005E7FCA"/>
    <w:rsid w:val="005F799D"/>
    <w:rsid w:val="00621B90"/>
    <w:rsid w:val="00627FE1"/>
    <w:rsid w:val="0063340A"/>
    <w:rsid w:val="00653757"/>
    <w:rsid w:val="00675C78"/>
    <w:rsid w:val="00690CF9"/>
    <w:rsid w:val="006C442C"/>
    <w:rsid w:val="006F1EFA"/>
    <w:rsid w:val="00700339"/>
    <w:rsid w:val="00702140"/>
    <w:rsid w:val="00706BFE"/>
    <w:rsid w:val="007211C5"/>
    <w:rsid w:val="007B4BCA"/>
    <w:rsid w:val="007F2612"/>
    <w:rsid w:val="007F3198"/>
    <w:rsid w:val="00810205"/>
    <w:rsid w:val="00825AD8"/>
    <w:rsid w:val="00841AB9"/>
    <w:rsid w:val="00844316"/>
    <w:rsid w:val="00852AA1"/>
    <w:rsid w:val="00853093"/>
    <w:rsid w:val="008A1D92"/>
    <w:rsid w:val="008E1DA1"/>
    <w:rsid w:val="00900898"/>
    <w:rsid w:val="00902929"/>
    <w:rsid w:val="00920D23"/>
    <w:rsid w:val="00942CEE"/>
    <w:rsid w:val="00953A3F"/>
    <w:rsid w:val="00960802"/>
    <w:rsid w:val="00964645"/>
    <w:rsid w:val="00994024"/>
    <w:rsid w:val="0099710C"/>
    <w:rsid w:val="009B2E88"/>
    <w:rsid w:val="009B5F6F"/>
    <w:rsid w:val="009C3C88"/>
    <w:rsid w:val="00A22134"/>
    <w:rsid w:val="00A2401D"/>
    <w:rsid w:val="00A5239D"/>
    <w:rsid w:val="00A526C4"/>
    <w:rsid w:val="00A54057"/>
    <w:rsid w:val="00A56570"/>
    <w:rsid w:val="00AA5EFC"/>
    <w:rsid w:val="00AE2BA4"/>
    <w:rsid w:val="00AE2CD3"/>
    <w:rsid w:val="00AE751D"/>
    <w:rsid w:val="00AF0D03"/>
    <w:rsid w:val="00AF39C7"/>
    <w:rsid w:val="00AF71C8"/>
    <w:rsid w:val="00B1508A"/>
    <w:rsid w:val="00B15DDB"/>
    <w:rsid w:val="00B43050"/>
    <w:rsid w:val="00B72BF7"/>
    <w:rsid w:val="00B73862"/>
    <w:rsid w:val="00B8082D"/>
    <w:rsid w:val="00BD4C8A"/>
    <w:rsid w:val="00BE704E"/>
    <w:rsid w:val="00BF27F5"/>
    <w:rsid w:val="00C003A2"/>
    <w:rsid w:val="00C209F1"/>
    <w:rsid w:val="00C21860"/>
    <w:rsid w:val="00C61BE5"/>
    <w:rsid w:val="00CB797E"/>
    <w:rsid w:val="00CC7FD2"/>
    <w:rsid w:val="00CF7F72"/>
    <w:rsid w:val="00D0310D"/>
    <w:rsid w:val="00D307BC"/>
    <w:rsid w:val="00D5629F"/>
    <w:rsid w:val="00D606E4"/>
    <w:rsid w:val="00D85E2D"/>
    <w:rsid w:val="00DA691E"/>
    <w:rsid w:val="00DC26DD"/>
    <w:rsid w:val="00DD18EB"/>
    <w:rsid w:val="00DE0DB6"/>
    <w:rsid w:val="00E004CF"/>
    <w:rsid w:val="00E012A9"/>
    <w:rsid w:val="00E016C3"/>
    <w:rsid w:val="00E02B77"/>
    <w:rsid w:val="00E10795"/>
    <w:rsid w:val="00E11D34"/>
    <w:rsid w:val="00E721DD"/>
    <w:rsid w:val="00E80D26"/>
    <w:rsid w:val="00E9121E"/>
    <w:rsid w:val="00EA3B46"/>
    <w:rsid w:val="00EC3ED5"/>
    <w:rsid w:val="00ED7609"/>
    <w:rsid w:val="00EE5BC6"/>
    <w:rsid w:val="00EF3299"/>
    <w:rsid w:val="00EF3411"/>
    <w:rsid w:val="00EF647F"/>
    <w:rsid w:val="00F078B8"/>
    <w:rsid w:val="00F15DF9"/>
    <w:rsid w:val="00F20E6E"/>
    <w:rsid w:val="00F27358"/>
    <w:rsid w:val="00F37C6E"/>
    <w:rsid w:val="00F52218"/>
    <w:rsid w:val="00F54808"/>
    <w:rsid w:val="00F56D37"/>
    <w:rsid w:val="00F83D9F"/>
    <w:rsid w:val="00F9076B"/>
    <w:rsid w:val="00FB6E77"/>
    <w:rsid w:val="00FE3B85"/>
    <w:rsid w:val="00FE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46E2822D-AC3B-402B-AC05-3B9334550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AB9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6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uiPriority w:val="99"/>
    <w:rsid w:val="00D5629F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customStyle="1" w:styleId="family-name">
    <w:name w:val="family-name"/>
    <w:basedOn w:val="Policepardfaut"/>
    <w:rsid w:val="00D5629F"/>
  </w:style>
  <w:style w:type="character" w:styleId="lev">
    <w:name w:val="Strong"/>
    <w:basedOn w:val="Policepardfaut"/>
    <w:uiPriority w:val="22"/>
    <w:qFormat/>
    <w:rsid w:val="00D5629F"/>
    <w:rPr>
      <w:b/>
      <w:bCs/>
    </w:rPr>
  </w:style>
  <w:style w:type="paragraph" w:styleId="Paragraphedeliste">
    <w:name w:val="List Paragraph"/>
    <w:basedOn w:val="Normal"/>
    <w:uiPriority w:val="34"/>
    <w:qFormat/>
    <w:rsid w:val="007B4BCA"/>
    <w:pPr>
      <w:spacing w:after="0" w:line="240" w:lineRule="auto"/>
      <w:ind w:left="720"/>
    </w:pPr>
    <w:rPr>
      <w:rFonts w:ascii="Calibri" w:hAnsi="Calibri" w:cs="Calibri"/>
    </w:rPr>
  </w:style>
  <w:style w:type="character" w:styleId="Lienhypertexte">
    <w:name w:val="Hyperlink"/>
    <w:basedOn w:val="Policepardfaut"/>
    <w:uiPriority w:val="99"/>
    <w:unhideWhenUsed/>
    <w:rsid w:val="009B2E88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B72BF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1D690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3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3D9F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83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3D9F"/>
  </w:style>
  <w:style w:type="paragraph" w:styleId="Pieddepage">
    <w:name w:val="footer"/>
    <w:basedOn w:val="Normal"/>
    <w:link w:val="PieddepageCar"/>
    <w:uiPriority w:val="99"/>
    <w:unhideWhenUsed/>
    <w:rsid w:val="00F83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3D9F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E2CD3"/>
    <w:pPr>
      <w:spacing w:after="0" w:line="240" w:lineRule="auto"/>
    </w:pPr>
    <w:rPr>
      <w:rFonts w:eastAsia="Batang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E2CD3"/>
    <w:rPr>
      <w:rFonts w:eastAsia="Batang"/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AE2C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9276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116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1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18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3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6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03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95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01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4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2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4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9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28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0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5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434343"/>
                <w:bottom w:val="none" w:sz="0" w:space="0" w:color="auto"/>
                <w:right w:val="none" w:sz="0" w:space="0" w:color="auto"/>
              </w:divBdr>
              <w:divsChild>
                <w:div w:id="99962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56892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12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0618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8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13111">
          <w:marLeft w:val="274"/>
          <w:marRight w:val="0"/>
          <w:marTop w:val="0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arlotte.chanteloup@normandie.f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F660A-865E-408D-A4A4-C2C737575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978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Normandie</Company>
  <LinksUpToDate>false</LinksUpToDate>
  <CharactersWithSpaces>6351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TIRILLY Emmanuelle</dc:creator>
  <cp:keywords/>
  <dc:description/>
  <cp:lastModifiedBy>CHANTELOUP Charlotte</cp:lastModifiedBy>
  <cp:revision>14</cp:revision>
  <cp:lastPrinted>2020-12-02T17:51:00Z</cp:lastPrinted>
  <dcterms:created xsi:type="dcterms:W3CDTF">2020-11-27T17:29:00Z</dcterms:created>
  <dcterms:modified xsi:type="dcterms:W3CDTF">2020-12-02T17:51:00Z</dcterms:modified>
</cp:coreProperties>
</file>