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5625B" w14:textId="60746F76" w:rsidR="0084227A" w:rsidRDefault="0084227A">
      <w:bookmarkStart w:id="0" w:name="_Hlk73035486"/>
      <w:r>
        <w:rPr>
          <w:rFonts w:ascii="Arial" w:hAnsi="Arial" w:cs="Arial"/>
          <w:noProof/>
        </w:rPr>
        <w:drawing>
          <wp:inline distT="0" distB="0" distL="0" distR="0" wp14:anchorId="6A45968E" wp14:editId="038D953C">
            <wp:extent cx="5760720" cy="542925"/>
            <wp:effectExtent l="0" t="0" r="0" b="9525"/>
            <wp:docPr id="1" name="Image 1" descr="cid:image001.jpg@01D75260.A1C3A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jpg@01D75260.A1C3A2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60720" cy="542925"/>
                    </a:xfrm>
                    <a:prstGeom prst="rect">
                      <a:avLst/>
                    </a:prstGeom>
                    <a:no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566"/>
        <w:gridCol w:w="2253"/>
      </w:tblGrid>
      <w:tr w:rsidR="0084227A" w14:paraId="778316C3" w14:textId="77777777" w:rsidTr="00E932B0">
        <w:tc>
          <w:tcPr>
            <w:tcW w:w="4253" w:type="dxa"/>
          </w:tcPr>
          <w:p w14:paraId="10BC0568" w14:textId="10D60BF5" w:rsidR="0084227A" w:rsidRDefault="0084227A">
            <w:r>
              <w:rPr>
                <w:noProof/>
              </w:rPr>
              <w:drawing>
                <wp:inline distT="0" distB="0" distL="0" distR="0" wp14:anchorId="6C6D0F82" wp14:editId="4DC32415">
                  <wp:extent cx="2533650" cy="8445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844550"/>
                          </a:xfrm>
                          <a:prstGeom prst="rect">
                            <a:avLst/>
                          </a:prstGeom>
                          <a:noFill/>
                        </pic:spPr>
                      </pic:pic>
                    </a:graphicData>
                  </a:graphic>
                </wp:inline>
              </w:drawing>
            </w:r>
          </w:p>
        </w:tc>
        <w:tc>
          <w:tcPr>
            <w:tcW w:w="2566" w:type="dxa"/>
          </w:tcPr>
          <w:p w14:paraId="4B805ADC" w14:textId="11DC55B8" w:rsidR="0084227A" w:rsidRDefault="0084227A">
            <w:pPr>
              <w:rPr>
                <w:noProof/>
              </w:rPr>
            </w:pPr>
            <w:r>
              <w:rPr>
                <w:noProof/>
              </w:rPr>
              <w:drawing>
                <wp:inline distT="0" distB="0" distL="0" distR="0" wp14:anchorId="4CD12D8A" wp14:editId="3139ECDB">
                  <wp:extent cx="1385570" cy="895129"/>
                  <wp:effectExtent l="0" t="0" r="5080"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763" t="11825" r="10395" b="10817"/>
                          <a:stretch/>
                        </pic:blipFill>
                        <pic:spPr bwMode="auto">
                          <a:xfrm>
                            <a:off x="0" y="0"/>
                            <a:ext cx="1406489" cy="908643"/>
                          </a:xfrm>
                          <a:prstGeom prst="rect">
                            <a:avLst/>
                          </a:prstGeom>
                          <a:ln>
                            <a:noFill/>
                          </a:ln>
                          <a:extLst>
                            <a:ext uri="{53640926-AAD7-44D8-BBD7-CCE9431645EC}">
                              <a14:shadowObscured xmlns:a14="http://schemas.microsoft.com/office/drawing/2010/main"/>
                            </a:ext>
                          </a:extLst>
                        </pic:spPr>
                      </pic:pic>
                    </a:graphicData>
                  </a:graphic>
                </wp:inline>
              </w:drawing>
            </w:r>
          </w:p>
        </w:tc>
        <w:tc>
          <w:tcPr>
            <w:tcW w:w="2253" w:type="dxa"/>
          </w:tcPr>
          <w:p w14:paraId="53DD9AA9" w14:textId="4D337E47" w:rsidR="0084227A" w:rsidRDefault="0084227A">
            <w:r>
              <w:rPr>
                <w:noProof/>
              </w:rPr>
              <w:drawing>
                <wp:inline distT="0" distB="0" distL="0" distR="0" wp14:anchorId="4D634E67" wp14:editId="6DBB8935">
                  <wp:extent cx="1209242" cy="774250"/>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8190" cy="779979"/>
                          </a:xfrm>
                          <a:prstGeom prst="rect">
                            <a:avLst/>
                          </a:prstGeom>
                          <a:noFill/>
                        </pic:spPr>
                      </pic:pic>
                    </a:graphicData>
                  </a:graphic>
                </wp:inline>
              </w:drawing>
            </w:r>
          </w:p>
        </w:tc>
      </w:tr>
    </w:tbl>
    <w:p w14:paraId="4D3D497C" w14:textId="77777777" w:rsidR="00E932B0" w:rsidRDefault="00E932B0" w:rsidP="0084227A">
      <w:pPr>
        <w:spacing w:after="0" w:line="240" w:lineRule="auto"/>
        <w:jc w:val="right"/>
        <w:rPr>
          <w:rFonts w:ascii="Arial" w:hAnsi="Arial" w:cs="Arial"/>
        </w:rPr>
      </w:pPr>
    </w:p>
    <w:p w14:paraId="79C3294C" w14:textId="62DA85B3" w:rsidR="0084227A" w:rsidRDefault="0084227A" w:rsidP="0084227A">
      <w:pPr>
        <w:spacing w:after="0" w:line="240" w:lineRule="auto"/>
        <w:jc w:val="right"/>
        <w:rPr>
          <w:rFonts w:ascii="Arial" w:hAnsi="Arial" w:cs="Arial"/>
        </w:rPr>
      </w:pPr>
      <w:r w:rsidRPr="00F26693">
        <w:rPr>
          <w:rFonts w:ascii="Arial" w:hAnsi="Arial" w:cs="Arial"/>
        </w:rPr>
        <w:t xml:space="preserve">Le </w:t>
      </w:r>
      <w:r w:rsidR="007D5DBA" w:rsidRPr="00F26693">
        <w:rPr>
          <w:rFonts w:ascii="Arial" w:hAnsi="Arial" w:cs="Arial"/>
        </w:rPr>
        <w:t>31</w:t>
      </w:r>
      <w:r w:rsidRPr="00F26693">
        <w:rPr>
          <w:rFonts w:ascii="Arial" w:hAnsi="Arial" w:cs="Arial"/>
        </w:rPr>
        <w:t xml:space="preserve"> mai 2021</w:t>
      </w:r>
    </w:p>
    <w:p w14:paraId="43C75D63" w14:textId="278FA591" w:rsidR="0084227A" w:rsidRDefault="0084227A" w:rsidP="0084227A">
      <w:pPr>
        <w:spacing w:after="0" w:line="240" w:lineRule="auto"/>
        <w:jc w:val="right"/>
        <w:rPr>
          <w:rFonts w:ascii="Arial" w:hAnsi="Arial" w:cs="Arial"/>
        </w:rPr>
      </w:pPr>
    </w:p>
    <w:p w14:paraId="713A23DA" w14:textId="47258AE3" w:rsidR="0084227A" w:rsidRPr="0084227A" w:rsidRDefault="0084227A" w:rsidP="0084227A">
      <w:pPr>
        <w:spacing w:after="0" w:line="240" w:lineRule="auto"/>
        <w:jc w:val="right"/>
        <w:rPr>
          <w:rFonts w:ascii="Arial" w:hAnsi="Arial" w:cs="Arial"/>
        </w:rPr>
      </w:pPr>
    </w:p>
    <w:p w14:paraId="6142D8B4" w14:textId="2E3D3BFE" w:rsidR="00CC1E6F" w:rsidRDefault="0084227A" w:rsidP="00CC1E6F">
      <w:pPr>
        <w:spacing w:after="0" w:line="240" w:lineRule="auto"/>
        <w:jc w:val="both"/>
        <w:rPr>
          <w:rFonts w:ascii="Arial" w:eastAsia="Times New Roman" w:hAnsi="Arial" w:cs="Arial"/>
          <w:b/>
          <w:sz w:val="28"/>
          <w:szCs w:val="30"/>
          <w:lang w:eastAsia="fr-FR"/>
        </w:rPr>
      </w:pPr>
      <w:r w:rsidRPr="0084227A">
        <w:rPr>
          <w:rFonts w:ascii="Arial" w:eastAsia="Times New Roman" w:hAnsi="Arial" w:cs="Arial"/>
          <w:b/>
          <w:sz w:val="28"/>
          <w:szCs w:val="30"/>
          <w:lang w:eastAsia="fr-FR"/>
        </w:rPr>
        <w:t xml:space="preserve">La Région Normandie et l’Agence Régionale de l’Orientation et des Métiers </w:t>
      </w:r>
      <w:r>
        <w:rPr>
          <w:rFonts w:ascii="Arial" w:eastAsia="Times New Roman" w:hAnsi="Arial" w:cs="Arial"/>
          <w:b/>
          <w:sz w:val="28"/>
          <w:szCs w:val="30"/>
          <w:lang w:eastAsia="fr-FR"/>
        </w:rPr>
        <w:t xml:space="preserve">organisent </w:t>
      </w:r>
      <w:r w:rsidRPr="0084227A">
        <w:rPr>
          <w:rFonts w:ascii="Arial" w:eastAsia="Times New Roman" w:hAnsi="Arial" w:cs="Arial"/>
          <w:b/>
          <w:sz w:val="28"/>
          <w:szCs w:val="30"/>
          <w:lang w:eastAsia="fr-FR"/>
        </w:rPr>
        <w:t>la semaine de la mixité du 31 mai au 4 juin </w:t>
      </w:r>
    </w:p>
    <w:p w14:paraId="7E3355BD" w14:textId="77777777" w:rsidR="00CC1E6F" w:rsidRPr="0084227A" w:rsidRDefault="00CC1E6F" w:rsidP="00CC1E6F">
      <w:pPr>
        <w:spacing w:after="0" w:line="240" w:lineRule="auto"/>
        <w:jc w:val="both"/>
        <w:rPr>
          <w:rFonts w:ascii="Arial" w:eastAsia="Times New Roman" w:hAnsi="Arial" w:cs="Arial"/>
          <w:b/>
          <w:sz w:val="28"/>
          <w:szCs w:val="30"/>
          <w:lang w:eastAsia="fr-FR"/>
        </w:rPr>
      </w:pPr>
    </w:p>
    <w:p w14:paraId="382754E8" w14:textId="1F8A9231" w:rsidR="0084227A" w:rsidRDefault="00E932B0" w:rsidP="0084227A">
      <w:pPr>
        <w:spacing w:after="0" w:line="240" w:lineRule="auto"/>
        <w:jc w:val="both"/>
        <w:rPr>
          <w:rFonts w:ascii="Arial" w:eastAsia="Calibri" w:hAnsi="Arial" w:cs="Arial"/>
          <w:b/>
        </w:rPr>
      </w:pPr>
      <w:r>
        <w:rPr>
          <w:rFonts w:ascii="Arial" w:eastAsia="Calibri" w:hAnsi="Arial" w:cs="Arial"/>
          <w:b/>
        </w:rPr>
        <w:t xml:space="preserve">La </w:t>
      </w:r>
      <w:r w:rsidR="0084227A" w:rsidRPr="0084227A">
        <w:rPr>
          <w:rFonts w:ascii="Arial" w:eastAsia="Calibri" w:hAnsi="Arial" w:cs="Arial"/>
          <w:b/>
        </w:rPr>
        <w:t xml:space="preserve">Région Normandie et l’Agence Régionale de l’Orientation et des Métiers poursuivent la stratégie régionale </w:t>
      </w:r>
      <w:r w:rsidR="00135E76">
        <w:rPr>
          <w:rFonts w:ascii="Arial" w:eastAsia="Calibri" w:hAnsi="Arial" w:cs="Arial"/>
          <w:b/>
        </w:rPr>
        <w:t>de promotion de</w:t>
      </w:r>
      <w:r w:rsidR="0084227A" w:rsidRPr="0084227A">
        <w:rPr>
          <w:rFonts w:ascii="Arial" w:eastAsia="Calibri" w:hAnsi="Arial" w:cs="Arial"/>
          <w:b/>
        </w:rPr>
        <w:t xml:space="preserve"> la mixité dans les métiers et formations </w:t>
      </w:r>
      <w:r w:rsidR="00135E76">
        <w:rPr>
          <w:rFonts w:ascii="Arial" w:eastAsia="Calibri" w:hAnsi="Arial" w:cs="Arial"/>
          <w:b/>
        </w:rPr>
        <w:t>en organisant, du 31 mai au 4 juin</w:t>
      </w:r>
      <w:r>
        <w:rPr>
          <w:rFonts w:ascii="Arial" w:eastAsia="Calibri" w:hAnsi="Arial" w:cs="Arial"/>
          <w:b/>
        </w:rPr>
        <w:t xml:space="preserve"> 2021</w:t>
      </w:r>
      <w:r w:rsidR="00135E76">
        <w:rPr>
          <w:rFonts w:ascii="Arial" w:eastAsia="Calibri" w:hAnsi="Arial" w:cs="Arial"/>
          <w:b/>
        </w:rPr>
        <w:t>, la 1</w:t>
      </w:r>
      <w:r w:rsidR="00135E76" w:rsidRPr="00135E76">
        <w:rPr>
          <w:rFonts w:ascii="Arial" w:eastAsia="Calibri" w:hAnsi="Arial" w:cs="Arial"/>
          <w:b/>
          <w:vertAlign w:val="superscript"/>
        </w:rPr>
        <w:t>ère</w:t>
      </w:r>
      <w:r w:rsidR="00135E76">
        <w:rPr>
          <w:rFonts w:ascii="Arial" w:eastAsia="Calibri" w:hAnsi="Arial" w:cs="Arial"/>
          <w:b/>
        </w:rPr>
        <w:t xml:space="preserve"> édition</w:t>
      </w:r>
      <w:r w:rsidR="0084227A" w:rsidRPr="0084227A">
        <w:rPr>
          <w:rFonts w:ascii="Arial" w:eastAsia="Calibri" w:hAnsi="Arial" w:cs="Arial"/>
          <w:b/>
        </w:rPr>
        <w:t xml:space="preserve"> de la semaine de la mixité.</w:t>
      </w:r>
    </w:p>
    <w:p w14:paraId="3A36B38B" w14:textId="0A0005A2" w:rsidR="0084227A" w:rsidRDefault="0084227A" w:rsidP="0084227A">
      <w:pPr>
        <w:spacing w:after="0" w:line="240" w:lineRule="auto"/>
        <w:jc w:val="both"/>
        <w:rPr>
          <w:rFonts w:ascii="Arial" w:eastAsia="Calibri" w:hAnsi="Arial" w:cs="Arial"/>
          <w:b/>
        </w:rPr>
      </w:pPr>
    </w:p>
    <w:p w14:paraId="3DE4D452" w14:textId="77777777" w:rsidR="00CC1E6F" w:rsidRPr="0084227A" w:rsidRDefault="00CC1E6F" w:rsidP="0084227A">
      <w:pPr>
        <w:spacing w:after="0" w:line="240" w:lineRule="auto"/>
        <w:jc w:val="both"/>
        <w:rPr>
          <w:rFonts w:ascii="Arial" w:eastAsia="Calibri" w:hAnsi="Arial" w:cs="Arial"/>
          <w:b/>
        </w:rPr>
      </w:pPr>
    </w:p>
    <w:p w14:paraId="77C0B2E7" w14:textId="18B909DD" w:rsidR="0084227A" w:rsidRPr="00CC1E6F" w:rsidRDefault="0084227A" w:rsidP="0084227A">
      <w:pPr>
        <w:rPr>
          <w:rFonts w:ascii="Arial" w:eastAsia="Calibri" w:hAnsi="Arial" w:cs="Arial"/>
          <w:b/>
          <w:color w:val="1F4E79"/>
          <w:sz w:val="24"/>
          <w:u w:val="single"/>
        </w:rPr>
      </w:pPr>
      <w:r w:rsidRPr="00CC1E6F">
        <w:rPr>
          <w:rFonts w:ascii="Arial" w:eastAsia="Calibri" w:hAnsi="Arial" w:cs="Arial"/>
          <w:b/>
          <w:noProof/>
          <w:sz w:val="24"/>
        </w:rPr>
        <w:drawing>
          <wp:anchor distT="0" distB="0" distL="114300" distR="114300" simplePos="0" relativeHeight="251662336" behindDoc="0" locked="0" layoutInCell="1" allowOverlap="1" wp14:anchorId="5021B1BC" wp14:editId="170935DC">
            <wp:simplePos x="0" y="0"/>
            <wp:positionH relativeFrom="margin">
              <wp:posOffset>3405505</wp:posOffset>
            </wp:positionH>
            <wp:positionV relativeFrom="paragraph">
              <wp:posOffset>15875</wp:posOffset>
            </wp:positionV>
            <wp:extent cx="2367915" cy="2361565"/>
            <wp:effectExtent l="0" t="0" r="0" b="63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7915" cy="2361565"/>
                    </a:xfrm>
                    <a:prstGeom prst="rect">
                      <a:avLst/>
                    </a:prstGeom>
                    <a:noFill/>
                  </pic:spPr>
                </pic:pic>
              </a:graphicData>
            </a:graphic>
            <wp14:sizeRelH relativeFrom="page">
              <wp14:pctWidth>0</wp14:pctWidth>
            </wp14:sizeRelH>
            <wp14:sizeRelV relativeFrom="page">
              <wp14:pctHeight>0</wp14:pctHeight>
            </wp14:sizeRelV>
          </wp:anchor>
        </w:drawing>
      </w:r>
      <w:r w:rsidR="00E932B0" w:rsidRPr="00CC1E6F">
        <w:rPr>
          <w:rFonts w:ascii="Arial" w:eastAsia="Calibri" w:hAnsi="Arial" w:cs="Arial"/>
          <w:b/>
          <w:noProof/>
          <w:sz w:val="24"/>
          <w:u w:val="single"/>
          <w:lang w:eastAsia="fr-FR"/>
        </w:rPr>
        <w:t>Le</w:t>
      </w:r>
      <w:r w:rsidRPr="00CC1E6F">
        <w:rPr>
          <w:rFonts w:ascii="Arial" w:eastAsia="Calibri" w:hAnsi="Arial" w:cs="Arial"/>
          <w:b/>
          <w:noProof/>
          <w:sz w:val="24"/>
          <w:u w:val="single"/>
          <w:lang w:eastAsia="fr-FR"/>
        </w:rPr>
        <w:t xml:space="preserve"> programme</w:t>
      </w:r>
      <w:r w:rsidR="00E932B0" w:rsidRPr="00CC1E6F">
        <w:rPr>
          <w:rFonts w:ascii="Arial" w:hAnsi="Arial" w:cs="Arial"/>
          <w:b/>
          <w:sz w:val="24"/>
          <w:u w:val="single"/>
        </w:rPr>
        <w:t xml:space="preserve"> de l</w:t>
      </w:r>
      <w:r w:rsidR="00E932B0" w:rsidRPr="00CC1E6F">
        <w:rPr>
          <w:rFonts w:ascii="Arial" w:eastAsia="Calibri" w:hAnsi="Arial" w:cs="Arial"/>
          <w:b/>
          <w:noProof/>
          <w:sz w:val="24"/>
          <w:u w:val="single"/>
          <w:lang w:eastAsia="fr-FR"/>
        </w:rPr>
        <w:t>a semaine de la mixité</w:t>
      </w:r>
      <w:r w:rsidR="00E932B0" w:rsidRPr="00CC1E6F">
        <w:rPr>
          <w:rFonts w:ascii="Arial" w:eastAsia="Calibri" w:hAnsi="Arial" w:cs="Arial"/>
          <w:noProof/>
          <w:sz w:val="24"/>
          <w:lang w:eastAsia="fr-FR"/>
        </w:rPr>
        <w:t xml:space="preserve"> </w:t>
      </w:r>
      <w:r w:rsidRPr="00CC1E6F">
        <w:rPr>
          <w:rFonts w:ascii="Arial" w:eastAsia="Calibri" w:hAnsi="Arial" w:cs="Arial"/>
          <w:noProof/>
          <w:sz w:val="24"/>
          <w:lang w:eastAsia="fr-FR"/>
        </w:rPr>
        <w:t>:</w:t>
      </w:r>
      <w:r w:rsidRPr="00CC1E6F">
        <w:rPr>
          <w:rFonts w:ascii="Arial" w:eastAsia="Calibri" w:hAnsi="Arial" w:cs="Arial"/>
          <w:noProof/>
          <w:sz w:val="24"/>
          <w:u w:val="single"/>
          <w:lang w:eastAsia="fr-FR"/>
        </w:rPr>
        <w:t xml:space="preserve"> </w:t>
      </w:r>
    </w:p>
    <w:p w14:paraId="369C4559" w14:textId="4CDA77A6" w:rsidR="0084227A" w:rsidRPr="008906E4" w:rsidRDefault="0084227A" w:rsidP="0084227A">
      <w:pPr>
        <w:spacing w:after="0" w:line="240" w:lineRule="auto"/>
        <w:rPr>
          <w:rFonts w:ascii="Arial" w:eastAsia="Calibri" w:hAnsi="Arial" w:cs="Arial"/>
          <w:b/>
        </w:rPr>
      </w:pPr>
      <w:r w:rsidRPr="008906E4">
        <w:rPr>
          <w:rFonts w:ascii="Arial" w:eastAsia="Calibri" w:hAnsi="Arial" w:cs="Arial"/>
          <w:b/>
        </w:rPr>
        <w:t xml:space="preserve">Des ateliers </w:t>
      </w:r>
      <w:r w:rsidRPr="008906E4">
        <w:rPr>
          <w:rFonts w:ascii="Arial" w:eastAsia="Calibri" w:hAnsi="Arial" w:cs="Arial"/>
          <w:b/>
          <w:i/>
        </w:rPr>
        <w:t>« Orientation, mixité : Stop aux idées reçues »</w:t>
      </w:r>
    </w:p>
    <w:p w14:paraId="241D43DF" w14:textId="50895819" w:rsidR="0084227A" w:rsidRDefault="00EC51A3" w:rsidP="0084227A">
      <w:pPr>
        <w:spacing w:after="0" w:line="240" w:lineRule="auto"/>
        <w:jc w:val="both"/>
        <w:rPr>
          <w:rFonts w:ascii="Arial" w:eastAsia="Calibri" w:hAnsi="Arial" w:cs="Arial"/>
        </w:rPr>
      </w:pPr>
      <w:r>
        <w:rPr>
          <w:rFonts w:ascii="Arial" w:eastAsia="Calibri" w:hAnsi="Arial" w:cs="Arial"/>
        </w:rPr>
        <w:t>Des ateliers ludiques s</w:t>
      </w:r>
      <w:r w:rsidR="008906E4">
        <w:rPr>
          <w:rFonts w:ascii="Arial" w:eastAsia="Calibri" w:hAnsi="Arial" w:cs="Arial"/>
        </w:rPr>
        <w:t>eront</w:t>
      </w:r>
      <w:r>
        <w:rPr>
          <w:rFonts w:ascii="Arial" w:eastAsia="Calibri" w:hAnsi="Arial" w:cs="Arial"/>
        </w:rPr>
        <w:t xml:space="preserve"> organisés</w:t>
      </w:r>
      <w:r w:rsidR="0084227A" w:rsidRPr="0084227A">
        <w:rPr>
          <w:rFonts w:ascii="Arial" w:eastAsia="Calibri" w:hAnsi="Arial" w:cs="Arial"/>
        </w:rPr>
        <w:t xml:space="preserve"> à destination des collégien</w:t>
      </w:r>
      <w:r w:rsidR="0084227A">
        <w:rPr>
          <w:rFonts w:ascii="Arial" w:eastAsia="Calibri" w:hAnsi="Arial" w:cs="Arial"/>
        </w:rPr>
        <w:t>s</w:t>
      </w:r>
      <w:r w:rsidR="0084227A" w:rsidRPr="0084227A">
        <w:rPr>
          <w:rFonts w:ascii="Arial" w:eastAsia="Calibri" w:hAnsi="Arial" w:cs="Arial"/>
        </w:rPr>
        <w:t xml:space="preserve"> et des lycéen</w:t>
      </w:r>
      <w:r w:rsidR="0084227A">
        <w:rPr>
          <w:rFonts w:ascii="Arial" w:eastAsia="Calibri" w:hAnsi="Arial" w:cs="Arial"/>
        </w:rPr>
        <w:t>s</w:t>
      </w:r>
      <w:r w:rsidR="0084227A" w:rsidRPr="0084227A">
        <w:rPr>
          <w:rFonts w:ascii="Arial" w:eastAsia="Calibri" w:hAnsi="Arial" w:cs="Arial"/>
        </w:rPr>
        <w:t xml:space="preserve"> pour</w:t>
      </w:r>
      <w:r>
        <w:rPr>
          <w:rFonts w:ascii="Arial" w:eastAsia="Calibri" w:hAnsi="Arial" w:cs="Arial"/>
        </w:rPr>
        <w:t xml:space="preserve"> leur permettre</w:t>
      </w:r>
      <w:r w:rsidR="0084227A" w:rsidRPr="0084227A">
        <w:rPr>
          <w:rFonts w:ascii="Arial" w:eastAsia="Calibri" w:hAnsi="Arial" w:cs="Arial"/>
        </w:rPr>
        <w:t xml:space="preserve"> </w:t>
      </w:r>
      <w:r>
        <w:rPr>
          <w:rFonts w:ascii="Arial" w:eastAsia="Calibri" w:hAnsi="Arial" w:cs="Arial"/>
        </w:rPr>
        <w:t>d’</w:t>
      </w:r>
      <w:r w:rsidR="0084227A" w:rsidRPr="0084227A">
        <w:rPr>
          <w:rFonts w:ascii="Arial" w:eastAsia="Calibri" w:hAnsi="Arial" w:cs="Arial"/>
        </w:rPr>
        <w:t>appréhender la thématique de la mixité dans les choix d’orientation scolaire</w:t>
      </w:r>
      <w:r>
        <w:rPr>
          <w:rFonts w:ascii="Arial" w:eastAsia="Calibri" w:hAnsi="Arial" w:cs="Arial"/>
        </w:rPr>
        <w:t> :</w:t>
      </w:r>
      <w:r w:rsidR="0084227A" w:rsidRPr="0084227A">
        <w:rPr>
          <w:rFonts w:ascii="Arial" w:eastAsia="Calibri" w:hAnsi="Arial" w:cs="Arial"/>
        </w:rPr>
        <w:t xml:space="preserve"> </w:t>
      </w:r>
      <w:r>
        <w:rPr>
          <w:rFonts w:ascii="Arial" w:eastAsia="Calibri" w:hAnsi="Arial" w:cs="Arial"/>
        </w:rPr>
        <w:t>c</w:t>
      </w:r>
      <w:r w:rsidR="0084227A" w:rsidRPr="0084227A">
        <w:rPr>
          <w:rFonts w:ascii="Arial" w:eastAsia="Calibri" w:hAnsi="Arial" w:cs="Arial"/>
        </w:rPr>
        <w:t>omprendre l’origine des stéréotypes de genre et lutter contre les idées reçues pour permettre à chacu</w:t>
      </w:r>
      <w:r w:rsidR="0084227A">
        <w:rPr>
          <w:rFonts w:ascii="Arial" w:eastAsia="Calibri" w:hAnsi="Arial" w:cs="Arial"/>
        </w:rPr>
        <w:t>n</w:t>
      </w:r>
      <w:r w:rsidR="0084227A" w:rsidRPr="0084227A">
        <w:rPr>
          <w:rFonts w:ascii="Arial" w:eastAsia="Calibri" w:hAnsi="Arial" w:cs="Arial"/>
        </w:rPr>
        <w:t xml:space="preserve"> de se réaliser en osant son projet professionnel !</w:t>
      </w:r>
    </w:p>
    <w:p w14:paraId="72710062" w14:textId="7428B32C" w:rsidR="00EC51A3" w:rsidRDefault="00EC51A3" w:rsidP="0084227A">
      <w:pPr>
        <w:spacing w:after="0" w:line="240" w:lineRule="auto"/>
        <w:jc w:val="both"/>
        <w:rPr>
          <w:rFonts w:ascii="Arial" w:eastAsia="Calibri" w:hAnsi="Arial" w:cs="Arial"/>
        </w:rPr>
      </w:pPr>
    </w:p>
    <w:p w14:paraId="586E9DB0" w14:textId="317EB9B2" w:rsidR="00EC51A3" w:rsidRDefault="00E932B0" w:rsidP="00EC51A3">
      <w:pPr>
        <w:spacing w:after="0" w:line="240" w:lineRule="auto"/>
        <w:jc w:val="both"/>
        <w:rPr>
          <w:rFonts w:ascii="Arial" w:eastAsia="Calibri" w:hAnsi="Arial" w:cs="Arial"/>
        </w:rPr>
      </w:pPr>
      <w:r>
        <w:rPr>
          <w:rFonts w:ascii="Arial" w:eastAsia="Calibri" w:hAnsi="Arial" w:cs="Arial"/>
        </w:rPr>
        <w:t>Les ateliers sont organisés</w:t>
      </w:r>
      <w:r w:rsidR="00EC51A3" w:rsidRPr="00EC51A3">
        <w:rPr>
          <w:rFonts w:ascii="Arial" w:eastAsia="Calibri" w:hAnsi="Arial" w:cs="Arial"/>
        </w:rPr>
        <w:t xml:space="preserve"> sur 7 créneaux horaires.</w:t>
      </w:r>
      <w:r w:rsidR="00EC51A3">
        <w:rPr>
          <w:rFonts w:ascii="Arial" w:eastAsia="Calibri" w:hAnsi="Arial" w:cs="Arial"/>
        </w:rPr>
        <w:t xml:space="preserve"> </w:t>
      </w:r>
      <w:r w:rsidR="00EC51A3" w:rsidRPr="00EC51A3">
        <w:rPr>
          <w:rFonts w:ascii="Arial" w:eastAsia="Calibri" w:hAnsi="Arial" w:cs="Arial"/>
        </w:rPr>
        <w:t>Plus d'informations en suivant ce lien :</w:t>
      </w:r>
      <w:r w:rsidR="00EC51A3">
        <w:rPr>
          <w:rFonts w:ascii="Arial" w:eastAsia="Calibri" w:hAnsi="Arial" w:cs="Arial"/>
        </w:rPr>
        <w:t xml:space="preserve"> </w:t>
      </w:r>
      <w:hyperlink r:id="rId13" w:history="1">
        <w:r w:rsidR="00EC51A3" w:rsidRPr="008B7DCC">
          <w:rPr>
            <w:rStyle w:val="Lienhypertexte"/>
            <w:rFonts w:ascii="Arial" w:eastAsia="Calibri" w:hAnsi="Arial" w:cs="Arial"/>
          </w:rPr>
          <w:t>https://parcours-metier.normandie.fr/agence-atelier-mixite-22</w:t>
        </w:r>
      </w:hyperlink>
    </w:p>
    <w:p w14:paraId="7F3B48A8" w14:textId="77777777" w:rsidR="00CC1E6F" w:rsidRPr="0084227A" w:rsidRDefault="00CC1E6F" w:rsidP="0084227A">
      <w:pPr>
        <w:spacing w:after="0" w:line="240" w:lineRule="auto"/>
        <w:rPr>
          <w:rFonts w:ascii="Arial" w:eastAsia="Calibri" w:hAnsi="Arial" w:cs="Arial"/>
        </w:rPr>
      </w:pPr>
    </w:p>
    <w:p w14:paraId="38E813BD" w14:textId="2961E28B" w:rsidR="00EC51A3" w:rsidRPr="008906E4" w:rsidRDefault="0084227A" w:rsidP="008906E4">
      <w:pPr>
        <w:spacing w:after="0" w:line="240" w:lineRule="auto"/>
        <w:jc w:val="both"/>
        <w:rPr>
          <w:rFonts w:ascii="Arial" w:eastAsia="Calibri" w:hAnsi="Arial" w:cs="Arial"/>
          <w:b/>
        </w:rPr>
      </w:pPr>
      <w:r w:rsidRPr="008906E4">
        <w:rPr>
          <w:rFonts w:ascii="Arial" w:eastAsia="Calibri" w:hAnsi="Arial" w:cs="Arial"/>
          <w:b/>
        </w:rPr>
        <w:t xml:space="preserve">Le concours </w:t>
      </w:r>
      <w:bookmarkStart w:id="1" w:name="_Hlk73034449"/>
      <w:r w:rsidRPr="008906E4">
        <w:rPr>
          <w:rFonts w:ascii="Arial" w:eastAsia="Calibri" w:hAnsi="Arial" w:cs="Arial"/>
          <w:b/>
        </w:rPr>
        <w:t>« Imaginons la mixité entre les filles et les garçons, les femmes et les hommes »</w:t>
      </w:r>
    </w:p>
    <w:bookmarkEnd w:id="1"/>
    <w:p w14:paraId="76B0B5A0" w14:textId="63236686" w:rsidR="00EC51A3" w:rsidRDefault="00EC51A3" w:rsidP="00EC51A3">
      <w:pPr>
        <w:pStyle w:val="NormalWeb"/>
        <w:shd w:val="clear" w:color="auto" w:fill="FFFFFF"/>
        <w:spacing w:before="0" w:beforeAutospacing="0" w:after="0" w:afterAutospacing="0"/>
        <w:jc w:val="both"/>
        <w:rPr>
          <w:rFonts w:ascii="Arial" w:hAnsi="Arial" w:cs="Arial"/>
          <w:sz w:val="22"/>
          <w:szCs w:val="30"/>
        </w:rPr>
      </w:pPr>
      <w:r w:rsidRPr="00EC51A3">
        <w:rPr>
          <w:noProof/>
        </w:rPr>
        <w:drawing>
          <wp:anchor distT="0" distB="0" distL="114300" distR="114300" simplePos="0" relativeHeight="251663360" behindDoc="0" locked="0" layoutInCell="1" allowOverlap="1" wp14:anchorId="7C24A452" wp14:editId="230AD093">
            <wp:simplePos x="0" y="0"/>
            <wp:positionH relativeFrom="margin">
              <wp:align>left</wp:align>
            </wp:positionH>
            <wp:positionV relativeFrom="paragraph">
              <wp:posOffset>86360</wp:posOffset>
            </wp:positionV>
            <wp:extent cx="2838450" cy="2004695"/>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841456" cy="2007196"/>
                    </a:xfrm>
                    <a:prstGeom prst="rect">
                      <a:avLst/>
                    </a:prstGeom>
                  </pic:spPr>
                </pic:pic>
              </a:graphicData>
            </a:graphic>
            <wp14:sizeRelH relativeFrom="page">
              <wp14:pctWidth>0</wp14:pctWidth>
            </wp14:sizeRelH>
            <wp14:sizeRelV relativeFrom="page">
              <wp14:pctHeight>0</wp14:pctHeight>
            </wp14:sizeRelV>
          </wp:anchor>
        </w:drawing>
      </w:r>
      <w:r w:rsidRPr="00EC51A3">
        <w:rPr>
          <w:rFonts w:ascii="Arial" w:hAnsi="Arial" w:cs="Arial"/>
          <w:sz w:val="22"/>
          <w:szCs w:val="30"/>
        </w:rPr>
        <w:t>L’Agence de l’Orientation et des Métiers et l’Académie de Normandie ont lancé, en janvier 2021, un concours d’affiches et de vidéos à destination de tous les élèves scolarisés de l’école primaire au lycée, aux étudiants, aux jeunes en insertion sociale et professionnelle, aux apprentis, stagiaires de la formation professionnelle mais également aux adultes (fonction publique, entreprises, associations, …).</w:t>
      </w:r>
    </w:p>
    <w:p w14:paraId="59D2F70C" w14:textId="4CF814E6" w:rsidR="00EC51A3" w:rsidRPr="00EC51A3" w:rsidRDefault="00EC51A3" w:rsidP="00EC51A3">
      <w:pPr>
        <w:pStyle w:val="NormalWeb"/>
        <w:shd w:val="clear" w:color="auto" w:fill="FFFFFF"/>
        <w:spacing w:before="0" w:beforeAutospacing="0" w:after="0" w:afterAutospacing="0"/>
        <w:jc w:val="both"/>
        <w:rPr>
          <w:rFonts w:ascii="Arial" w:hAnsi="Arial" w:cs="Arial"/>
          <w:sz w:val="22"/>
          <w:szCs w:val="30"/>
        </w:rPr>
      </w:pPr>
    </w:p>
    <w:p w14:paraId="47A5187C" w14:textId="7280E934" w:rsidR="0084227A" w:rsidRPr="00EC51A3" w:rsidRDefault="00EC51A3" w:rsidP="00EC51A3">
      <w:pPr>
        <w:pStyle w:val="NormalWeb"/>
        <w:shd w:val="clear" w:color="auto" w:fill="FFFFFF"/>
        <w:spacing w:before="0" w:beforeAutospacing="0" w:after="0" w:afterAutospacing="0"/>
        <w:jc w:val="both"/>
        <w:rPr>
          <w:rFonts w:ascii="Arial" w:hAnsi="Arial" w:cs="Arial"/>
          <w:sz w:val="22"/>
          <w:szCs w:val="30"/>
        </w:rPr>
      </w:pPr>
      <w:r w:rsidRPr="00EC51A3">
        <w:rPr>
          <w:rFonts w:ascii="Arial" w:hAnsi="Arial" w:cs="Arial"/>
          <w:sz w:val="22"/>
          <w:szCs w:val="30"/>
        </w:rPr>
        <w:t xml:space="preserve">Pour cette édition 2021, </w:t>
      </w:r>
      <w:r w:rsidR="0084227A" w:rsidRPr="007D5DBA">
        <w:rPr>
          <w:rFonts w:ascii="Arial" w:hAnsi="Arial" w:cs="Arial"/>
          <w:sz w:val="22"/>
          <w:szCs w:val="30"/>
        </w:rPr>
        <w:t>115</w:t>
      </w:r>
      <w:r w:rsidR="007D5DBA">
        <w:rPr>
          <w:rFonts w:ascii="Arial" w:hAnsi="Arial" w:cs="Arial"/>
          <w:sz w:val="22"/>
          <w:szCs w:val="30"/>
        </w:rPr>
        <w:t xml:space="preserve"> </w:t>
      </w:r>
      <w:r w:rsidR="0084227A" w:rsidRPr="007D5DBA">
        <w:rPr>
          <w:rFonts w:ascii="Arial" w:hAnsi="Arial" w:cs="Arial"/>
          <w:sz w:val="22"/>
          <w:szCs w:val="30"/>
        </w:rPr>
        <w:t>structures</w:t>
      </w:r>
      <w:r w:rsidR="0084227A" w:rsidRPr="00EC51A3">
        <w:rPr>
          <w:rFonts w:ascii="Arial" w:hAnsi="Arial" w:cs="Arial"/>
          <w:sz w:val="22"/>
          <w:szCs w:val="30"/>
        </w:rPr>
        <w:t xml:space="preserve"> </w:t>
      </w:r>
      <w:r w:rsidR="0084227A" w:rsidRPr="0084227A">
        <w:rPr>
          <w:rFonts w:ascii="Arial" w:hAnsi="Arial" w:cs="Arial"/>
          <w:sz w:val="22"/>
          <w:szCs w:val="30"/>
        </w:rPr>
        <w:t xml:space="preserve">d’horizons très divers, </w:t>
      </w:r>
      <w:r w:rsidR="0084227A" w:rsidRPr="00EC51A3">
        <w:rPr>
          <w:rFonts w:ascii="Arial" w:hAnsi="Arial" w:cs="Arial"/>
          <w:sz w:val="22"/>
          <w:szCs w:val="30"/>
        </w:rPr>
        <w:t xml:space="preserve">ont décidé de </w:t>
      </w:r>
      <w:r w:rsidR="0084227A" w:rsidRPr="0084227A">
        <w:rPr>
          <w:rFonts w:ascii="Arial" w:hAnsi="Arial" w:cs="Arial"/>
          <w:sz w:val="22"/>
          <w:szCs w:val="30"/>
        </w:rPr>
        <w:t>participe</w:t>
      </w:r>
      <w:r w:rsidR="0084227A" w:rsidRPr="00EC51A3">
        <w:rPr>
          <w:rFonts w:ascii="Arial" w:hAnsi="Arial" w:cs="Arial"/>
          <w:sz w:val="22"/>
          <w:szCs w:val="30"/>
        </w:rPr>
        <w:t>r</w:t>
      </w:r>
      <w:r w:rsidRPr="00EC51A3">
        <w:rPr>
          <w:rFonts w:ascii="Arial" w:hAnsi="Arial" w:cs="Arial"/>
          <w:sz w:val="22"/>
          <w:szCs w:val="30"/>
        </w:rPr>
        <w:t xml:space="preserve">. </w:t>
      </w:r>
      <w:r w:rsidR="0084227A" w:rsidRPr="0084227A">
        <w:rPr>
          <w:rFonts w:ascii="Arial" w:hAnsi="Arial" w:cs="Arial"/>
          <w:b/>
          <w:sz w:val="22"/>
          <w:szCs w:val="30"/>
        </w:rPr>
        <w:t xml:space="preserve">Les résultats seront annoncés le </w:t>
      </w:r>
      <w:r w:rsidR="0084227A" w:rsidRPr="0084227A">
        <w:rPr>
          <w:rFonts w:ascii="Arial" w:hAnsi="Arial" w:cs="Arial"/>
          <w:b/>
          <w:sz w:val="22"/>
          <w:szCs w:val="30"/>
        </w:rPr>
        <w:lastRenderedPageBreak/>
        <w:t>vendredi 4 juin</w:t>
      </w:r>
      <w:r w:rsidR="0084227A" w:rsidRPr="0084227A">
        <w:rPr>
          <w:rFonts w:ascii="Arial" w:hAnsi="Arial" w:cs="Arial"/>
          <w:sz w:val="22"/>
          <w:szCs w:val="30"/>
        </w:rPr>
        <w:t xml:space="preserve"> pour les 4 catégories (6-11 ans, 12-15 ans, 16-20 ans et +20 ans) ainsi que le coup de cœur du jury.</w:t>
      </w:r>
    </w:p>
    <w:p w14:paraId="39612887" w14:textId="1EE08CBA" w:rsidR="0084227A" w:rsidRPr="0084227A" w:rsidRDefault="0084227A" w:rsidP="0084227A">
      <w:pPr>
        <w:spacing w:after="0" w:line="240" w:lineRule="auto"/>
        <w:rPr>
          <w:rFonts w:ascii="Arial" w:eastAsia="Calibri" w:hAnsi="Arial" w:cs="Arial"/>
        </w:rPr>
      </w:pPr>
    </w:p>
    <w:p w14:paraId="4DF9A576" w14:textId="547F5CD4" w:rsidR="00CC1E6F" w:rsidRPr="008906E4" w:rsidRDefault="00E932B0" w:rsidP="00CC1E6F">
      <w:pPr>
        <w:spacing w:after="120" w:line="240" w:lineRule="auto"/>
        <w:jc w:val="both"/>
        <w:rPr>
          <w:rFonts w:ascii="Arial" w:eastAsia="Calibri" w:hAnsi="Arial" w:cs="Arial"/>
          <w:b/>
        </w:rPr>
      </w:pPr>
      <w:r w:rsidRPr="008906E4">
        <w:rPr>
          <w:rFonts w:ascii="Arial" w:eastAsia="Calibri" w:hAnsi="Arial" w:cs="Arial"/>
          <w:b/>
        </w:rPr>
        <w:t xml:space="preserve">« Territoires en action » : </w:t>
      </w:r>
      <w:r w:rsidR="00EC51A3" w:rsidRPr="008906E4">
        <w:rPr>
          <w:rFonts w:ascii="Arial" w:eastAsia="Calibri" w:hAnsi="Arial" w:cs="Arial"/>
          <w:b/>
        </w:rPr>
        <w:t>Des événements</w:t>
      </w:r>
      <w:r w:rsidRPr="008906E4">
        <w:rPr>
          <w:rFonts w:ascii="Arial" w:eastAsia="Calibri" w:hAnsi="Arial" w:cs="Arial"/>
          <w:b/>
        </w:rPr>
        <w:t xml:space="preserve"> pour mobiliser les Normands </w:t>
      </w:r>
      <w:r w:rsidR="0084227A" w:rsidRPr="008906E4">
        <w:rPr>
          <w:rFonts w:ascii="Arial" w:eastAsia="Calibri" w:hAnsi="Arial" w:cs="Arial"/>
          <w:b/>
        </w:rPr>
        <w:t>sur tout le territoire</w:t>
      </w:r>
    </w:p>
    <w:p w14:paraId="5448ABF2" w14:textId="1E2815D7" w:rsidR="00E932B0" w:rsidRDefault="0084227A" w:rsidP="00E932B0">
      <w:pPr>
        <w:spacing w:after="0" w:line="240" w:lineRule="auto"/>
        <w:jc w:val="both"/>
        <w:rPr>
          <w:rFonts w:ascii="Arial" w:eastAsia="Calibri" w:hAnsi="Arial" w:cs="Arial"/>
        </w:rPr>
      </w:pPr>
      <w:r w:rsidRPr="0084227A">
        <w:rPr>
          <w:rFonts w:ascii="Arial" w:eastAsia="Calibri" w:hAnsi="Arial" w:cs="Arial"/>
        </w:rPr>
        <w:t>De</w:t>
      </w:r>
      <w:r w:rsidR="00EC51A3">
        <w:rPr>
          <w:rFonts w:ascii="Arial" w:eastAsia="Calibri" w:hAnsi="Arial" w:cs="Arial"/>
        </w:rPr>
        <w:t xml:space="preserve"> nombreux </w:t>
      </w:r>
      <w:r w:rsidRPr="0084227A">
        <w:rPr>
          <w:rFonts w:ascii="Arial" w:eastAsia="Calibri" w:hAnsi="Arial" w:cs="Arial"/>
        </w:rPr>
        <w:t xml:space="preserve">événements </w:t>
      </w:r>
      <w:r w:rsidR="00EC51A3">
        <w:rPr>
          <w:rFonts w:ascii="Arial" w:eastAsia="Calibri" w:hAnsi="Arial" w:cs="Arial"/>
        </w:rPr>
        <w:t xml:space="preserve">sont organisés </w:t>
      </w:r>
      <w:r w:rsidRPr="0084227A">
        <w:rPr>
          <w:rFonts w:ascii="Arial" w:eastAsia="Calibri" w:hAnsi="Arial" w:cs="Arial"/>
        </w:rPr>
        <w:t xml:space="preserve">au sein d’établissements scolaires et de structures </w:t>
      </w:r>
      <w:r w:rsidR="00E932B0">
        <w:rPr>
          <w:rFonts w:ascii="Arial" w:eastAsia="Calibri" w:hAnsi="Arial" w:cs="Arial"/>
        </w:rPr>
        <w:t xml:space="preserve">de tout le territoire normand </w:t>
      </w:r>
      <w:r w:rsidRPr="0084227A">
        <w:rPr>
          <w:rFonts w:ascii="Arial" w:eastAsia="Calibri" w:hAnsi="Arial" w:cs="Arial"/>
        </w:rPr>
        <w:t xml:space="preserve">pour promouvoir la </w:t>
      </w:r>
      <w:r>
        <w:rPr>
          <w:rFonts w:ascii="Arial" w:eastAsia="Calibri" w:hAnsi="Arial" w:cs="Arial"/>
        </w:rPr>
        <w:t>m</w:t>
      </w:r>
      <w:r w:rsidRPr="0084227A">
        <w:rPr>
          <w:rFonts w:ascii="Arial" w:eastAsia="Calibri" w:hAnsi="Arial" w:cs="Arial"/>
        </w:rPr>
        <w:t xml:space="preserve">ixité. </w:t>
      </w:r>
    </w:p>
    <w:p w14:paraId="31E9A3C4" w14:textId="77777777" w:rsidR="00E932B0" w:rsidRDefault="00E932B0" w:rsidP="00E932B0">
      <w:pPr>
        <w:spacing w:after="0" w:line="240" w:lineRule="auto"/>
        <w:jc w:val="both"/>
        <w:rPr>
          <w:rFonts w:ascii="Arial" w:eastAsia="Calibri" w:hAnsi="Arial" w:cs="Arial"/>
        </w:rPr>
      </w:pPr>
    </w:p>
    <w:p w14:paraId="7CC7E84B" w14:textId="77777777" w:rsidR="009C22D8" w:rsidRPr="009C22D8" w:rsidRDefault="009C22D8" w:rsidP="009C22D8">
      <w:pPr>
        <w:spacing w:after="120" w:line="240" w:lineRule="auto"/>
        <w:jc w:val="both"/>
        <w:rPr>
          <w:rFonts w:ascii="Arial" w:eastAsia="Calibri" w:hAnsi="Arial" w:cs="Arial"/>
          <w:szCs w:val="24"/>
          <w:lang w:eastAsia="fr-FR"/>
        </w:rPr>
      </w:pPr>
      <w:r w:rsidRPr="009C22D8">
        <w:rPr>
          <w:rFonts w:ascii="Arial" w:eastAsia="Calibri" w:hAnsi="Arial" w:cs="Arial"/>
          <w:szCs w:val="24"/>
          <w:lang w:eastAsia="fr-FR"/>
        </w:rPr>
        <w:t xml:space="preserve">Ainsi, pendant toute la semaine, les candidats du concours </w:t>
      </w:r>
      <w:r w:rsidRPr="009C22D8">
        <w:rPr>
          <w:rFonts w:ascii="Arial" w:eastAsia="Calibri" w:hAnsi="Arial" w:cs="Arial"/>
          <w:i/>
          <w:szCs w:val="24"/>
          <w:lang w:eastAsia="fr-FR"/>
        </w:rPr>
        <w:t>« Imaginons la mixité entre les filles et les garçons, les femmes et les hommes »</w:t>
      </w:r>
      <w:r w:rsidRPr="009C22D8">
        <w:rPr>
          <w:rFonts w:ascii="Arial" w:eastAsia="Calibri" w:hAnsi="Arial" w:cs="Arial"/>
          <w:szCs w:val="24"/>
          <w:lang w:eastAsia="fr-FR"/>
        </w:rPr>
        <w:t xml:space="preserve"> iront présenter leurs productions à d’autres publics. Ces actions seront complétées, pour certaines, par des animations de l’Agence de l’Orientation et des métiers :</w:t>
      </w:r>
    </w:p>
    <w:p w14:paraId="6B9138CB" w14:textId="4D93FCEB" w:rsidR="009C22D8" w:rsidRPr="003D19B5" w:rsidRDefault="009C22D8" w:rsidP="009C22D8">
      <w:pPr>
        <w:pStyle w:val="Paragraphedeliste"/>
        <w:numPr>
          <w:ilvl w:val="0"/>
          <w:numId w:val="7"/>
        </w:numPr>
        <w:spacing w:after="120" w:line="240" w:lineRule="auto"/>
        <w:ind w:left="714" w:hanging="357"/>
        <w:contextualSpacing w:val="0"/>
        <w:jc w:val="both"/>
        <w:rPr>
          <w:rFonts w:ascii="Arial" w:eastAsia="Times New Roman" w:hAnsi="Arial" w:cs="Arial"/>
          <w:szCs w:val="24"/>
          <w:lang w:eastAsia="fr-FR"/>
        </w:rPr>
      </w:pPr>
      <w:r w:rsidRPr="003D19B5">
        <w:rPr>
          <w:rFonts w:ascii="Arial" w:eastAsia="Times New Roman" w:hAnsi="Arial" w:cs="Arial"/>
          <w:b/>
          <w:bCs/>
          <w:szCs w:val="24"/>
          <w:lang w:eastAsia="fr-FR"/>
        </w:rPr>
        <w:t>A Evreux,</w:t>
      </w:r>
      <w:r w:rsidRPr="003D19B5">
        <w:rPr>
          <w:rFonts w:ascii="Arial" w:eastAsia="Times New Roman" w:hAnsi="Arial" w:cs="Arial"/>
          <w:szCs w:val="24"/>
          <w:lang w:eastAsia="fr-FR"/>
        </w:rPr>
        <w:t xml:space="preserve"> le vendredi 4 juin à 13h30, les stagiaires en fibre optique du centre Initia Formation se rendront dans le lycée Augustin Hebert pour présenter leur vidéo et échanger sur la thématique de la mixité ! </w:t>
      </w:r>
    </w:p>
    <w:p w14:paraId="407C9896" w14:textId="678BA4EF" w:rsidR="00975B74" w:rsidRPr="00434CA2" w:rsidRDefault="009C22D8" w:rsidP="00975B74">
      <w:pPr>
        <w:pStyle w:val="Paragraphedeliste"/>
        <w:numPr>
          <w:ilvl w:val="0"/>
          <w:numId w:val="7"/>
        </w:numPr>
        <w:spacing w:after="120" w:line="252" w:lineRule="auto"/>
        <w:ind w:left="714" w:hanging="357"/>
        <w:contextualSpacing w:val="0"/>
        <w:jc w:val="both"/>
        <w:rPr>
          <w:rFonts w:ascii="Arial" w:eastAsia="Times New Roman" w:hAnsi="Arial" w:cs="Arial"/>
          <w:szCs w:val="24"/>
          <w:lang w:eastAsia="fr-FR"/>
        </w:rPr>
      </w:pPr>
      <w:r w:rsidRPr="00434CA2">
        <w:rPr>
          <w:rFonts w:ascii="Arial" w:eastAsia="Times New Roman" w:hAnsi="Arial" w:cs="Arial"/>
          <w:szCs w:val="24"/>
          <w:lang w:eastAsia="fr-FR"/>
        </w:rPr>
        <w:t xml:space="preserve">La Communauté de communes Côte ouest Centre </w:t>
      </w:r>
      <w:r w:rsidR="003D19B5" w:rsidRPr="00434CA2">
        <w:rPr>
          <w:rFonts w:ascii="Arial" w:eastAsia="Times New Roman" w:hAnsi="Arial" w:cs="Arial"/>
          <w:szCs w:val="24"/>
          <w:lang w:eastAsia="fr-FR"/>
        </w:rPr>
        <w:t>M</w:t>
      </w:r>
      <w:r w:rsidRPr="00434CA2">
        <w:rPr>
          <w:rFonts w:ascii="Arial" w:eastAsia="Times New Roman" w:hAnsi="Arial" w:cs="Arial"/>
          <w:szCs w:val="24"/>
          <w:lang w:eastAsia="fr-FR"/>
        </w:rPr>
        <w:t xml:space="preserve">anche </w:t>
      </w:r>
      <w:r w:rsidR="003D19B5" w:rsidRPr="00434CA2">
        <w:rPr>
          <w:rFonts w:ascii="Arial" w:eastAsia="Times New Roman" w:hAnsi="Arial" w:cs="Arial"/>
          <w:szCs w:val="24"/>
          <w:lang w:eastAsia="fr-FR"/>
        </w:rPr>
        <w:t xml:space="preserve">organise la présentation des productions </w:t>
      </w:r>
      <w:r w:rsidRPr="00434CA2">
        <w:rPr>
          <w:rFonts w:ascii="Arial" w:eastAsia="Times New Roman" w:hAnsi="Arial" w:cs="Arial"/>
          <w:szCs w:val="24"/>
          <w:lang w:eastAsia="fr-FR"/>
        </w:rPr>
        <w:t>de</w:t>
      </w:r>
      <w:r w:rsidR="003D19B5" w:rsidRPr="00434CA2">
        <w:rPr>
          <w:rFonts w:ascii="Arial" w:eastAsia="Times New Roman" w:hAnsi="Arial" w:cs="Arial"/>
          <w:szCs w:val="24"/>
          <w:lang w:eastAsia="fr-FR"/>
        </w:rPr>
        <w:t xml:space="preserve"> </w:t>
      </w:r>
      <w:r w:rsidRPr="00434CA2">
        <w:rPr>
          <w:rFonts w:ascii="Arial" w:eastAsia="Times New Roman" w:hAnsi="Arial" w:cs="Arial"/>
          <w:szCs w:val="24"/>
          <w:lang w:eastAsia="fr-FR"/>
        </w:rPr>
        <w:t>2</w:t>
      </w:r>
      <w:r w:rsidR="003D19B5" w:rsidRPr="00434CA2">
        <w:rPr>
          <w:rFonts w:ascii="Arial" w:eastAsia="Times New Roman" w:hAnsi="Arial" w:cs="Arial"/>
          <w:szCs w:val="24"/>
          <w:lang w:eastAsia="fr-FR"/>
        </w:rPr>
        <w:t xml:space="preserve"> </w:t>
      </w:r>
      <w:r w:rsidRPr="00434CA2">
        <w:rPr>
          <w:rFonts w:ascii="Arial" w:eastAsia="Times New Roman" w:hAnsi="Arial" w:cs="Arial"/>
          <w:szCs w:val="24"/>
          <w:lang w:eastAsia="fr-FR"/>
        </w:rPr>
        <w:t>groupes périscolaires</w:t>
      </w:r>
      <w:r w:rsidR="003D19B5" w:rsidRPr="00434CA2">
        <w:rPr>
          <w:rFonts w:ascii="Arial" w:eastAsia="Times New Roman" w:hAnsi="Arial" w:cs="Arial"/>
          <w:szCs w:val="24"/>
          <w:lang w:eastAsia="fr-FR"/>
        </w:rPr>
        <w:t xml:space="preserve"> </w:t>
      </w:r>
      <w:r w:rsidRPr="00434CA2">
        <w:rPr>
          <w:rFonts w:ascii="Arial" w:eastAsia="Times New Roman" w:hAnsi="Arial" w:cs="Arial"/>
          <w:szCs w:val="24"/>
          <w:lang w:eastAsia="fr-FR"/>
        </w:rPr>
        <w:t>aux élus et parents</w:t>
      </w:r>
      <w:r w:rsidR="003D19B5" w:rsidRPr="00434CA2">
        <w:rPr>
          <w:rFonts w:ascii="Arial" w:eastAsia="Times New Roman" w:hAnsi="Arial" w:cs="Arial"/>
          <w:szCs w:val="24"/>
          <w:lang w:eastAsia="fr-FR"/>
        </w:rPr>
        <w:t xml:space="preserve"> d’élèves</w:t>
      </w:r>
      <w:r w:rsidR="00975B74" w:rsidRPr="00434CA2">
        <w:rPr>
          <w:rFonts w:ascii="Arial" w:eastAsia="Times New Roman" w:hAnsi="Arial" w:cs="Arial"/>
          <w:szCs w:val="24"/>
          <w:lang w:eastAsia="fr-FR"/>
        </w:rPr>
        <w:t> le</w:t>
      </w:r>
      <w:r w:rsidR="003D19B5" w:rsidRPr="00434CA2">
        <w:rPr>
          <w:rFonts w:ascii="Arial" w:eastAsia="Times New Roman" w:hAnsi="Arial" w:cs="Arial"/>
          <w:szCs w:val="24"/>
          <w:lang w:eastAsia="fr-FR"/>
        </w:rPr>
        <w:t xml:space="preserve"> 2 juin </w:t>
      </w:r>
      <w:r w:rsidR="00975B74" w:rsidRPr="00434CA2">
        <w:rPr>
          <w:rFonts w:ascii="Arial" w:eastAsia="Times New Roman" w:hAnsi="Arial" w:cs="Arial"/>
          <w:szCs w:val="24"/>
          <w:lang w:eastAsia="fr-FR"/>
        </w:rPr>
        <w:t>dans ses locaux</w:t>
      </w:r>
      <w:r w:rsidR="003D19B5" w:rsidRPr="00434CA2">
        <w:rPr>
          <w:rFonts w:ascii="Arial" w:eastAsia="Times New Roman" w:hAnsi="Arial" w:cs="Arial"/>
          <w:szCs w:val="24"/>
          <w:lang w:eastAsia="fr-FR"/>
        </w:rPr>
        <w:t xml:space="preserve"> à Périers et la Haye du Puits </w:t>
      </w:r>
      <w:r w:rsidR="00975B74" w:rsidRPr="00434CA2">
        <w:rPr>
          <w:rFonts w:ascii="Arial" w:eastAsia="Times New Roman" w:hAnsi="Arial" w:cs="Arial"/>
          <w:szCs w:val="24"/>
          <w:lang w:eastAsia="fr-FR"/>
        </w:rPr>
        <w:t>ainsi que</w:t>
      </w:r>
      <w:r w:rsidR="003D19B5" w:rsidRPr="00434CA2">
        <w:rPr>
          <w:rFonts w:ascii="Arial" w:eastAsia="Times New Roman" w:hAnsi="Arial" w:cs="Arial"/>
          <w:szCs w:val="24"/>
          <w:lang w:eastAsia="fr-FR"/>
        </w:rPr>
        <w:t xml:space="preserve"> le 3 juin à l’école primaire de Périers. </w:t>
      </w:r>
      <w:r w:rsidRPr="00434CA2">
        <w:rPr>
          <w:rFonts w:ascii="Arial" w:eastAsia="Times New Roman" w:hAnsi="Arial" w:cs="Arial"/>
          <w:szCs w:val="24"/>
          <w:lang w:eastAsia="fr-FR"/>
        </w:rPr>
        <w:t xml:space="preserve">Les jeunes participeront </w:t>
      </w:r>
      <w:r w:rsidR="003D19B5" w:rsidRPr="00434CA2">
        <w:rPr>
          <w:rFonts w:ascii="Arial" w:eastAsia="Times New Roman" w:hAnsi="Arial" w:cs="Arial"/>
          <w:szCs w:val="24"/>
          <w:lang w:eastAsia="fr-FR"/>
        </w:rPr>
        <w:t xml:space="preserve">également </w:t>
      </w:r>
      <w:r w:rsidRPr="00434CA2">
        <w:rPr>
          <w:rFonts w:ascii="Arial" w:eastAsia="Times New Roman" w:hAnsi="Arial" w:cs="Arial"/>
          <w:szCs w:val="24"/>
          <w:lang w:eastAsia="fr-FR"/>
        </w:rPr>
        <w:t>à un « Tribunal de la mixité »</w:t>
      </w:r>
      <w:r w:rsidR="005B0A04">
        <w:rPr>
          <w:rFonts w:ascii="Arial" w:eastAsia="Times New Roman" w:hAnsi="Arial" w:cs="Arial"/>
          <w:szCs w:val="24"/>
          <w:lang w:eastAsia="fr-FR"/>
        </w:rPr>
        <w:t xml:space="preserve"> </w:t>
      </w:r>
      <w:r w:rsidR="005B0A04" w:rsidRPr="005B0A04">
        <w:rPr>
          <w:rFonts w:ascii="Arial" w:eastAsia="Times New Roman" w:hAnsi="Arial" w:cs="Arial"/>
          <w:szCs w:val="24"/>
          <w:lang w:eastAsia="fr-FR"/>
        </w:rPr>
        <w:t>(jeu de rôle pédagogique permettant de déconstruire les stéréotypes sur les métiers)</w:t>
      </w:r>
      <w:r w:rsidR="005B0A04">
        <w:rPr>
          <w:rFonts w:ascii="Arial" w:eastAsia="Times New Roman" w:hAnsi="Arial" w:cs="Arial"/>
          <w:szCs w:val="24"/>
          <w:lang w:eastAsia="fr-FR"/>
        </w:rPr>
        <w:t>.</w:t>
      </w:r>
    </w:p>
    <w:p w14:paraId="6C285A2E" w14:textId="5E2BC3F5" w:rsidR="009C22D8" w:rsidRPr="003D19B5" w:rsidRDefault="009C22D8" w:rsidP="009C22D8">
      <w:pPr>
        <w:pStyle w:val="Paragraphedeliste"/>
        <w:numPr>
          <w:ilvl w:val="0"/>
          <w:numId w:val="7"/>
        </w:numPr>
        <w:spacing w:after="120" w:line="252" w:lineRule="auto"/>
        <w:ind w:left="714" w:hanging="357"/>
        <w:contextualSpacing w:val="0"/>
        <w:jc w:val="both"/>
        <w:rPr>
          <w:rFonts w:ascii="Arial" w:eastAsia="Times New Roman" w:hAnsi="Arial" w:cs="Arial"/>
          <w:szCs w:val="24"/>
          <w:lang w:eastAsia="fr-FR"/>
        </w:rPr>
      </w:pPr>
      <w:r w:rsidRPr="003D19B5">
        <w:rPr>
          <w:rFonts w:ascii="Arial" w:eastAsia="Times New Roman" w:hAnsi="Arial" w:cs="Arial"/>
          <w:szCs w:val="24"/>
          <w:lang w:eastAsia="fr-FR"/>
        </w:rPr>
        <w:t xml:space="preserve">Les élèves de Terminale SAPAT de la MFR de </w:t>
      </w:r>
      <w:r w:rsidRPr="003D19B5">
        <w:rPr>
          <w:rFonts w:ascii="Arial" w:eastAsia="Times New Roman" w:hAnsi="Arial" w:cs="Arial"/>
          <w:b/>
          <w:bCs/>
          <w:szCs w:val="24"/>
          <w:lang w:eastAsia="fr-FR"/>
        </w:rPr>
        <w:t>Valognes</w:t>
      </w:r>
      <w:r w:rsidRPr="003D19B5">
        <w:rPr>
          <w:rFonts w:ascii="Arial" w:eastAsia="Times New Roman" w:hAnsi="Arial" w:cs="Arial"/>
          <w:szCs w:val="24"/>
          <w:lang w:eastAsia="fr-FR"/>
        </w:rPr>
        <w:t xml:space="preserve"> partageront leur vidéo avec les élèves de 3</w:t>
      </w:r>
      <w:r w:rsidRPr="003D19B5">
        <w:rPr>
          <w:rFonts w:ascii="Arial" w:eastAsia="Times New Roman" w:hAnsi="Arial" w:cs="Arial"/>
          <w:szCs w:val="24"/>
          <w:vertAlign w:val="superscript"/>
          <w:lang w:eastAsia="fr-FR"/>
        </w:rPr>
        <w:t>ème </w:t>
      </w:r>
      <w:r w:rsidRPr="003D19B5">
        <w:rPr>
          <w:rFonts w:ascii="Arial" w:eastAsia="Times New Roman" w:hAnsi="Arial" w:cs="Arial"/>
          <w:szCs w:val="24"/>
          <w:lang w:eastAsia="fr-FR"/>
        </w:rPr>
        <w:t xml:space="preserve">et participeront à un </w:t>
      </w:r>
      <w:r w:rsidR="003D19B5" w:rsidRPr="003D19B5">
        <w:rPr>
          <w:rFonts w:ascii="Arial" w:eastAsia="Times New Roman" w:hAnsi="Arial" w:cs="Arial"/>
          <w:szCs w:val="24"/>
          <w:lang w:eastAsia="fr-FR"/>
        </w:rPr>
        <w:t>« </w:t>
      </w:r>
      <w:r w:rsidRPr="003D19B5">
        <w:rPr>
          <w:rFonts w:ascii="Arial" w:eastAsia="Times New Roman" w:hAnsi="Arial" w:cs="Arial"/>
          <w:szCs w:val="24"/>
          <w:lang w:eastAsia="fr-FR"/>
        </w:rPr>
        <w:t>tribunal de la mixité</w:t>
      </w:r>
      <w:r w:rsidR="003D19B5" w:rsidRPr="003D19B5">
        <w:rPr>
          <w:rFonts w:ascii="Arial" w:eastAsia="Times New Roman" w:hAnsi="Arial" w:cs="Arial"/>
          <w:szCs w:val="24"/>
          <w:lang w:eastAsia="fr-FR"/>
        </w:rPr>
        <w:t> »</w:t>
      </w:r>
      <w:r w:rsidR="005B0A04">
        <w:rPr>
          <w:rFonts w:ascii="Arial" w:eastAsia="Times New Roman" w:hAnsi="Arial" w:cs="Arial"/>
          <w:szCs w:val="24"/>
          <w:lang w:eastAsia="fr-FR"/>
        </w:rPr>
        <w:t xml:space="preserve"> (</w:t>
      </w:r>
      <w:r w:rsidR="00434CA2" w:rsidRPr="00434CA2">
        <w:rPr>
          <w:rFonts w:ascii="Arial" w:eastAsia="Times New Roman" w:hAnsi="Arial" w:cs="Arial"/>
          <w:szCs w:val="24"/>
          <w:lang w:eastAsia="fr-FR"/>
        </w:rPr>
        <w:t xml:space="preserve">jeu de rôle pédagogique </w:t>
      </w:r>
      <w:r w:rsidR="005B0A04">
        <w:rPr>
          <w:rFonts w:ascii="Arial" w:eastAsia="Times New Roman" w:hAnsi="Arial" w:cs="Arial"/>
          <w:szCs w:val="24"/>
          <w:lang w:eastAsia="fr-FR"/>
        </w:rPr>
        <w:t>permettant de d</w:t>
      </w:r>
      <w:r w:rsidR="005B0A04" w:rsidRPr="005B0A04">
        <w:rPr>
          <w:rFonts w:ascii="Arial" w:eastAsia="Times New Roman" w:hAnsi="Arial" w:cs="Arial"/>
          <w:szCs w:val="24"/>
          <w:lang w:eastAsia="fr-FR"/>
        </w:rPr>
        <w:t>éconstruire les stéréotypes</w:t>
      </w:r>
      <w:r w:rsidR="005B0A04">
        <w:rPr>
          <w:rFonts w:ascii="Arial" w:eastAsia="Times New Roman" w:hAnsi="Arial" w:cs="Arial"/>
          <w:szCs w:val="24"/>
          <w:lang w:eastAsia="fr-FR"/>
        </w:rPr>
        <w:t xml:space="preserve"> sur les métiers</w:t>
      </w:r>
      <w:r w:rsidR="00434CA2" w:rsidRPr="00434CA2">
        <w:rPr>
          <w:rFonts w:ascii="Arial" w:eastAsia="Times New Roman" w:hAnsi="Arial" w:cs="Arial"/>
          <w:szCs w:val="24"/>
          <w:lang w:eastAsia="fr-FR"/>
        </w:rPr>
        <w:t>)</w:t>
      </w:r>
      <w:r w:rsidRPr="003D19B5">
        <w:rPr>
          <w:rFonts w:ascii="Arial" w:eastAsia="Times New Roman" w:hAnsi="Arial" w:cs="Arial"/>
          <w:szCs w:val="24"/>
          <w:lang w:eastAsia="fr-FR"/>
        </w:rPr>
        <w:t> animé conjointement par l’Agence et l’association l’ETAPE, le mercredi 2 jui</w:t>
      </w:r>
      <w:r w:rsidR="003D19B5" w:rsidRPr="003D19B5">
        <w:rPr>
          <w:rFonts w:ascii="Arial" w:eastAsia="Times New Roman" w:hAnsi="Arial" w:cs="Arial"/>
          <w:szCs w:val="24"/>
          <w:lang w:eastAsia="fr-FR"/>
        </w:rPr>
        <w:t>n, après-midi</w:t>
      </w:r>
      <w:r w:rsidRPr="003D19B5">
        <w:rPr>
          <w:rFonts w:ascii="Arial" w:eastAsia="Times New Roman" w:hAnsi="Arial" w:cs="Arial"/>
          <w:szCs w:val="24"/>
          <w:lang w:eastAsia="fr-FR"/>
        </w:rPr>
        <w:t>.</w:t>
      </w:r>
    </w:p>
    <w:p w14:paraId="168B2F74" w14:textId="61AA3E16" w:rsidR="009C22D8" w:rsidRPr="009C22D8" w:rsidRDefault="009C22D8" w:rsidP="009C22D8">
      <w:pPr>
        <w:pStyle w:val="Paragraphedeliste"/>
        <w:numPr>
          <w:ilvl w:val="0"/>
          <w:numId w:val="7"/>
        </w:numPr>
        <w:spacing w:after="120" w:line="252" w:lineRule="auto"/>
        <w:ind w:left="714" w:hanging="357"/>
        <w:contextualSpacing w:val="0"/>
        <w:jc w:val="both"/>
        <w:rPr>
          <w:rFonts w:ascii="Arial" w:eastAsia="Times New Roman" w:hAnsi="Arial" w:cs="Arial"/>
          <w:szCs w:val="24"/>
          <w:lang w:eastAsia="fr-FR"/>
        </w:rPr>
      </w:pPr>
      <w:r w:rsidRPr="009C22D8">
        <w:rPr>
          <w:rFonts w:ascii="Arial" w:eastAsia="Times New Roman" w:hAnsi="Arial" w:cs="Arial"/>
          <w:szCs w:val="24"/>
          <w:lang w:eastAsia="fr-FR"/>
        </w:rPr>
        <w:t xml:space="preserve">Au </w:t>
      </w:r>
      <w:r w:rsidRPr="009C22D8">
        <w:rPr>
          <w:rFonts w:ascii="Arial" w:eastAsia="Times New Roman" w:hAnsi="Arial" w:cs="Arial"/>
          <w:b/>
          <w:bCs/>
          <w:szCs w:val="24"/>
          <w:lang w:eastAsia="fr-FR"/>
        </w:rPr>
        <w:t>Havre</w:t>
      </w:r>
      <w:r w:rsidRPr="009C22D8">
        <w:rPr>
          <w:rFonts w:ascii="Arial" w:eastAsia="Times New Roman" w:hAnsi="Arial" w:cs="Arial"/>
          <w:szCs w:val="24"/>
          <w:lang w:eastAsia="fr-FR"/>
        </w:rPr>
        <w:t xml:space="preserve">, les jeunes de la mission locale iront présenter leur vidéo aux élèves du collège Jean Moulin au Havre. </w:t>
      </w:r>
    </w:p>
    <w:p w14:paraId="6D2C3A24" w14:textId="120F88FC" w:rsidR="009C22D8" w:rsidRPr="003D19B5" w:rsidRDefault="009C22D8" w:rsidP="009C22D8">
      <w:pPr>
        <w:pStyle w:val="Paragraphedeliste"/>
        <w:numPr>
          <w:ilvl w:val="0"/>
          <w:numId w:val="7"/>
        </w:numPr>
        <w:spacing w:after="120" w:line="252" w:lineRule="auto"/>
        <w:ind w:left="714" w:hanging="357"/>
        <w:contextualSpacing w:val="0"/>
        <w:jc w:val="both"/>
        <w:rPr>
          <w:rFonts w:ascii="Arial" w:eastAsia="Times New Roman" w:hAnsi="Arial" w:cs="Arial"/>
          <w:szCs w:val="24"/>
          <w:lang w:eastAsia="fr-FR"/>
        </w:rPr>
      </w:pPr>
      <w:r w:rsidRPr="003D19B5">
        <w:rPr>
          <w:rFonts w:ascii="Arial" w:eastAsia="Times New Roman" w:hAnsi="Arial" w:cs="Arial"/>
          <w:szCs w:val="24"/>
          <w:lang w:eastAsia="fr-FR"/>
        </w:rPr>
        <w:t xml:space="preserve">A </w:t>
      </w:r>
      <w:r w:rsidRPr="003D19B5">
        <w:rPr>
          <w:rFonts w:ascii="Arial" w:eastAsia="Times New Roman" w:hAnsi="Arial" w:cs="Arial"/>
          <w:b/>
          <w:bCs/>
          <w:szCs w:val="24"/>
          <w:lang w:eastAsia="fr-FR"/>
        </w:rPr>
        <w:t>Rouen</w:t>
      </w:r>
      <w:r w:rsidRPr="003D19B5">
        <w:rPr>
          <w:rFonts w:ascii="Arial" w:eastAsia="Times New Roman" w:hAnsi="Arial" w:cs="Arial"/>
          <w:szCs w:val="24"/>
          <w:lang w:eastAsia="fr-FR"/>
        </w:rPr>
        <w:t xml:space="preserve">, les étudiants de l’ESIGELEC et les élèves de CM1/CM2 de l’école Guy de Maupassant </w:t>
      </w:r>
      <w:proofErr w:type="gramStart"/>
      <w:r w:rsidRPr="003D19B5">
        <w:rPr>
          <w:rFonts w:ascii="Arial" w:eastAsia="Times New Roman" w:hAnsi="Arial" w:cs="Arial"/>
          <w:szCs w:val="24"/>
          <w:lang w:eastAsia="fr-FR"/>
        </w:rPr>
        <w:t>présenteront</w:t>
      </w:r>
      <w:proofErr w:type="gramEnd"/>
      <w:r w:rsidRPr="003D19B5">
        <w:rPr>
          <w:rFonts w:ascii="Arial" w:eastAsia="Times New Roman" w:hAnsi="Arial" w:cs="Arial"/>
          <w:szCs w:val="24"/>
          <w:lang w:eastAsia="fr-FR"/>
        </w:rPr>
        <w:t xml:space="preserve"> à d’autres élèves de leur établissement, la vidéo qu’ils ont réalisée ensemble. Les élèves ayant participé au projet se rendront dans les locaux de l’ESIGELEC le vendredi 4 juin pour suivre le matin la cérémonie de clôture de la semaine de la mixité et l’annonce des résultats du concours et l’après-midi, visiter les labos, participer à des ateliers découverte et des échanges autour de la mixité. </w:t>
      </w:r>
    </w:p>
    <w:p w14:paraId="7CC09C80" w14:textId="783B678D" w:rsidR="009C22D8" w:rsidRPr="003D19B5" w:rsidRDefault="009C22D8" w:rsidP="009C22D8">
      <w:pPr>
        <w:pStyle w:val="Paragraphedeliste"/>
        <w:numPr>
          <w:ilvl w:val="0"/>
          <w:numId w:val="7"/>
        </w:numPr>
        <w:spacing w:after="120" w:line="252" w:lineRule="auto"/>
        <w:jc w:val="both"/>
        <w:rPr>
          <w:rFonts w:ascii="Arial" w:eastAsia="Times New Roman" w:hAnsi="Arial" w:cs="Arial"/>
          <w:szCs w:val="24"/>
          <w:lang w:eastAsia="fr-FR"/>
        </w:rPr>
      </w:pPr>
      <w:r w:rsidRPr="003D19B5">
        <w:rPr>
          <w:rFonts w:ascii="Arial" w:eastAsia="Times New Roman" w:hAnsi="Arial" w:cs="Arial"/>
          <w:szCs w:val="24"/>
          <w:lang w:eastAsia="fr-FR"/>
        </w:rPr>
        <w:t xml:space="preserve">A </w:t>
      </w:r>
      <w:r w:rsidRPr="003D19B5">
        <w:rPr>
          <w:rFonts w:ascii="Arial" w:eastAsia="Times New Roman" w:hAnsi="Arial" w:cs="Arial"/>
          <w:b/>
          <w:bCs/>
          <w:szCs w:val="24"/>
          <w:lang w:eastAsia="fr-FR"/>
        </w:rPr>
        <w:t>Bayeux,</w:t>
      </w:r>
      <w:r w:rsidRPr="003D19B5">
        <w:rPr>
          <w:rFonts w:ascii="Arial" w:eastAsia="Times New Roman" w:hAnsi="Arial" w:cs="Arial"/>
          <w:szCs w:val="24"/>
          <w:lang w:eastAsia="fr-FR"/>
        </w:rPr>
        <w:t xml:space="preserve"> le mercredi 2 juin à 14h, l’entreprise LACTALIS se rendra au GRETA de Bayeux pour présenter son activité </w:t>
      </w:r>
      <w:r w:rsidR="003D19B5" w:rsidRPr="003D19B5">
        <w:rPr>
          <w:rFonts w:ascii="Arial" w:eastAsia="Times New Roman" w:hAnsi="Arial" w:cs="Arial"/>
          <w:szCs w:val="24"/>
          <w:lang w:eastAsia="fr-FR"/>
        </w:rPr>
        <w:t xml:space="preserve">ainsi que </w:t>
      </w:r>
      <w:r w:rsidRPr="003D19B5">
        <w:rPr>
          <w:rFonts w:ascii="Arial" w:eastAsia="Times New Roman" w:hAnsi="Arial" w:cs="Arial"/>
          <w:szCs w:val="24"/>
          <w:lang w:eastAsia="fr-FR"/>
        </w:rPr>
        <w:t xml:space="preserve">sa politique RH en matière de mixité et ouvrir le débat sur la thématique avec </w:t>
      </w:r>
      <w:r w:rsidR="003D19B5" w:rsidRPr="003D19B5">
        <w:rPr>
          <w:rFonts w:ascii="Arial" w:eastAsia="Times New Roman" w:hAnsi="Arial" w:cs="Arial"/>
          <w:szCs w:val="24"/>
          <w:lang w:eastAsia="fr-FR"/>
        </w:rPr>
        <w:t>de</w:t>
      </w:r>
      <w:r w:rsidRPr="003D19B5">
        <w:rPr>
          <w:rFonts w:ascii="Arial" w:eastAsia="Times New Roman" w:hAnsi="Arial" w:cs="Arial"/>
          <w:szCs w:val="24"/>
          <w:lang w:eastAsia="fr-FR"/>
        </w:rPr>
        <w:t>s stagiaires qui ont également participé au concours.  </w:t>
      </w:r>
    </w:p>
    <w:p w14:paraId="6BD92C59" w14:textId="77777777" w:rsidR="008906E4" w:rsidRPr="0084227A" w:rsidRDefault="008906E4" w:rsidP="008906E4">
      <w:pPr>
        <w:spacing w:after="0" w:line="240" w:lineRule="auto"/>
        <w:rPr>
          <w:rFonts w:ascii="Segoe UI" w:eastAsia="Calibri" w:hAnsi="Segoe UI" w:cs="Segoe UI"/>
          <w:color w:val="1F4E79"/>
        </w:rPr>
      </w:pPr>
    </w:p>
    <w:tbl>
      <w:tblPr>
        <w:tblStyle w:val="TableauGrille6Couleur-Accentuation11"/>
        <w:tblW w:w="0" w:type="auto"/>
        <w:tblLook w:val="04A0" w:firstRow="1" w:lastRow="0" w:firstColumn="1" w:lastColumn="0" w:noHBand="0" w:noVBand="1"/>
      </w:tblPr>
      <w:tblGrid>
        <w:gridCol w:w="9062"/>
      </w:tblGrid>
      <w:tr w:rsidR="0084227A" w:rsidRPr="0084227A" w14:paraId="59F36E03" w14:textId="77777777" w:rsidTr="00E93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000000"/>
              <w:left w:val="single" w:sz="4" w:space="0" w:color="000000"/>
              <w:bottom w:val="single" w:sz="4" w:space="0" w:color="000000"/>
              <w:right w:val="single" w:sz="4" w:space="0" w:color="000000"/>
            </w:tcBorders>
          </w:tcPr>
          <w:p w14:paraId="436C2BF3" w14:textId="77777777" w:rsidR="0084227A" w:rsidRPr="0084227A" w:rsidRDefault="0084227A" w:rsidP="0084227A">
            <w:pPr>
              <w:jc w:val="center"/>
              <w:rPr>
                <w:rFonts w:ascii="Segoe UI" w:eastAsia="Calibri" w:hAnsi="Segoe UI" w:cs="Segoe UI"/>
                <w:color w:val="1F4E79"/>
                <w:sz w:val="24"/>
              </w:rPr>
            </w:pPr>
          </w:p>
          <w:p w14:paraId="27DEE3DE" w14:textId="6B2FBDA6" w:rsidR="0084227A" w:rsidRPr="00135E76" w:rsidRDefault="0084227A" w:rsidP="0084227A">
            <w:pPr>
              <w:jc w:val="center"/>
              <w:rPr>
                <w:rFonts w:ascii="Arial" w:eastAsia="Calibri" w:hAnsi="Arial" w:cs="Arial"/>
                <w:color w:val="FF0000"/>
                <w:sz w:val="24"/>
                <w:u w:val="single"/>
              </w:rPr>
            </w:pPr>
            <w:r w:rsidRPr="00135E76">
              <w:rPr>
                <w:rFonts w:ascii="Arial" w:eastAsia="Calibri" w:hAnsi="Arial" w:cs="Arial"/>
                <w:color w:val="FF0000"/>
                <w:sz w:val="24"/>
                <w:u w:val="single"/>
              </w:rPr>
              <w:t xml:space="preserve">Invitation à </w:t>
            </w:r>
            <w:r w:rsidR="00135E76">
              <w:rPr>
                <w:rFonts w:ascii="Arial" w:eastAsia="Calibri" w:hAnsi="Arial" w:cs="Arial"/>
                <w:color w:val="FF0000"/>
                <w:sz w:val="24"/>
                <w:u w:val="single"/>
              </w:rPr>
              <w:t>la</w:t>
            </w:r>
            <w:r w:rsidRPr="00135E76">
              <w:rPr>
                <w:rFonts w:ascii="Arial" w:eastAsia="Calibri" w:hAnsi="Arial" w:cs="Arial"/>
                <w:color w:val="FF0000"/>
                <w:sz w:val="24"/>
                <w:u w:val="single"/>
              </w:rPr>
              <w:t xml:space="preserve"> </w:t>
            </w:r>
            <w:r w:rsidR="00135E76">
              <w:rPr>
                <w:rFonts w:ascii="Arial" w:eastAsia="Calibri" w:hAnsi="Arial" w:cs="Arial"/>
                <w:color w:val="FF0000"/>
                <w:sz w:val="24"/>
                <w:u w:val="single"/>
              </w:rPr>
              <w:t>c</w:t>
            </w:r>
            <w:r w:rsidRPr="00135E76">
              <w:rPr>
                <w:rFonts w:ascii="Arial" w:eastAsia="Calibri" w:hAnsi="Arial" w:cs="Arial"/>
                <w:color w:val="FF0000"/>
                <w:sz w:val="24"/>
                <w:u w:val="single"/>
              </w:rPr>
              <w:t xml:space="preserve">érémonie de clôture de la </w:t>
            </w:r>
            <w:r w:rsidR="00135E76">
              <w:rPr>
                <w:rFonts w:ascii="Arial" w:eastAsia="Calibri" w:hAnsi="Arial" w:cs="Arial"/>
                <w:color w:val="FF0000"/>
                <w:sz w:val="24"/>
                <w:u w:val="single"/>
              </w:rPr>
              <w:t>s</w:t>
            </w:r>
            <w:r w:rsidRPr="00135E76">
              <w:rPr>
                <w:rFonts w:ascii="Arial" w:eastAsia="Calibri" w:hAnsi="Arial" w:cs="Arial"/>
                <w:color w:val="FF0000"/>
                <w:sz w:val="24"/>
                <w:u w:val="single"/>
              </w:rPr>
              <w:t>emaine de la mixité</w:t>
            </w:r>
          </w:p>
          <w:p w14:paraId="2CD88647" w14:textId="77777777" w:rsidR="0084227A" w:rsidRPr="00135E76" w:rsidRDefault="0084227A" w:rsidP="0084227A">
            <w:pPr>
              <w:jc w:val="center"/>
              <w:rPr>
                <w:rFonts w:ascii="Arial" w:eastAsia="Calibri" w:hAnsi="Arial" w:cs="Arial"/>
                <w:color w:val="FF0000"/>
                <w:sz w:val="24"/>
              </w:rPr>
            </w:pPr>
          </w:p>
          <w:p w14:paraId="3A90F4E3" w14:textId="5562D538" w:rsidR="00135E76" w:rsidRDefault="0084227A" w:rsidP="00135E76">
            <w:pPr>
              <w:jc w:val="both"/>
              <w:rPr>
                <w:rFonts w:ascii="Arial" w:eastAsia="Calibri" w:hAnsi="Arial" w:cs="Arial"/>
                <w:bCs w:val="0"/>
                <w:color w:val="auto"/>
              </w:rPr>
            </w:pPr>
            <w:r w:rsidRPr="00135E76">
              <w:rPr>
                <w:rFonts w:ascii="Arial" w:eastAsia="Calibri" w:hAnsi="Arial" w:cs="Arial"/>
                <w:b w:val="0"/>
                <w:color w:val="auto"/>
              </w:rPr>
              <w:t>Pour clôturer cette semaine de la mixité, l</w:t>
            </w:r>
            <w:r w:rsidR="00135E76">
              <w:rPr>
                <w:rFonts w:ascii="Arial" w:eastAsia="Calibri" w:hAnsi="Arial" w:cs="Arial"/>
                <w:b w:val="0"/>
                <w:color w:val="auto"/>
              </w:rPr>
              <w:t>a Région Normandie et l’</w:t>
            </w:r>
            <w:r w:rsidRPr="00135E76">
              <w:rPr>
                <w:rFonts w:ascii="Arial" w:eastAsia="Calibri" w:hAnsi="Arial" w:cs="Arial"/>
                <w:b w:val="0"/>
                <w:color w:val="auto"/>
              </w:rPr>
              <w:t xml:space="preserve">Agence de l’Orientation et des Métiers </w:t>
            </w:r>
            <w:r w:rsidR="00135E76">
              <w:rPr>
                <w:rFonts w:ascii="Arial" w:eastAsia="Calibri" w:hAnsi="Arial" w:cs="Arial"/>
                <w:b w:val="0"/>
                <w:color w:val="auto"/>
              </w:rPr>
              <w:t>ont le plaisir de vous convier à la</w:t>
            </w:r>
            <w:r w:rsidRPr="00135E76">
              <w:rPr>
                <w:rFonts w:ascii="Arial" w:eastAsia="Calibri" w:hAnsi="Arial" w:cs="Arial"/>
                <w:b w:val="0"/>
                <w:color w:val="auto"/>
              </w:rPr>
              <w:t xml:space="preserve"> cérémonie </w:t>
            </w:r>
            <w:r w:rsidR="00135E76">
              <w:rPr>
                <w:rFonts w:ascii="Arial" w:eastAsia="Calibri" w:hAnsi="Arial" w:cs="Arial"/>
                <w:b w:val="0"/>
                <w:color w:val="auto"/>
              </w:rPr>
              <w:t>de clôture :</w:t>
            </w:r>
          </w:p>
          <w:p w14:paraId="4B9AB6B6" w14:textId="09603724" w:rsidR="00135E76" w:rsidRDefault="00135E76" w:rsidP="00135E76">
            <w:pPr>
              <w:jc w:val="center"/>
              <w:rPr>
                <w:rFonts w:ascii="Arial" w:eastAsia="Calibri" w:hAnsi="Arial" w:cs="Arial"/>
                <w:b w:val="0"/>
                <w:color w:val="auto"/>
              </w:rPr>
            </w:pPr>
          </w:p>
          <w:p w14:paraId="21746BC6" w14:textId="77777777" w:rsidR="00135E76" w:rsidRDefault="00135E76" w:rsidP="00135E76">
            <w:pPr>
              <w:jc w:val="center"/>
              <w:rPr>
                <w:rFonts w:ascii="Arial" w:eastAsia="Calibri" w:hAnsi="Arial" w:cs="Arial"/>
                <w:b w:val="0"/>
                <w:color w:val="auto"/>
              </w:rPr>
            </w:pPr>
            <w:r>
              <w:rPr>
                <w:rFonts w:ascii="Arial" w:eastAsia="Calibri" w:hAnsi="Arial" w:cs="Arial"/>
                <w:bCs w:val="0"/>
                <w:color w:val="auto"/>
              </w:rPr>
              <w:t>Vendredi 4 juin à 10h</w:t>
            </w:r>
          </w:p>
          <w:p w14:paraId="1CC38591" w14:textId="30A8F534" w:rsidR="00135E76" w:rsidRPr="00135E76" w:rsidRDefault="00135E76" w:rsidP="00135E76">
            <w:pPr>
              <w:jc w:val="center"/>
              <w:rPr>
                <w:rFonts w:ascii="Arial" w:eastAsia="Calibri" w:hAnsi="Arial" w:cs="Arial"/>
                <w:bCs w:val="0"/>
                <w:color w:val="auto"/>
              </w:rPr>
            </w:pPr>
            <w:proofErr w:type="gramStart"/>
            <w:r w:rsidRPr="00135E76">
              <w:rPr>
                <w:rFonts w:ascii="Arial" w:eastAsia="Calibri" w:hAnsi="Arial" w:cs="Arial"/>
                <w:color w:val="auto"/>
              </w:rPr>
              <w:t>dans</w:t>
            </w:r>
            <w:proofErr w:type="gramEnd"/>
            <w:r w:rsidRPr="00135E76">
              <w:rPr>
                <w:rFonts w:ascii="Arial" w:eastAsia="Calibri" w:hAnsi="Arial" w:cs="Arial"/>
                <w:color w:val="auto"/>
              </w:rPr>
              <w:t xml:space="preserve"> les locaux de </w:t>
            </w:r>
            <w:r w:rsidR="0084227A" w:rsidRPr="00135E76">
              <w:rPr>
                <w:rFonts w:ascii="Arial" w:eastAsia="Calibri" w:hAnsi="Arial" w:cs="Arial"/>
                <w:color w:val="auto"/>
              </w:rPr>
              <w:t xml:space="preserve">l’école d’ingénieur de CESI </w:t>
            </w:r>
          </w:p>
          <w:p w14:paraId="5CD3A44F" w14:textId="6670BB7C" w:rsidR="00135E76" w:rsidRPr="00135E76" w:rsidRDefault="00135E76" w:rsidP="00135E76">
            <w:pPr>
              <w:jc w:val="center"/>
              <w:rPr>
                <w:rFonts w:ascii="Arial" w:eastAsia="Calibri" w:hAnsi="Arial" w:cs="Arial"/>
                <w:bCs w:val="0"/>
                <w:color w:val="auto"/>
              </w:rPr>
            </w:pPr>
            <w:r w:rsidRPr="00135E76">
              <w:rPr>
                <w:rFonts w:ascii="Arial" w:eastAsia="Calibri" w:hAnsi="Arial" w:cs="Arial"/>
                <w:bCs w:val="0"/>
                <w:color w:val="auto"/>
              </w:rPr>
              <w:t xml:space="preserve">Rouen </w:t>
            </w:r>
            <w:proofErr w:type="spellStart"/>
            <w:r w:rsidRPr="00135E76">
              <w:rPr>
                <w:rFonts w:ascii="Arial" w:eastAsia="Calibri" w:hAnsi="Arial" w:cs="Arial"/>
                <w:bCs w:val="0"/>
                <w:color w:val="auto"/>
              </w:rPr>
              <w:t>Madrillet</w:t>
            </w:r>
            <w:proofErr w:type="spellEnd"/>
            <w:r w:rsidRPr="00135E76">
              <w:rPr>
                <w:rFonts w:ascii="Arial" w:eastAsia="Calibri" w:hAnsi="Arial" w:cs="Arial"/>
                <w:bCs w:val="0"/>
                <w:color w:val="auto"/>
              </w:rPr>
              <w:t xml:space="preserve"> Innovation</w:t>
            </w:r>
          </w:p>
          <w:p w14:paraId="6CB23473" w14:textId="45AAA08D" w:rsidR="00E932B0" w:rsidRPr="009C22D8" w:rsidRDefault="00E932B0" w:rsidP="00135E76">
            <w:pPr>
              <w:pStyle w:val="Paragraphedeliste"/>
              <w:numPr>
                <w:ilvl w:val="0"/>
                <w:numId w:val="2"/>
              </w:numPr>
              <w:jc w:val="center"/>
              <w:rPr>
                <w:rFonts w:ascii="Arial" w:eastAsia="Calibri" w:hAnsi="Arial" w:cs="Arial"/>
                <w:b w:val="0"/>
                <w:color w:val="auto"/>
              </w:rPr>
            </w:pPr>
            <w:r>
              <w:rPr>
                <w:rFonts w:ascii="Arial" w:eastAsia="Calibri" w:hAnsi="Arial" w:cs="Arial"/>
                <w:color w:val="auto"/>
              </w:rPr>
              <w:t>A</w:t>
            </w:r>
            <w:r w:rsidR="0084227A" w:rsidRPr="00135E76">
              <w:rPr>
                <w:rFonts w:ascii="Arial" w:eastAsia="Calibri" w:hAnsi="Arial" w:cs="Arial"/>
                <w:color w:val="auto"/>
              </w:rPr>
              <w:t xml:space="preserve">venue Edmond Halley </w:t>
            </w:r>
            <w:r w:rsidR="00135E76" w:rsidRPr="00135E76">
              <w:rPr>
                <w:rFonts w:ascii="Arial" w:eastAsia="Calibri" w:hAnsi="Arial" w:cs="Arial"/>
                <w:color w:val="auto"/>
              </w:rPr>
              <w:t>à Saint-Etienne du Rouvray</w:t>
            </w:r>
          </w:p>
          <w:p w14:paraId="3DDE2600" w14:textId="2DA651BF" w:rsidR="009C22D8" w:rsidRDefault="009C22D8" w:rsidP="009C22D8">
            <w:pPr>
              <w:jc w:val="center"/>
              <w:rPr>
                <w:rFonts w:ascii="Arial" w:eastAsia="Calibri" w:hAnsi="Arial" w:cs="Arial"/>
                <w:b w:val="0"/>
                <w:bCs w:val="0"/>
              </w:rPr>
            </w:pPr>
          </w:p>
          <w:p w14:paraId="609ADBBC" w14:textId="0020E408" w:rsidR="009C22D8" w:rsidRPr="009C22D8" w:rsidRDefault="009C22D8" w:rsidP="009C22D8">
            <w:pPr>
              <w:jc w:val="center"/>
              <w:rPr>
                <w:rFonts w:ascii="Arial" w:eastAsia="Calibri" w:hAnsi="Arial" w:cs="Arial"/>
                <w:b w:val="0"/>
                <w:bCs w:val="0"/>
                <w:i/>
                <w:color w:val="auto"/>
              </w:rPr>
            </w:pPr>
            <w:proofErr w:type="gramStart"/>
            <w:r w:rsidRPr="009C22D8">
              <w:rPr>
                <w:rFonts w:ascii="Arial" w:eastAsia="Calibri" w:hAnsi="Arial" w:cs="Arial"/>
                <w:b w:val="0"/>
                <w:i/>
                <w:color w:val="auto"/>
              </w:rPr>
              <w:t>en</w:t>
            </w:r>
            <w:proofErr w:type="gramEnd"/>
            <w:r w:rsidRPr="009C22D8">
              <w:rPr>
                <w:rFonts w:ascii="Arial" w:eastAsia="Calibri" w:hAnsi="Arial" w:cs="Arial"/>
                <w:b w:val="0"/>
                <w:i/>
                <w:color w:val="auto"/>
              </w:rPr>
              <w:t xml:space="preserve"> présence de</w:t>
            </w:r>
            <w:r>
              <w:rPr>
                <w:rFonts w:ascii="Arial" w:eastAsia="Calibri" w:hAnsi="Arial" w:cs="Arial"/>
                <w:b w:val="0"/>
                <w:i/>
                <w:color w:val="auto"/>
              </w:rPr>
              <w:t> :</w:t>
            </w:r>
            <w:r w:rsidRPr="009C22D8">
              <w:rPr>
                <w:rFonts w:ascii="Arial" w:eastAsia="Calibri" w:hAnsi="Arial" w:cs="Arial"/>
                <w:b w:val="0"/>
                <w:i/>
                <w:color w:val="auto"/>
              </w:rPr>
              <w:t xml:space="preserve"> </w:t>
            </w:r>
          </w:p>
          <w:p w14:paraId="7233282A" w14:textId="77777777" w:rsidR="009C22D8" w:rsidRDefault="009C22D8" w:rsidP="009C22D8">
            <w:pPr>
              <w:jc w:val="center"/>
              <w:rPr>
                <w:rFonts w:ascii="Arial" w:eastAsia="Calibri" w:hAnsi="Arial" w:cs="Arial"/>
                <w:bCs w:val="0"/>
                <w:i/>
                <w:color w:val="auto"/>
              </w:rPr>
            </w:pPr>
            <w:r w:rsidRPr="009C22D8">
              <w:rPr>
                <w:rFonts w:ascii="Arial" w:eastAsia="Calibri" w:hAnsi="Arial" w:cs="Arial"/>
                <w:b w:val="0"/>
                <w:i/>
                <w:color w:val="auto"/>
              </w:rPr>
              <w:lastRenderedPageBreak/>
              <w:t xml:space="preserve">Denis Leboucher, Directeur de l’Agence de l’orientation </w:t>
            </w:r>
          </w:p>
          <w:p w14:paraId="1F6F35E3" w14:textId="15B23F4D" w:rsidR="009C22D8" w:rsidRPr="009C22D8" w:rsidRDefault="009C22D8" w:rsidP="009C22D8">
            <w:pPr>
              <w:jc w:val="center"/>
              <w:rPr>
                <w:rFonts w:ascii="Arial" w:eastAsia="Calibri" w:hAnsi="Arial" w:cs="Arial"/>
                <w:b w:val="0"/>
                <w:i/>
                <w:color w:val="auto"/>
              </w:rPr>
            </w:pPr>
            <w:proofErr w:type="gramStart"/>
            <w:r w:rsidRPr="009C22D8">
              <w:rPr>
                <w:rFonts w:ascii="Arial" w:eastAsia="Calibri" w:hAnsi="Arial" w:cs="Arial"/>
                <w:b w:val="0"/>
                <w:i/>
                <w:color w:val="auto"/>
              </w:rPr>
              <w:t>et</w:t>
            </w:r>
            <w:proofErr w:type="gramEnd"/>
            <w:r w:rsidRPr="009C22D8">
              <w:rPr>
                <w:rFonts w:ascii="Arial" w:eastAsia="Calibri" w:hAnsi="Arial" w:cs="Arial"/>
                <w:b w:val="0"/>
                <w:i/>
                <w:color w:val="auto"/>
              </w:rPr>
              <w:t xml:space="preserve"> Sandrine </w:t>
            </w:r>
            <w:proofErr w:type="spellStart"/>
            <w:r w:rsidRPr="009C22D8">
              <w:rPr>
                <w:rFonts w:ascii="Arial" w:eastAsia="Calibri" w:hAnsi="Arial" w:cs="Arial"/>
                <w:b w:val="0"/>
                <w:i/>
                <w:color w:val="auto"/>
              </w:rPr>
              <w:t>Puppini</w:t>
            </w:r>
            <w:proofErr w:type="spellEnd"/>
            <w:r w:rsidRPr="009C22D8">
              <w:rPr>
                <w:rFonts w:ascii="Arial" w:eastAsia="Calibri" w:hAnsi="Arial" w:cs="Arial"/>
                <w:b w:val="0"/>
                <w:i/>
                <w:color w:val="auto"/>
              </w:rPr>
              <w:t xml:space="preserve">, Déléguée </w:t>
            </w:r>
            <w:r>
              <w:rPr>
                <w:rFonts w:ascii="Arial" w:eastAsia="Calibri" w:hAnsi="Arial" w:cs="Arial"/>
                <w:b w:val="0"/>
                <w:i/>
                <w:color w:val="auto"/>
              </w:rPr>
              <w:t>Régionale</w:t>
            </w:r>
            <w:r w:rsidRPr="009C22D8">
              <w:rPr>
                <w:rFonts w:ascii="Arial" w:eastAsia="Calibri" w:hAnsi="Arial" w:cs="Arial"/>
                <w:b w:val="0"/>
                <w:i/>
                <w:color w:val="auto"/>
              </w:rPr>
              <w:t xml:space="preserve"> Académique à l’information et l’orientation.</w:t>
            </w:r>
          </w:p>
          <w:p w14:paraId="70F7154B" w14:textId="302720CC" w:rsidR="00E932B0" w:rsidRPr="00135E76" w:rsidRDefault="00E932B0" w:rsidP="004260B7">
            <w:pPr>
              <w:pStyle w:val="Paragraphedeliste"/>
              <w:ind w:left="420"/>
              <w:rPr>
                <w:rFonts w:ascii="Arial" w:eastAsia="Calibri" w:hAnsi="Arial" w:cs="Arial"/>
                <w:b w:val="0"/>
                <w:color w:val="auto"/>
              </w:rPr>
            </w:pPr>
          </w:p>
          <w:p w14:paraId="40A16FC3" w14:textId="77777777" w:rsidR="00E932B0" w:rsidRDefault="00E932B0" w:rsidP="00E932B0">
            <w:pPr>
              <w:spacing w:after="120"/>
              <w:jc w:val="both"/>
              <w:rPr>
                <w:rFonts w:ascii="Arial" w:eastAsia="Calibri" w:hAnsi="Arial" w:cs="Arial"/>
                <w:bCs w:val="0"/>
                <w:color w:val="auto"/>
              </w:rPr>
            </w:pPr>
            <w:r w:rsidRPr="00E932B0">
              <w:rPr>
                <w:rFonts w:ascii="Arial" w:eastAsia="Calibri" w:hAnsi="Arial" w:cs="Arial"/>
                <w:b w:val="0"/>
                <w:color w:val="auto"/>
              </w:rPr>
              <w:t>Au programme</w:t>
            </w:r>
            <w:r>
              <w:rPr>
                <w:rFonts w:ascii="Arial" w:eastAsia="Calibri" w:hAnsi="Arial" w:cs="Arial"/>
                <w:b w:val="0"/>
                <w:color w:val="auto"/>
              </w:rPr>
              <w:t xml:space="preserve"> : </w:t>
            </w:r>
          </w:p>
          <w:p w14:paraId="0C495785" w14:textId="524A3F30" w:rsidR="00E932B0" w:rsidRPr="00E932B0" w:rsidRDefault="00E932B0" w:rsidP="00E932B0">
            <w:pPr>
              <w:pStyle w:val="Paragraphedeliste"/>
              <w:numPr>
                <w:ilvl w:val="0"/>
                <w:numId w:val="3"/>
              </w:numPr>
              <w:jc w:val="both"/>
              <w:rPr>
                <w:rFonts w:ascii="Arial" w:eastAsia="Calibri" w:hAnsi="Arial" w:cs="Arial"/>
                <w:b w:val="0"/>
                <w:bCs w:val="0"/>
                <w:color w:val="auto"/>
              </w:rPr>
            </w:pPr>
            <w:r w:rsidRPr="00E932B0">
              <w:rPr>
                <w:rFonts w:ascii="Arial" w:eastAsia="Calibri" w:hAnsi="Arial" w:cs="Arial"/>
                <w:b w:val="0"/>
                <w:color w:val="auto"/>
              </w:rPr>
              <w:t xml:space="preserve">Un retour en image sur les événements </w:t>
            </w:r>
            <w:r w:rsidRPr="00E932B0">
              <w:rPr>
                <w:rFonts w:ascii="Arial" w:eastAsia="Calibri" w:hAnsi="Arial" w:cs="Arial"/>
                <w:b w:val="0"/>
                <w:i/>
                <w:color w:val="auto"/>
              </w:rPr>
              <w:t>« Territoires en action »</w:t>
            </w:r>
            <w:r w:rsidRPr="00E932B0">
              <w:rPr>
                <w:rFonts w:ascii="Arial" w:eastAsia="Calibri" w:hAnsi="Arial" w:cs="Arial"/>
                <w:b w:val="0"/>
                <w:color w:val="auto"/>
              </w:rPr>
              <w:t xml:space="preserve"> </w:t>
            </w:r>
          </w:p>
          <w:p w14:paraId="74AF4E53" w14:textId="3E943873" w:rsidR="00E932B0" w:rsidRPr="00E932B0" w:rsidRDefault="00E932B0" w:rsidP="00E932B0">
            <w:pPr>
              <w:pStyle w:val="Paragraphedeliste"/>
              <w:numPr>
                <w:ilvl w:val="0"/>
                <w:numId w:val="3"/>
              </w:numPr>
              <w:jc w:val="both"/>
              <w:rPr>
                <w:rFonts w:ascii="Arial" w:eastAsia="Calibri" w:hAnsi="Arial" w:cs="Arial"/>
                <w:b w:val="0"/>
                <w:bCs w:val="0"/>
                <w:color w:val="auto"/>
              </w:rPr>
            </w:pPr>
            <w:r w:rsidRPr="00E932B0">
              <w:rPr>
                <w:rFonts w:ascii="Arial" w:eastAsia="Calibri" w:hAnsi="Arial" w:cs="Arial"/>
                <w:b w:val="0"/>
                <w:color w:val="auto"/>
              </w:rPr>
              <w:t>Des témoignages de professionnels atypiques de genre dans leur métier,</w:t>
            </w:r>
          </w:p>
          <w:p w14:paraId="045CAB29" w14:textId="77777777" w:rsidR="00E932B0" w:rsidRPr="00E932B0" w:rsidRDefault="00E932B0" w:rsidP="00E932B0">
            <w:pPr>
              <w:pStyle w:val="Paragraphedeliste"/>
              <w:numPr>
                <w:ilvl w:val="0"/>
                <w:numId w:val="3"/>
              </w:numPr>
              <w:jc w:val="both"/>
              <w:rPr>
                <w:rFonts w:ascii="Arial" w:eastAsia="Calibri" w:hAnsi="Arial" w:cs="Arial"/>
                <w:b w:val="0"/>
                <w:bCs w:val="0"/>
                <w:color w:val="auto"/>
              </w:rPr>
            </w:pPr>
            <w:r w:rsidRPr="00E932B0">
              <w:rPr>
                <w:rFonts w:ascii="Arial" w:eastAsia="Calibri" w:hAnsi="Arial" w:cs="Arial"/>
                <w:b w:val="0"/>
                <w:color w:val="auto"/>
              </w:rPr>
              <w:t xml:space="preserve">L’annonce des résultats du concours </w:t>
            </w:r>
            <w:r w:rsidRPr="00E932B0">
              <w:rPr>
                <w:rFonts w:ascii="Arial" w:eastAsia="Calibri" w:hAnsi="Arial" w:cs="Arial"/>
                <w:b w:val="0"/>
                <w:i/>
                <w:color w:val="auto"/>
              </w:rPr>
              <w:t xml:space="preserve">« Imaginons la mixité entre les filles </w:t>
            </w:r>
            <w:r w:rsidRPr="00E932B0">
              <w:rPr>
                <w:rFonts w:ascii="Arial" w:eastAsia="Calibri" w:hAnsi="Arial" w:cs="Arial"/>
                <w:b w:val="0"/>
                <w:i/>
                <w:color w:val="auto"/>
              </w:rPr>
              <w:br/>
              <w:t>et les garçons, les femmes et les hommes »</w:t>
            </w:r>
            <w:r w:rsidRPr="00E932B0">
              <w:rPr>
                <w:rFonts w:ascii="Arial" w:eastAsia="Calibri" w:hAnsi="Arial" w:cs="Arial"/>
                <w:b w:val="0"/>
                <w:color w:val="auto"/>
              </w:rPr>
              <w:t xml:space="preserve"> et la découverte des 5 productions lauréates.</w:t>
            </w:r>
          </w:p>
          <w:p w14:paraId="01BB0DD2" w14:textId="77777777" w:rsidR="00135E76" w:rsidRDefault="00135E76" w:rsidP="00E932B0">
            <w:pPr>
              <w:jc w:val="both"/>
              <w:rPr>
                <w:rFonts w:ascii="Segoe UI" w:eastAsia="Calibri" w:hAnsi="Segoe UI" w:cs="Segoe UI"/>
                <w:b w:val="0"/>
                <w:bCs w:val="0"/>
                <w:color w:val="1F4E79"/>
              </w:rPr>
            </w:pPr>
          </w:p>
          <w:p w14:paraId="64DBA91B" w14:textId="4C5D2452" w:rsidR="009C22D8" w:rsidRPr="00E932B0" w:rsidRDefault="009C22D8" w:rsidP="00E932B0">
            <w:pPr>
              <w:jc w:val="both"/>
              <w:rPr>
                <w:rFonts w:ascii="Segoe UI" w:eastAsia="Calibri" w:hAnsi="Segoe UI" w:cs="Segoe UI"/>
                <w:color w:val="1F4E79"/>
              </w:rPr>
            </w:pPr>
          </w:p>
        </w:tc>
      </w:tr>
    </w:tbl>
    <w:p w14:paraId="6AD056EF" w14:textId="721EF1AC" w:rsidR="0084227A" w:rsidRDefault="0084227A" w:rsidP="0084227A">
      <w:pPr>
        <w:rPr>
          <w:rFonts w:ascii="Segoe UI" w:eastAsia="Calibri" w:hAnsi="Segoe UI" w:cs="Segoe UI"/>
          <w:color w:val="1F4E79"/>
        </w:rPr>
      </w:pPr>
    </w:p>
    <w:p w14:paraId="1D1A7596" w14:textId="77777777" w:rsidR="00E932B0" w:rsidRDefault="00E932B0" w:rsidP="00E932B0">
      <w:pPr>
        <w:spacing w:after="0" w:line="240" w:lineRule="auto"/>
        <w:jc w:val="both"/>
        <w:rPr>
          <w:rFonts w:ascii="Arial" w:hAnsi="Arial" w:cs="Arial"/>
        </w:rPr>
      </w:pPr>
      <w:r>
        <w:rPr>
          <w:rFonts w:ascii="Arial" w:hAnsi="Arial" w:cs="Arial"/>
        </w:rPr>
        <w:t xml:space="preserve">Contact presse : </w:t>
      </w:r>
    </w:p>
    <w:p w14:paraId="1B1DB1AB" w14:textId="77777777" w:rsidR="00E932B0" w:rsidRDefault="00E932B0" w:rsidP="00E932B0">
      <w:pPr>
        <w:jc w:val="both"/>
        <w:rPr>
          <w:rFonts w:ascii="Arial" w:hAnsi="Arial" w:cs="Arial"/>
        </w:rPr>
      </w:pPr>
      <w:r>
        <w:rPr>
          <w:rFonts w:ascii="Arial" w:hAnsi="Arial" w:cs="Arial"/>
        </w:rPr>
        <w:t xml:space="preserve">Charlotte </w:t>
      </w:r>
      <w:proofErr w:type="gramStart"/>
      <w:r>
        <w:rPr>
          <w:rFonts w:ascii="Arial" w:hAnsi="Arial" w:cs="Arial"/>
        </w:rPr>
        <w:t>Chanteloup  -</w:t>
      </w:r>
      <w:proofErr w:type="gramEnd"/>
      <w:r>
        <w:rPr>
          <w:rFonts w:ascii="Arial" w:hAnsi="Arial" w:cs="Arial"/>
        </w:rPr>
        <w:t xml:space="preserve"> 06 42 08 11 68  - </w:t>
      </w:r>
      <w:hyperlink r:id="rId15" w:history="1">
        <w:r>
          <w:rPr>
            <w:rStyle w:val="Lienhypertexte"/>
            <w:rFonts w:ascii="Arial" w:hAnsi="Arial" w:cs="Arial"/>
          </w:rPr>
          <w:t>charlotte.chanteloup@normandie.fr</w:t>
        </w:r>
      </w:hyperlink>
    </w:p>
    <w:p w14:paraId="282A5304" w14:textId="77777777" w:rsidR="00E932B0" w:rsidRPr="0084227A" w:rsidRDefault="00E932B0" w:rsidP="0084227A">
      <w:pPr>
        <w:rPr>
          <w:rFonts w:ascii="Segoe UI" w:eastAsia="Calibri" w:hAnsi="Segoe UI" w:cs="Segoe UI"/>
          <w:color w:val="1F4E79"/>
        </w:rPr>
      </w:pPr>
    </w:p>
    <w:p w14:paraId="69DB5767" w14:textId="77777777" w:rsidR="0084227A" w:rsidRDefault="0084227A">
      <w:bookmarkStart w:id="2" w:name="_GoBack"/>
      <w:bookmarkEnd w:id="0"/>
      <w:bookmarkEnd w:id="2"/>
    </w:p>
    <w:sectPr w:rsidR="008422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12D65" w14:textId="77777777" w:rsidR="0084227A" w:rsidRDefault="0084227A" w:rsidP="0084227A">
      <w:pPr>
        <w:spacing w:after="0" w:line="240" w:lineRule="auto"/>
      </w:pPr>
      <w:r>
        <w:separator/>
      </w:r>
    </w:p>
  </w:endnote>
  <w:endnote w:type="continuationSeparator" w:id="0">
    <w:p w14:paraId="416DC93F" w14:textId="77777777" w:rsidR="0084227A" w:rsidRDefault="0084227A" w:rsidP="00842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2BC81" w14:textId="77777777" w:rsidR="0084227A" w:rsidRDefault="0084227A" w:rsidP="0084227A">
      <w:pPr>
        <w:spacing w:after="0" w:line="240" w:lineRule="auto"/>
      </w:pPr>
      <w:r>
        <w:separator/>
      </w:r>
    </w:p>
  </w:footnote>
  <w:footnote w:type="continuationSeparator" w:id="0">
    <w:p w14:paraId="2B38EC03" w14:textId="77777777" w:rsidR="0084227A" w:rsidRDefault="0084227A" w:rsidP="00842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36FFA"/>
    <w:multiLevelType w:val="hybridMultilevel"/>
    <w:tmpl w:val="C1B866E2"/>
    <w:lvl w:ilvl="0" w:tplc="52E80BBE">
      <w:start w:val="8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B8459A"/>
    <w:multiLevelType w:val="hybridMultilevel"/>
    <w:tmpl w:val="7534C67E"/>
    <w:lvl w:ilvl="0" w:tplc="827C35DA">
      <w:start w:val="80"/>
      <w:numFmt w:val="decimal"/>
      <w:lvlText w:val="%1"/>
      <w:lvlJc w:val="left"/>
      <w:pPr>
        <w:ind w:left="420" w:hanging="360"/>
      </w:pPr>
      <w:rPr>
        <w:rFonts w:hint="default"/>
        <w:b/>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 w15:restartNumberingAfterBreak="0">
    <w:nsid w:val="48BB7F3A"/>
    <w:multiLevelType w:val="hybridMultilevel"/>
    <w:tmpl w:val="A6E8B5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74454F"/>
    <w:multiLevelType w:val="hybridMultilevel"/>
    <w:tmpl w:val="D764A22A"/>
    <w:lvl w:ilvl="0" w:tplc="0FCC8118">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07C767F"/>
    <w:multiLevelType w:val="hybridMultilevel"/>
    <w:tmpl w:val="75DE56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D517D6"/>
    <w:multiLevelType w:val="hybridMultilevel"/>
    <w:tmpl w:val="D6F28E4C"/>
    <w:lvl w:ilvl="0" w:tplc="519088F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8E"/>
    <w:rsid w:val="00135E76"/>
    <w:rsid w:val="003D19B5"/>
    <w:rsid w:val="004260B7"/>
    <w:rsid w:val="00434CA2"/>
    <w:rsid w:val="00563F3B"/>
    <w:rsid w:val="00595BBC"/>
    <w:rsid w:val="005B0A04"/>
    <w:rsid w:val="007D5DBA"/>
    <w:rsid w:val="0084227A"/>
    <w:rsid w:val="00875BC8"/>
    <w:rsid w:val="008906E4"/>
    <w:rsid w:val="0095729D"/>
    <w:rsid w:val="00975B74"/>
    <w:rsid w:val="009C22D8"/>
    <w:rsid w:val="00A47A8E"/>
    <w:rsid w:val="00A83902"/>
    <w:rsid w:val="00C653EF"/>
    <w:rsid w:val="00CC1E6F"/>
    <w:rsid w:val="00E932B0"/>
    <w:rsid w:val="00EC51A3"/>
    <w:rsid w:val="00F266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FE83"/>
  <w15:chartTrackingRefBased/>
  <w15:docId w15:val="{E38F7BEE-4E72-441B-9D16-49ECF0A2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227A"/>
    <w:pPr>
      <w:tabs>
        <w:tab w:val="center" w:pos="4536"/>
        <w:tab w:val="right" w:pos="9072"/>
      </w:tabs>
      <w:spacing w:after="0" w:line="240" w:lineRule="auto"/>
    </w:pPr>
  </w:style>
  <w:style w:type="character" w:customStyle="1" w:styleId="En-tteCar">
    <w:name w:val="En-tête Car"/>
    <w:basedOn w:val="Policepardfaut"/>
    <w:link w:val="En-tte"/>
    <w:uiPriority w:val="99"/>
    <w:rsid w:val="0084227A"/>
  </w:style>
  <w:style w:type="paragraph" w:styleId="Pieddepage">
    <w:name w:val="footer"/>
    <w:basedOn w:val="Normal"/>
    <w:link w:val="PieddepageCar"/>
    <w:uiPriority w:val="99"/>
    <w:unhideWhenUsed/>
    <w:rsid w:val="008422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227A"/>
  </w:style>
  <w:style w:type="table" w:styleId="Grilledutableau">
    <w:name w:val="Table Grid"/>
    <w:basedOn w:val="TableauNormal"/>
    <w:uiPriority w:val="39"/>
    <w:rsid w:val="00842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6Couleur-Accentuation11">
    <w:name w:val="Tableau Grille 6 Couleur - Accentuation 11"/>
    <w:basedOn w:val="TableauNormal"/>
    <w:next w:val="TableauGrille6Couleur-Accentuation1"/>
    <w:uiPriority w:val="51"/>
    <w:rsid w:val="0084227A"/>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Grille6Couleur-Accentuation1">
    <w:name w:val="Grid Table 6 Colorful Accent 1"/>
    <w:basedOn w:val="TableauNormal"/>
    <w:uiPriority w:val="51"/>
    <w:rsid w:val="0084227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EC51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C51A3"/>
    <w:rPr>
      <w:color w:val="0563C1" w:themeColor="hyperlink"/>
      <w:u w:val="single"/>
    </w:rPr>
  </w:style>
  <w:style w:type="character" w:styleId="Mentionnonrsolue">
    <w:name w:val="Unresolved Mention"/>
    <w:basedOn w:val="Policepardfaut"/>
    <w:uiPriority w:val="99"/>
    <w:semiHidden/>
    <w:unhideWhenUsed/>
    <w:rsid w:val="00EC51A3"/>
    <w:rPr>
      <w:color w:val="605E5C"/>
      <w:shd w:val="clear" w:color="auto" w:fill="E1DFDD"/>
    </w:rPr>
  </w:style>
  <w:style w:type="paragraph" w:styleId="Paragraphedeliste">
    <w:name w:val="List Paragraph"/>
    <w:basedOn w:val="Normal"/>
    <w:uiPriority w:val="34"/>
    <w:qFormat/>
    <w:rsid w:val="00135E76"/>
    <w:pPr>
      <w:ind w:left="720"/>
      <w:contextualSpacing/>
    </w:pPr>
  </w:style>
  <w:style w:type="character" w:styleId="Lienhypertextesuivivisit">
    <w:name w:val="FollowedHyperlink"/>
    <w:basedOn w:val="Policepardfaut"/>
    <w:uiPriority w:val="99"/>
    <w:semiHidden/>
    <w:unhideWhenUsed/>
    <w:rsid w:val="00E932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111686">
      <w:bodyDiv w:val="1"/>
      <w:marLeft w:val="0"/>
      <w:marRight w:val="0"/>
      <w:marTop w:val="0"/>
      <w:marBottom w:val="0"/>
      <w:divBdr>
        <w:top w:val="none" w:sz="0" w:space="0" w:color="auto"/>
        <w:left w:val="none" w:sz="0" w:space="0" w:color="auto"/>
        <w:bottom w:val="none" w:sz="0" w:space="0" w:color="auto"/>
        <w:right w:val="none" w:sz="0" w:space="0" w:color="auto"/>
      </w:divBdr>
    </w:div>
    <w:div w:id="1455903964">
      <w:bodyDiv w:val="1"/>
      <w:marLeft w:val="0"/>
      <w:marRight w:val="0"/>
      <w:marTop w:val="0"/>
      <w:marBottom w:val="0"/>
      <w:divBdr>
        <w:top w:val="none" w:sz="0" w:space="0" w:color="auto"/>
        <w:left w:val="none" w:sz="0" w:space="0" w:color="auto"/>
        <w:bottom w:val="none" w:sz="0" w:space="0" w:color="auto"/>
        <w:right w:val="none" w:sz="0" w:space="0" w:color="auto"/>
      </w:divBdr>
    </w:div>
    <w:div w:id="1594821612">
      <w:bodyDiv w:val="1"/>
      <w:marLeft w:val="0"/>
      <w:marRight w:val="0"/>
      <w:marTop w:val="0"/>
      <w:marBottom w:val="0"/>
      <w:divBdr>
        <w:top w:val="none" w:sz="0" w:space="0" w:color="auto"/>
        <w:left w:val="none" w:sz="0" w:space="0" w:color="auto"/>
        <w:bottom w:val="none" w:sz="0" w:space="0" w:color="auto"/>
        <w:right w:val="none" w:sz="0" w:space="0" w:color="auto"/>
      </w:divBdr>
    </w:div>
    <w:div w:id="199113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5260.A1C3A2D0" TargetMode="External"/><Relationship Id="rId13" Type="http://schemas.openxmlformats.org/officeDocument/2006/relationships/hyperlink" Target="https://parcours-metier.normandie.fr/agence-atelier-mixite-2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charlotte.chanteloup@normandie.fr"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803</Words>
  <Characters>4419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WATTINNE Laure</cp:lastModifiedBy>
  <cp:revision>11</cp:revision>
  <dcterms:created xsi:type="dcterms:W3CDTF">2021-05-27T09:02:00Z</dcterms:created>
  <dcterms:modified xsi:type="dcterms:W3CDTF">2021-05-31T14:16:00Z</dcterms:modified>
</cp:coreProperties>
</file>