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C044" w14:textId="77777777" w:rsidR="00E845CC" w:rsidRPr="00250E90" w:rsidRDefault="00E845CC" w:rsidP="00E845CC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Hlk84580986"/>
      <w:bookmarkStart w:id="1" w:name="_Hlk84595398"/>
      <w:bookmarkStart w:id="2" w:name="_Hlk84580890"/>
      <w:bookmarkStart w:id="3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05739FFD" wp14:editId="3FCD51A0">
            <wp:extent cx="7175634" cy="676275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1943"/>
        <w:gridCol w:w="2706"/>
        <w:gridCol w:w="2286"/>
      </w:tblGrid>
      <w:tr w:rsidR="00E845CC" w14:paraId="2BD432B4" w14:textId="77777777" w:rsidTr="00E845CC">
        <w:tc>
          <w:tcPr>
            <w:tcW w:w="2137" w:type="dxa"/>
          </w:tcPr>
          <w:p w14:paraId="2F3B81F0" w14:textId="777FBC7E" w:rsidR="00E845CC" w:rsidRDefault="00E845CC">
            <w:pPr>
              <w:jc w:val="center"/>
              <w:rPr>
                <w:rFonts w:ascii="Helvetica" w:hAnsi="Helvetica" w:cs="Helvetica"/>
                <w:color w:val="66757F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b/>
                <w:noProof/>
                <w:lang w:eastAsia="en-US"/>
              </w:rPr>
              <w:drawing>
                <wp:inline distT="0" distB="0" distL="0" distR="0" wp14:anchorId="0FB20D60" wp14:editId="6E957A3F">
                  <wp:extent cx="1219200" cy="1152525"/>
                  <wp:effectExtent l="0" t="0" r="0" b="9525"/>
                  <wp:docPr id="4" name="Image 4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49933" w14:textId="77777777" w:rsidR="00E845CC" w:rsidRDefault="00E845CC">
            <w:pPr>
              <w:rPr>
                <w:rFonts w:ascii="Helvetica" w:hAnsi="Helvetica" w:cs="Helvetica"/>
                <w:color w:val="66757F"/>
                <w:sz w:val="21"/>
                <w:szCs w:val="21"/>
                <w:lang w:eastAsia="en-US"/>
              </w:rPr>
            </w:pPr>
          </w:p>
        </w:tc>
        <w:tc>
          <w:tcPr>
            <w:tcW w:w="1943" w:type="dxa"/>
            <w:hideMark/>
          </w:tcPr>
          <w:p w14:paraId="7AA5F82A" w14:textId="459913DF" w:rsidR="00E845CC" w:rsidRDefault="00E845CC">
            <w:pPr>
              <w:jc w:val="center"/>
              <w:rPr>
                <w:rFonts w:ascii="Helvetica" w:hAnsi="Helvetica" w:cs="Helvetica"/>
                <w:color w:val="66757F"/>
                <w:sz w:val="21"/>
                <w:szCs w:val="21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CB7E681" wp14:editId="2024FA0A">
                  <wp:extent cx="1095375" cy="1200150"/>
                  <wp:effectExtent l="0" t="0" r="0" b="0"/>
                  <wp:docPr id="3" name="Graphiqu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hideMark/>
          </w:tcPr>
          <w:p w14:paraId="4C2E5DC4" w14:textId="3CEA7B09" w:rsidR="00E845CC" w:rsidRDefault="00E845CC">
            <w:pPr>
              <w:jc w:val="center"/>
              <w:rPr>
                <w:rFonts w:ascii="Helvetica" w:hAnsi="Helvetica" w:cs="Helvetica"/>
                <w:color w:val="66757F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noProof/>
                <w:color w:val="66757F"/>
                <w:sz w:val="21"/>
                <w:szCs w:val="21"/>
                <w:lang w:eastAsia="en-US"/>
              </w:rPr>
              <w:drawing>
                <wp:inline distT="0" distB="0" distL="0" distR="0" wp14:anchorId="7612B967" wp14:editId="691099D5">
                  <wp:extent cx="1571625" cy="6000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hideMark/>
          </w:tcPr>
          <w:p w14:paraId="29D00172" w14:textId="0FF1ACCE" w:rsidR="00E845CC" w:rsidRDefault="00E845CC">
            <w:pPr>
              <w:jc w:val="center"/>
              <w:rPr>
                <w:rFonts w:ascii="Helvetica" w:hAnsi="Helvetica" w:cs="Helvetica"/>
                <w:color w:val="66757F"/>
                <w:sz w:val="21"/>
                <w:szCs w:val="21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75F9CC1" wp14:editId="3CA48E3E">
                  <wp:extent cx="1304925" cy="600075"/>
                  <wp:effectExtent l="0" t="0" r="9525" b="9525"/>
                  <wp:docPr id="1" name="Image 1" descr="https://www.ifsi-ifas-cotentin.fr/i/chp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https://www.ifsi-ifas-cotentin.fr/i/chp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845C31" w14:textId="134906A4" w:rsidR="00E845CC" w:rsidRDefault="00E845CC" w:rsidP="00E845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12 octobre 2021</w:t>
      </w:r>
    </w:p>
    <w:p w14:paraId="7390884F" w14:textId="659BD8DA" w:rsidR="00A5320E" w:rsidRDefault="00A5320E" w:rsidP="00E845CC">
      <w:pPr>
        <w:jc w:val="right"/>
        <w:rPr>
          <w:rFonts w:ascii="Arial" w:hAnsi="Arial" w:cs="Arial"/>
        </w:rPr>
      </w:pPr>
    </w:p>
    <w:p w14:paraId="0251CB39" w14:textId="77777777" w:rsidR="00A5320E" w:rsidRDefault="00A5320E" w:rsidP="00A5320E">
      <w:pPr>
        <w:rPr>
          <w:color w:val="000000"/>
        </w:rPr>
      </w:pPr>
      <w:r>
        <w:rPr>
          <w:rStyle w:val="lev"/>
          <w:rFonts w:ascii="Arial" w:hAnsi="Arial" w:cs="Arial"/>
          <w:color w:val="000000"/>
          <w:sz w:val="28"/>
          <w:szCs w:val="28"/>
        </w:rPr>
        <w:t>Présentation du nouvel Institut de Formation en Soins Infirmiers à Cherbourg-en-Cotentin</w:t>
      </w:r>
    </w:p>
    <w:p w14:paraId="16EE02CE" w14:textId="77777777" w:rsidR="00A5320E" w:rsidRDefault="00A5320E" w:rsidP="00A5320E">
      <w:pPr>
        <w:rPr>
          <w:color w:val="000000"/>
        </w:rPr>
      </w:pPr>
      <w:r>
        <w:rPr>
          <w:rFonts w:ascii="Helvetica" w:hAnsi="Helvetica" w:cs="Helvetica"/>
          <w:color w:val="66757F"/>
        </w:rPr>
        <w:t> </w:t>
      </w:r>
    </w:p>
    <w:p w14:paraId="43EE5C0D" w14:textId="77777777" w:rsidR="00A5320E" w:rsidRPr="00A5320E" w:rsidRDefault="00A5320E" w:rsidP="00A5320E">
      <w:pPr>
        <w:jc w:val="both"/>
        <w:rPr>
          <w:color w:val="000000" w:themeColor="text1"/>
        </w:rPr>
      </w:pPr>
      <w:r>
        <w:rPr>
          <w:rStyle w:val="lev"/>
          <w:rFonts w:ascii="Arial" w:hAnsi="Arial" w:cs="Arial"/>
          <w:color w:val="000000"/>
        </w:rPr>
        <w:t>Mardi 12 octobre, le nouvel Institut de Formation en Soins Infirmier (IFSI)</w:t>
      </w:r>
      <w:r>
        <w:rPr>
          <w:rFonts w:ascii="Arial" w:hAnsi="Arial" w:cs="Arial"/>
          <w:color w:val="000000"/>
        </w:rPr>
        <w:t xml:space="preserve"> / </w:t>
      </w:r>
      <w:r>
        <w:rPr>
          <w:rStyle w:val="lev"/>
          <w:rFonts w:ascii="Arial" w:hAnsi="Arial" w:cs="Arial"/>
          <w:color w:val="000000"/>
        </w:rPr>
        <w:t>Institut de Formation Aide-Soignant (IFAS) a été présenté par Hervé MORIN</w:t>
      </w:r>
      <w:r>
        <w:rPr>
          <w:rFonts w:ascii="Arial" w:hAnsi="Arial" w:cs="Arial"/>
          <w:b/>
          <w:bCs/>
          <w:color w:val="000000"/>
        </w:rPr>
        <w:t xml:space="preserve">, Président de la Région Normandie, </w:t>
      </w:r>
      <w:r>
        <w:rPr>
          <w:rStyle w:val="lev"/>
          <w:rFonts w:ascii="Arial" w:hAnsi="Arial" w:cs="Arial"/>
          <w:color w:val="000000"/>
        </w:rPr>
        <w:t>David MARGUERITTE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Président de la Communauté d'Agglomération du Cotentin,</w:t>
      </w:r>
      <w:r>
        <w:rPr>
          <w:rFonts w:ascii="Arial" w:hAnsi="Arial" w:cs="Arial"/>
          <w:color w:val="000000"/>
        </w:rPr>
        <w:t xml:space="preserve"> </w:t>
      </w:r>
      <w:r>
        <w:rPr>
          <w:rStyle w:val="lev"/>
          <w:rFonts w:ascii="Arial" w:hAnsi="Arial" w:cs="Arial"/>
          <w:color w:val="000000"/>
        </w:rPr>
        <w:t>Benoît ARRIVÉ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 xml:space="preserve">Maire de Cherbourg-en-Cotentin en présence de </w:t>
      </w:r>
      <w:r>
        <w:rPr>
          <w:rStyle w:val="lev"/>
          <w:rFonts w:ascii="Arial" w:hAnsi="Arial" w:cs="Arial"/>
          <w:color w:val="000000"/>
        </w:rPr>
        <w:t>Séverine KARRER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Directrice du Centre Hospitalier Public du Cotentin </w:t>
      </w:r>
      <w:r>
        <w:rPr>
          <w:rStyle w:val="lev"/>
          <w:rFonts w:ascii="Arial" w:hAnsi="Arial" w:cs="Arial"/>
          <w:color w:val="000000"/>
        </w:rPr>
        <w:t xml:space="preserve">dans les locaux de la </w:t>
      </w:r>
      <w:r w:rsidRPr="00A5320E">
        <w:rPr>
          <w:rStyle w:val="lev"/>
          <w:rFonts w:ascii="Arial" w:hAnsi="Arial" w:cs="Arial"/>
          <w:color w:val="000000" w:themeColor="text1"/>
        </w:rPr>
        <w:t>Communauté d’Agglomération du Cotentin.</w:t>
      </w:r>
    </w:p>
    <w:p w14:paraId="2A4E2695" w14:textId="77777777" w:rsidR="00A5320E" w:rsidRPr="00A5320E" w:rsidRDefault="00A5320E" w:rsidP="00A5320E">
      <w:pPr>
        <w:jc w:val="both"/>
        <w:rPr>
          <w:color w:val="000000" w:themeColor="text1"/>
        </w:rPr>
      </w:pPr>
      <w:r w:rsidRPr="00A5320E">
        <w:rPr>
          <w:rFonts w:ascii="Arial" w:hAnsi="Arial" w:cs="Arial"/>
          <w:color w:val="000000" w:themeColor="text1"/>
        </w:rPr>
        <w:t> </w:t>
      </w:r>
    </w:p>
    <w:p w14:paraId="132ADD07" w14:textId="77777777" w:rsidR="00A5320E" w:rsidRPr="00A5320E" w:rsidRDefault="00A5320E" w:rsidP="00A5320E">
      <w:pPr>
        <w:jc w:val="both"/>
        <w:rPr>
          <w:color w:val="000000" w:themeColor="text1"/>
        </w:rPr>
      </w:pPr>
      <w:r w:rsidRPr="00A5320E">
        <w:rPr>
          <w:rFonts w:ascii="Arial" w:hAnsi="Arial" w:cs="Arial"/>
          <w:color w:val="000000" w:themeColor="text1"/>
        </w:rPr>
        <w:t>D’un coût total de 14,5 millions d’euros, le nouveau bâtiment sera construit sur la ZAC des Fourches à proximité du site universitaire à Cherbourg-en-Cotentin. Le début des travaux est prévu à l’automne 2022. Le nouvel IFSI/IFAS sera opérationnel à la rentrée 2024.</w:t>
      </w:r>
    </w:p>
    <w:p w14:paraId="6E6E002D" w14:textId="77777777" w:rsidR="00A5320E" w:rsidRPr="00A5320E" w:rsidRDefault="00A5320E" w:rsidP="00A5320E">
      <w:pPr>
        <w:jc w:val="both"/>
        <w:rPr>
          <w:color w:val="000000" w:themeColor="text1"/>
        </w:rPr>
      </w:pPr>
      <w:r w:rsidRPr="00A5320E">
        <w:rPr>
          <w:rFonts w:ascii="Arial" w:hAnsi="Arial" w:cs="Arial"/>
          <w:color w:val="000000" w:themeColor="text1"/>
        </w:rPr>
        <w:t> </w:t>
      </w:r>
    </w:p>
    <w:p w14:paraId="0D09A5C1" w14:textId="77777777" w:rsidR="00A5320E" w:rsidRPr="00A5320E" w:rsidRDefault="00A5320E" w:rsidP="00A5320E">
      <w:pPr>
        <w:jc w:val="both"/>
        <w:rPr>
          <w:color w:val="000000" w:themeColor="text1"/>
        </w:rPr>
      </w:pPr>
      <w:r w:rsidRPr="00A5320E">
        <w:rPr>
          <w:rFonts w:ascii="Arial" w:hAnsi="Arial" w:cs="Arial"/>
          <w:color w:val="000000" w:themeColor="text1"/>
        </w:rPr>
        <w:t>Hébergé sur le site du Centre Hospitalier Public du Cotentin (CHPC), le bâtiment actuel, construit en 1970, nécessitait d’importants travaux de remise aux normes. Le nouvel IFSI/IFAS permettra aux étudiants et aux équipes pédagogiques de bénéficier des infrastructures universitaires existantes situées à proximité de l'équipement : bibliothèque, restaurant et gymnase.</w:t>
      </w:r>
      <w:r w:rsidRPr="00A5320E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462883B4" w14:textId="77777777" w:rsidR="00A5320E" w:rsidRDefault="00A5320E" w:rsidP="00A5320E">
      <w:pPr>
        <w:jc w:val="both"/>
        <w:rPr>
          <w:color w:val="000000"/>
        </w:rPr>
      </w:pPr>
    </w:p>
    <w:p w14:paraId="1B5158C6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</w:rPr>
        <w:t>« Les collectivités territoriales se mobilisent pour donner aux futurs professionnels de santé tous les moyens pour réussir et s’épanouir dans leur formation dans le Cotentin. Ce projet contribue aussi à renforcer l’attractivité de ces professions et plus particulièrement celle d’aide-soignant. Il est essentiel pour le territoire de promouvoir un maillage territorial efficace des professions de santé. Il en va de la santé des Normands et de la vie sur les territoires »</w:t>
      </w:r>
      <w:r>
        <w:rPr>
          <w:rFonts w:ascii="Arial" w:hAnsi="Arial" w:cs="Arial"/>
          <w:color w:val="000000"/>
        </w:rPr>
        <w:t xml:space="preserve"> déclarent les élus. </w:t>
      </w:r>
    </w:p>
    <w:p w14:paraId="1AC7693E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F1D23AC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Une convention de participation financière a été mise en place entre la Région Normandie, la Communauté d’Agglomération </w:t>
      </w:r>
      <w:r w:rsidRPr="00A5320E">
        <w:rPr>
          <w:rFonts w:ascii="Arial" w:hAnsi="Arial" w:cs="Arial"/>
          <w:color w:val="000000" w:themeColor="text1"/>
        </w:rPr>
        <w:t xml:space="preserve">du </w:t>
      </w:r>
      <w:r>
        <w:rPr>
          <w:rFonts w:ascii="Arial" w:hAnsi="Arial" w:cs="Arial"/>
          <w:color w:val="000000"/>
        </w:rPr>
        <w:t>Cotentin et la Ville de Cherbourg-en-Cotentin.</w:t>
      </w:r>
    </w:p>
    <w:p w14:paraId="4BEE6782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405C0F8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La Région Normandie participe à hauteur de 12 031 088 € pour la construction de l’institut, la Ville de </w:t>
      </w:r>
      <w:r>
        <w:rPr>
          <w:rStyle w:val="lev"/>
          <w:rFonts w:ascii="Arial" w:hAnsi="Arial" w:cs="Arial"/>
          <w:b w:val="0"/>
          <w:bCs w:val="0"/>
          <w:color w:val="000000"/>
        </w:rPr>
        <w:t>Cherbourg-en-Cotentin à</w:t>
      </w:r>
      <w:r>
        <w:rPr>
          <w:rStyle w:val="lev"/>
          <w:rFonts w:ascii="Arial" w:hAnsi="Arial" w:cs="Arial"/>
          <w:color w:val="000000"/>
        </w:rPr>
        <w:t xml:space="preserve"> </w:t>
      </w:r>
      <w:r>
        <w:rPr>
          <w:rStyle w:val="lev"/>
          <w:rFonts w:ascii="Arial" w:hAnsi="Arial" w:cs="Arial"/>
          <w:b w:val="0"/>
          <w:bCs w:val="0"/>
          <w:color w:val="000000"/>
        </w:rPr>
        <w:t>hauteur de</w:t>
      </w:r>
      <w:r>
        <w:rPr>
          <w:rStyle w:val="lev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1 258 506 € et la Communauté d'Agglomération du Cotentin de 1 210 406 €. L’Institut de Formation en Soins Infirmiers (IFSI) de Cherbourg-en-Cotentin et le Centre Hospitalier Public du Cotentin sont associés aux études en tant que futurs exploitants de l’équipement.</w:t>
      </w:r>
    </w:p>
    <w:p w14:paraId="3BC89C4C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A20DDE9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En 2020-2021, l’Institut de Formation des Professionnels de Santé (IFSI-IFAS) de Cherbourg</w:t>
      </w:r>
      <w:r>
        <w:rPr>
          <w:rStyle w:val="lev"/>
          <w:rFonts w:ascii="Arial" w:hAnsi="Arial" w:cs="Arial"/>
          <w:color w:val="000000"/>
        </w:rPr>
        <w:t xml:space="preserve"> </w:t>
      </w:r>
      <w:r>
        <w:rPr>
          <w:rStyle w:val="lev"/>
          <w:rFonts w:ascii="Arial" w:hAnsi="Arial" w:cs="Arial"/>
          <w:b w:val="0"/>
          <w:bCs w:val="0"/>
          <w:color w:val="000000"/>
        </w:rPr>
        <w:t>a</w:t>
      </w:r>
      <w:r>
        <w:rPr>
          <w:rStyle w:val="lev"/>
          <w:rFonts w:ascii="Arial" w:hAnsi="Arial" w:cs="Arial"/>
          <w:color w:val="000000"/>
        </w:rPr>
        <w:t xml:space="preserve"> </w:t>
      </w:r>
      <w:r>
        <w:rPr>
          <w:rStyle w:val="lev"/>
          <w:rFonts w:ascii="Arial" w:hAnsi="Arial" w:cs="Arial"/>
          <w:b w:val="0"/>
          <w:bCs w:val="0"/>
          <w:color w:val="000000"/>
        </w:rPr>
        <w:t>accueilli 300 étudiants sur le site du Centre Hospitalier Public du Cotentin</w:t>
      </w:r>
      <w:r>
        <w:rPr>
          <w:rStyle w:val="lev"/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Dans le cadre du plan de relance et du Ségur de la Santé, les capacités d’accueil de l’IFSI et l’IFAS de </w:t>
      </w:r>
      <w:r>
        <w:rPr>
          <w:rFonts w:ascii="Arial" w:hAnsi="Arial" w:cs="Arial"/>
          <w:color w:val="000000"/>
        </w:rPr>
        <w:lastRenderedPageBreak/>
        <w:t xml:space="preserve">Cherbourg-en-Cotentin augmentent cette année respectivement de 8 places pour le cursus d’infirmier et 5 places pour celui d’aide-soignant. </w:t>
      </w:r>
    </w:p>
    <w:p w14:paraId="79EE065D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B770C01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En Normandie, on compte 384 places supplémentaires pour cette rentrée. Entre 2020 et 2022, ce sont 796 places de formations supplémentaires qui sont proposées en région. </w:t>
      </w:r>
    </w:p>
    <w:p w14:paraId="611463B2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6417BA1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1427"/>
          <w:spacing w:val="11"/>
          <w:shd w:val="clear" w:color="auto" w:fill="FFFFFF"/>
        </w:rPr>
        <w:t>’organisation et la gestion des formations sanitaires et sociales font partie des compétences de la Région depuis la loi du 13 août 2004. À ce titre, la Région définit la carte des formations (volume et répartition des places sur le territoire), finance les instituts de formation et attribue des bourses aux élèves et étudiants.</w:t>
      </w:r>
    </w:p>
    <w:p w14:paraId="7930B2C4" w14:textId="77777777" w:rsidR="00A5320E" w:rsidRDefault="00A5320E" w:rsidP="00A5320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bookmarkEnd w:id="0"/>
    <w:p w14:paraId="04C66B97" w14:textId="77777777" w:rsidR="00E845CC" w:rsidRDefault="00E845CC" w:rsidP="00E845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Contact presse : </w:t>
      </w:r>
    </w:p>
    <w:p w14:paraId="48A8FFCA" w14:textId="5CBA0207" w:rsidR="006751BC" w:rsidRPr="00A5320E" w:rsidRDefault="00E845CC" w:rsidP="006751B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Emmanuelle </w:t>
      </w:r>
      <w:proofErr w:type="spellStart"/>
      <w:r>
        <w:rPr>
          <w:rFonts w:ascii="Arial" w:hAnsi="Arial" w:cs="Arial"/>
          <w:color w:val="000000"/>
        </w:rPr>
        <w:t>Tirilly</w:t>
      </w:r>
      <w:proofErr w:type="spellEnd"/>
      <w:r>
        <w:rPr>
          <w:rFonts w:ascii="Arial" w:hAnsi="Arial" w:cs="Arial"/>
          <w:color w:val="000000"/>
        </w:rPr>
        <w:t xml:space="preserve"> : tel : 06 13 99 87 28 – </w:t>
      </w:r>
      <w:hyperlink r:id="rId11" w:history="1">
        <w:r>
          <w:rPr>
            <w:rStyle w:val="Lienhypertexte"/>
            <w:rFonts w:ascii="Arial" w:hAnsi="Arial" w:cs="Arial"/>
          </w:rPr>
          <w:t>emmanuelle.tirilly@normandie.fr</w:t>
        </w:r>
      </w:hyperlink>
      <w:bookmarkEnd w:id="1"/>
      <w:bookmarkEnd w:id="3"/>
    </w:p>
    <w:bookmarkEnd w:id="2"/>
    <w:sectPr w:rsidR="006751BC" w:rsidRPr="00A5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AD"/>
    <w:multiLevelType w:val="hybridMultilevel"/>
    <w:tmpl w:val="799A9426"/>
    <w:lvl w:ilvl="0" w:tplc="66485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4448E"/>
    <w:multiLevelType w:val="hybridMultilevel"/>
    <w:tmpl w:val="42645D8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E3395"/>
    <w:multiLevelType w:val="hybridMultilevel"/>
    <w:tmpl w:val="4968A7B0"/>
    <w:lvl w:ilvl="0" w:tplc="317479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506B9"/>
    <w:multiLevelType w:val="hybridMultilevel"/>
    <w:tmpl w:val="705E52EA"/>
    <w:lvl w:ilvl="0" w:tplc="64C6A0A4">
      <w:start w:val="1"/>
      <w:numFmt w:val="upperRoman"/>
      <w:pStyle w:val="Titre1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B2096"/>
    <w:multiLevelType w:val="hybridMultilevel"/>
    <w:tmpl w:val="5D0AAD42"/>
    <w:lvl w:ilvl="0" w:tplc="49F4AB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F4418"/>
    <w:multiLevelType w:val="hybridMultilevel"/>
    <w:tmpl w:val="A5AEB33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05"/>
    <w:rsid w:val="00235737"/>
    <w:rsid w:val="00292E19"/>
    <w:rsid w:val="002B7E8D"/>
    <w:rsid w:val="00355A65"/>
    <w:rsid w:val="003F5A05"/>
    <w:rsid w:val="00440B10"/>
    <w:rsid w:val="004D3F91"/>
    <w:rsid w:val="005207BB"/>
    <w:rsid w:val="006751BC"/>
    <w:rsid w:val="007108A3"/>
    <w:rsid w:val="007C6BFC"/>
    <w:rsid w:val="0090690E"/>
    <w:rsid w:val="00A122D3"/>
    <w:rsid w:val="00A5320E"/>
    <w:rsid w:val="00A71EBE"/>
    <w:rsid w:val="00AA2218"/>
    <w:rsid w:val="00D96A8A"/>
    <w:rsid w:val="00DB05F5"/>
    <w:rsid w:val="00DC36C1"/>
    <w:rsid w:val="00E845CC"/>
    <w:rsid w:val="00F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D4B3"/>
  <w15:chartTrackingRefBased/>
  <w15:docId w15:val="{BAFA362D-7F27-4274-B985-84734E6A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1BC"/>
    <w:pPr>
      <w:spacing w:after="0" w:line="240" w:lineRule="auto"/>
    </w:pPr>
    <w:rPr>
      <w:rFonts w:ascii="Calibri" w:hAnsi="Calibri" w:cs="Calibri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D3F91"/>
    <w:pPr>
      <w:numPr>
        <w:numId w:val="1"/>
      </w:numPr>
      <w:outlineLvl w:val="0"/>
    </w:pPr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845CC"/>
    <w:rPr>
      <w:color w:val="0000FF"/>
      <w:u w:val="single"/>
    </w:rPr>
  </w:style>
  <w:style w:type="paragraph" w:customStyle="1" w:styleId="Default">
    <w:name w:val="Default"/>
    <w:uiPriority w:val="99"/>
    <w:rsid w:val="00E845C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84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845CC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4D3F91"/>
    <w:rPr>
      <w:rFonts w:ascii="Calibri" w:eastAsia="Times New Roman" w:hAnsi="Calibri" w:cs="Times New Roman"/>
    </w:rPr>
  </w:style>
  <w:style w:type="paragraph" w:styleId="Paragraphedeliste">
    <w:name w:val="List Paragraph"/>
    <w:basedOn w:val="Normal"/>
    <w:uiPriority w:val="34"/>
    <w:qFormat/>
    <w:rsid w:val="004D3F91"/>
    <w:pPr>
      <w:spacing w:after="160" w:line="256" w:lineRule="auto"/>
      <w:ind w:left="720"/>
      <w:contextualSpacing/>
    </w:pPr>
    <w:rPr>
      <w:rFonts w:eastAsia="Calibri" w:cs="Times New Roman"/>
      <w:lang w:eastAsia="en-US"/>
    </w:rPr>
  </w:style>
  <w:style w:type="paragraph" w:styleId="NormalWeb">
    <w:name w:val="Normal (Web)"/>
    <w:basedOn w:val="Normal"/>
    <w:rsid w:val="00F35B80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mmanuelle.tirilly@normandie.f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7</cp:revision>
  <dcterms:created xsi:type="dcterms:W3CDTF">2021-10-11T07:46:00Z</dcterms:created>
  <dcterms:modified xsi:type="dcterms:W3CDTF">2021-10-11T14:17:00Z</dcterms:modified>
</cp:coreProperties>
</file>