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43C8C" w14:textId="228C2579" w:rsidR="00067676" w:rsidRDefault="00067676" w:rsidP="00067676">
      <w:pPr>
        <w:rPr>
          <w:rFonts w:ascii="Arial" w:hAnsi="Arial" w:cs="Arial"/>
        </w:rPr>
      </w:pPr>
      <w:bookmarkStart w:id="0" w:name="_Hlk85712261"/>
      <w:bookmarkStart w:id="1" w:name="_Hlk95820511"/>
      <w:r>
        <w:rPr>
          <w:rFonts w:ascii="Arial" w:hAnsi="Arial" w:cs="Arial"/>
          <w:noProof/>
        </w:rPr>
        <w:drawing>
          <wp:inline distT="0" distB="0" distL="0" distR="0" wp14:anchorId="63A4F545" wp14:editId="3677873E">
            <wp:extent cx="5772150" cy="552450"/>
            <wp:effectExtent l="0" t="0" r="0" b="0"/>
            <wp:docPr id="5" name="Image 5" descr="cid:image001.png@01D7C74E.5B3A1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7C74E.5B3A1A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9214" w:type="dxa"/>
        <w:tblInd w:w="-142" w:type="dxa"/>
        <w:tblCellMar>
          <w:left w:w="0" w:type="dxa"/>
          <w:right w:w="0" w:type="dxa"/>
        </w:tblCellMar>
        <w:tblLook w:val="04A0" w:firstRow="1" w:lastRow="0" w:firstColumn="1" w:lastColumn="0" w:noHBand="0" w:noVBand="1"/>
      </w:tblPr>
      <w:tblGrid>
        <w:gridCol w:w="5644"/>
        <w:gridCol w:w="3570"/>
      </w:tblGrid>
      <w:tr w:rsidR="00067676" w14:paraId="6335CC19" w14:textId="466ACF16" w:rsidTr="00067676">
        <w:tc>
          <w:tcPr>
            <w:tcW w:w="5644" w:type="dxa"/>
            <w:tcMar>
              <w:top w:w="0" w:type="dxa"/>
              <w:left w:w="108" w:type="dxa"/>
              <w:bottom w:w="0" w:type="dxa"/>
              <w:right w:w="108" w:type="dxa"/>
            </w:tcMar>
            <w:hideMark/>
          </w:tcPr>
          <w:p w14:paraId="7303AB8F" w14:textId="195D753A" w:rsidR="00067676" w:rsidRDefault="00067676" w:rsidP="00067676">
            <w:pPr>
              <w:spacing w:after="0"/>
              <w:jc w:val="center"/>
              <w:rPr>
                <w:rFonts w:ascii="Arial" w:hAnsi="Arial" w:cs="Arial"/>
              </w:rPr>
            </w:pPr>
            <w:r>
              <w:rPr>
                <w:rFonts w:ascii="Arial" w:hAnsi="Arial" w:cs="Arial"/>
                <w:noProof/>
              </w:rPr>
              <w:drawing>
                <wp:inline distT="0" distB="0" distL="0" distR="0" wp14:anchorId="25E9E463" wp14:editId="42217A4B">
                  <wp:extent cx="2981325" cy="993775"/>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993775"/>
                          </a:xfrm>
                          <a:prstGeom prst="rect">
                            <a:avLst/>
                          </a:prstGeom>
                          <a:noFill/>
                        </pic:spPr>
                      </pic:pic>
                    </a:graphicData>
                  </a:graphic>
                </wp:inline>
              </w:drawing>
            </w:r>
          </w:p>
        </w:tc>
        <w:tc>
          <w:tcPr>
            <w:tcW w:w="3570" w:type="dxa"/>
          </w:tcPr>
          <w:p w14:paraId="0A975A7C" w14:textId="59269616" w:rsidR="00067676" w:rsidRDefault="00067676" w:rsidP="00067676">
            <w:pPr>
              <w:spacing w:after="0"/>
              <w:jc w:val="center"/>
              <w:rPr>
                <w:rFonts w:ascii="Arial" w:hAnsi="Arial" w:cs="Arial"/>
                <w:noProof/>
              </w:rPr>
            </w:pPr>
            <w:r>
              <w:rPr>
                <w:rFonts w:ascii="Arial" w:hAnsi="Arial" w:cs="Arial"/>
                <w:noProof/>
              </w:rPr>
              <w:drawing>
                <wp:inline distT="0" distB="0" distL="0" distR="0" wp14:anchorId="4D36A6B5" wp14:editId="45CF6ACC">
                  <wp:extent cx="2143125" cy="89919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985" cy="907945"/>
                          </a:xfrm>
                          <a:prstGeom prst="rect">
                            <a:avLst/>
                          </a:prstGeom>
                          <a:noFill/>
                        </pic:spPr>
                      </pic:pic>
                    </a:graphicData>
                  </a:graphic>
                </wp:inline>
              </w:drawing>
            </w:r>
          </w:p>
        </w:tc>
      </w:tr>
    </w:tbl>
    <w:p w14:paraId="21E3CE40" w14:textId="77777777" w:rsidR="00067676" w:rsidRDefault="00067676" w:rsidP="00067676">
      <w:pPr>
        <w:rPr>
          <w:rFonts w:ascii="Arial" w:hAnsi="Arial" w:cs="Arial"/>
        </w:rPr>
      </w:pPr>
    </w:p>
    <w:p w14:paraId="6E3E08BE" w14:textId="77777777" w:rsidR="00067676" w:rsidRDefault="00067676" w:rsidP="00067676">
      <w:pPr>
        <w:rPr>
          <w:rFonts w:ascii="Arial" w:hAnsi="Arial" w:cs="Arial"/>
        </w:rPr>
      </w:pPr>
    </w:p>
    <w:p w14:paraId="5CE25217" w14:textId="52121953" w:rsidR="00067676" w:rsidRPr="008303B5" w:rsidRDefault="00067676" w:rsidP="00067676">
      <w:pPr>
        <w:jc w:val="right"/>
        <w:rPr>
          <w:rFonts w:ascii="Arial" w:hAnsi="Arial" w:cs="Arial"/>
          <w:color w:val="002060"/>
        </w:rPr>
      </w:pPr>
      <w:r w:rsidRPr="008303B5">
        <w:rPr>
          <w:rFonts w:ascii="Arial" w:hAnsi="Arial" w:cs="Arial"/>
          <w:color w:val="002060"/>
        </w:rPr>
        <w:t>Le 1</w:t>
      </w:r>
      <w:r w:rsidR="008303B5" w:rsidRPr="008303B5">
        <w:rPr>
          <w:rFonts w:ascii="Arial" w:hAnsi="Arial" w:cs="Arial"/>
          <w:color w:val="002060"/>
        </w:rPr>
        <w:t xml:space="preserve">5 </w:t>
      </w:r>
      <w:r w:rsidRPr="008303B5">
        <w:rPr>
          <w:rFonts w:ascii="Arial" w:hAnsi="Arial" w:cs="Arial"/>
          <w:color w:val="002060"/>
        </w:rPr>
        <w:t>février 2022</w:t>
      </w:r>
    </w:p>
    <w:p w14:paraId="0AF6475B" w14:textId="77777777" w:rsidR="00067676" w:rsidRPr="008238A9" w:rsidRDefault="00067676" w:rsidP="00067676">
      <w:pPr>
        <w:spacing w:after="0" w:line="240" w:lineRule="auto"/>
        <w:jc w:val="both"/>
        <w:rPr>
          <w:rFonts w:ascii="Arial" w:hAnsi="Arial" w:cs="Arial"/>
          <w:b/>
          <w:bCs/>
          <w:color w:val="4F9794"/>
          <w:sz w:val="28"/>
          <w:szCs w:val="28"/>
        </w:rPr>
      </w:pPr>
      <w:r w:rsidRPr="008238A9">
        <w:rPr>
          <w:rFonts w:ascii="Arial" w:hAnsi="Arial" w:cs="Arial"/>
          <w:b/>
          <w:bCs/>
          <w:color w:val="4F9794"/>
          <w:sz w:val="28"/>
          <w:szCs w:val="28"/>
        </w:rPr>
        <w:t xml:space="preserve"> « Les Métiers en Tournée » :</w:t>
      </w:r>
    </w:p>
    <w:p w14:paraId="2E810064" w14:textId="20CFFD1C" w:rsidR="00583660" w:rsidRPr="008238A9" w:rsidRDefault="004F2E47" w:rsidP="00583660">
      <w:pPr>
        <w:spacing w:after="0" w:line="240" w:lineRule="auto"/>
        <w:jc w:val="both"/>
        <w:rPr>
          <w:rFonts w:ascii="Arial" w:eastAsia="Times New Roman" w:hAnsi="Arial" w:cs="Arial"/>
          <w:b/>
          <w:bCs/>
          <w:color w:val="002060"/>
          <w:sz w:val="28"/>
          <w:szCs w:val="28"/>
        </w:rPr>
      </w:pPr>
      <w:r w:rsidRPr="008238A9">
        <w:rPr>
          <w:rFonts w:ascii="Arial" w:eastAsia="Times New Roman" w:hAnsi="Arial" w:cs="Arial"/>
          <w:b/>
          <w:bCs/>
          <w:color w:val="002060"/>
          <w:sz w:val="28"/>
          <w:szCs w:val="28"/>
        </w:rPr>
        <w:t>Lancement du</w:t>
      </w:r>
      <w:r w:rsidR="00067676" w:rsidRPr="008238A9">
        <w:rPr>
          <w:rFonts w:ascii="Arial" w:eastAsia="Times New Roman" w:hAnsi="Arial" w:cs="Arial"/>
          <w:b/>
          <w:bCs/>
          <w:color w:val="002060"/>
          <w:sz w:val="28"/>
          <w:szCs w:val="28"/>
        </w:rPr>
        <w:t xml:space="preserve"> nouvel événement régional itinérant</w:t>
      </w:r>
      <w:r w:rsidR="00067676" w:rsidRPr="008238A9">
        <w:rPr>
          <w:color w:val="002060"/>
        </w:rPr>
        <w:t xml:space="preserve"> </w:t>
      </w:r>
      <w:r w:rsidR="00067676" w:rsidRPr="008238A9">
        <w:rPr>
          <w:rFonts w:ascii="Arial" w:eastAsia="Times New Roman" w:hAnsi="Arial" w:cs="Arial"/>
          <w:b/>
          <w:bCs/>
          <w:color w:val="002060"/>
          <w:sz w:val="28"/>
          <w:szCs w:val="28"/>
        </w:rPr>
        <w:t>de découverte et d’information sur les métiers les 22 et 23 fév</w:t>
      </w:r>
      <w:bookmarkStart w:id="2" w:name="_GoBack"/>
      <w:bookmarkEnd w:id="2"/>
      <w:r w:rsidR="00067676" w:rsidRPr="008238A9">
        <w:rPr>
          <w:rFonts w:ascii="Arial" w:eastAsia="Times New Roman" w:hAnsi="Arial" w:cs="Arial"/>
          <w:b/>
          <w:bCs/>
          <w:color w:val="002060"/>
          <w:sz w:val="28"/>
          <w:szCs w:val="28"/>
        </w:rPr>
        <w:t xml:space="preserve">rier à Fécamp ! </w:t>
      </w:r>
    </w:p>
    <w:p w14:paraId="4C46B3A6" w14:textId="77777777" w:rsidR="00583660" w:rsidRPr="008238A9" w:rsidRDefault="00583660" w:rsidP="00583660">
      <w:pPr>
        <w:spacing w:after="0" w:line="240" w:lineRule="auto"/>
        <w:jc w:val="both"/>
        <w:rPr>
          <w:rFonts w:ascii="Arial" w:eastAsia="Times New Roman" w:hAnsi="Arial" w:cs="Arial"/>
          <w:b/>
          <w:bCs/>
          <w:color w:val="002060"/>
          <w:sz w:val="28"/>
          <w:szCs w:val="28"/>
        </w:rPr>
      </w:pPr>
    </w:p>
    <w:p w14:paraId="323B5E96" w14:textId="59EB576F" w:rsidR="00583660" w:rsidRPr="008238A9" w:rsidRDefault="00583660" w:rsidP="00602459">
      <w:pPr>
        <w:spacing w:after="0" w:line="240" w:lineRule="auto"/>
        <w:jc w:val="both"/>
        <w:rPr>
          <w:rFonts w:ascii="Arial" w:eastAsia="Times New Roman" w:hAnsi="Arial" w:cs="Arial"/>
          <w:b/>
          <w:color w:val="002060"/>
          <w:szCs w:val="24"/>
          <w:lang w:eastAsia="fr-FR"/>
        </w:rPr>
      </w:pPr>
      <w:r w:rsidRPr="008238A9">
        <w:rPr>
          <w:rFonts w:ascii="Arial" w:eastAsia="Times New Roman" w:hAnsi="Arial" w:cs="Arial"/>
          <w:b/>
          <w:color w:val="002060"/>
          <w:szCs w:val="24"/>
          <w:lang w:eastAsia="fr-FR"/>
        </w:rPr>
        <w:t xml:space="preserve">Afin d’aider les Normands à s'orienter ou se réorienter, la Région et son Agence de l'Orientation et des Métiers lancent une nouvelle action inédite en Normandie : « Les Métiers en tournée » ! </w:t>
      </w:r>
    </w:p>
    <w:p w14:paraId="3486367C" w14:textId="77777777" w:rsidR="00602459" w:rsidRPr="008238A9" w:rsidRDefault="00602459" w:rsidP="00602459">
      <w:pPr>
        <w:spacing w:after="0" w:line="240" w:lineRule="auto"/>
        <w:jc w:val="both"/>
        <w:rPr>
          <w:rFonts w:ascii="Arial" w:eastAsia="Times New Roman" w:hAnsi="Arial" w:cs="Arial"/>
          <w:b/>
          <w:color w:val="002060"/>
          <w:szCs w:val="24"/>
          <w:lang w:eastAsia="fr-FR"/>
        </w:rPr>
      </w:pPr>
    </w:p>
    <w:p w14:paraId="725ACDFC" w14:textId="6C4CB9F2" w:rsidR="004F2E47" w:rsidRPr="008238A9" w:rsidRDefault="00583660" w:rsidP="004F2E47">
      <w:pPr>
        <w:jc w:val="both"/>
        <w:rPr>
          <w:rFonts w:ascii="Arial" w:eastAsia="Times New Roman" w:hAnsi="Arial" w:cs="Arial"/>
          <w:b/>
          <w:color w:val="002060"/>
          <w:szCs w:val="24"/>
          <w:lang w:eastAsia="fr-FR"/>
        </w:rPr>
      </w:pPr>
      <w:r w:rsidRPr="008238A9">
        <w:rPr>
          <w:rFonts w:ascii="Arial" w:eastAsia="Times New Roman" w:hAnsi="Arial" w:cs="Arial"/>
          <w:b/>
          <w:color w:val="002060"/>
          <w:szCs w:val="24"/>
          <w:lang w:eastAsia="fr-FR"/>
        </w:rPr>
        <w:t>Du 22 février au 1</w:t>
      </w:r>
      <w:r w:rsidRPr="008238A9">
        <w:rPr>
          <w:rFonts w:ascii="Arial" w:eastAsia="Times New Roman" w:hAnsi="Arial" w:cs="Arial"/>
          <w:b/>
          <w:color w:val="002060"/>
          <w:szCs w:val="24"/>
          <w:vertAlign w:val="superscript"/>
          <w:lang w:eastAsia="fr-FR"/>
        </w:rPr>
        <w:t>er</w:t>
      </w:r>
      <w:r w:rsidRPr="008238A9">
        <w:rPr>
          <w:rFonts w:ascii="Arial" w:eastAsia="Times New Roman" w:hAnsi="Arial" w:cs="Arial"/>
          <w:b/>
          <w:color w:val="002060"/>
          <w:szCs w:val="24"/>
          <w:lang w:eastAsia="fr-FR"/>
        </w:rPr>
        <w:t xml:space="preserve"> juin 2022, à bord de son véhicule itinérant</w:t>
      </w:r>
      <w:r w:rsidR="00602459" w:rsidRPr="008238A9">
        <w:rPr>
          <w:rFonts w:ascii="Arial" w:eastAsia="Times New Roman" w:hAnsi="Arial" w:cs="Arial"/>
          <w:b/>
          <w:color w:val="002060"/>
          <w:szCs w:val="24"/>
          <w:lang w:eastAsia="fr-FR"/>
        </w:rPr>
        <w:t>,</w:t>
      </w:r>
      <w:r w:rsidRPr="008238A9">
        <w:rPr>
          <w:rFonts w:ascii="Arial" w:eastAsia="Times New Roman" w:hAnsi="Arial" w:cs="Arial"/>
          <w:b/>
          <w:color w:val="002060"/>
          <w:szCs w:val="24"/>
          <w:lang w:eastAsia="fr-FR"/>
        </w:rPr>
        <w:t xml:space="preserve"> la « Léo Mobile », l’Agence régionale de l’Orientation et des métiers, fera escale dans </w:t>
      </w:r>
      <w:r w:rsidR="00EE4D86">
        <w:rPr>
          <w:rFonts w:ascii="Arial" w:eastAsia="Times New Roman" w:hAnsi="Arial" w:cs="Arial"/>
          <w:b/>
          <w:color w:val="002060"/>
          <w:szCs w:val="24"/>
          <w:lang w:eastAsia="fr-FR"/>
        </w:rPr>
        <w:t xml:space="preserve">7 </w:t>
      </w:r>
      <w:r w:rsidRPr="008238A9">
        <w:rPr>
          <w:rFonts w:ascii="Arial" w:eastAsia="Times New Roman" w:hAnsi="Arial" w:cs="Arial"/>
          <w:b/>
          <w:color w:val="002060"/>
          <w:szCs w:val="24"/>
          <w:lang w:eastAsia="fr-FR"/>
        </w:rPr>
        <w:t>villes moyennes</w:t>
      </w:r>
      <w:r w:rsidR="00A01AD4">
        <w:rPr>
          <w:rFonts w:ascii="Arial" w:eastAsia="Times New Roman" w:hAnsi="Arial" w:cs="Arial"/>
          <w:b/>
          <w:color w:val="002060"/>
          <w:szCs w:val="24"/>
          <w:lang w:eastAsia="fr-FR"/>
        </w:rPr>
        <w:t xml:space="preserve"> et à Caen</w:t>
      </w:r>
      <w:r w:rsidRPr="008238A9">
        <w:rPr>
          <w:rFonts w:ascii="Arial" w:eastAsia="Times New Roman" w:hAnsi="Arial" w:cs="Arial"/>
          <w:b/>
          <w:color w:val="002060"/>
          <w:szCs w:val="24"/>
          <w:lang w:eastAsia="fr-FR"/>
        </w:rPr>
        <w:t xml:space="preserve"> afin de proposer aux Normands une immersion au cœur des métiers et des filières d’excellence </w:t>
      </w:r>
      <w:r w:rsidR="00602459" w:rsidRPr="008238A9">
        <w:rPr>
          <w:rFonts w:ascii="Arial" w:eastAsia="Times New Roman" w:hAnsi="Arial" w:cs="Arial"/>
          <w:b/>
          <w:color w:val="002060"/>
          <w:szCs w:val="24"/>
          <w:lang w:eastAsia="fr-FR"/>
        </w:rPr>
        <w:t xml:space="preserve">régionales.  </w:t>
      </w:r>
      <w:r w:rsidRPr="008238A9">
        <w:rPr>
          <w:rFonts w:ascii="Arial" w:eastAsia="Times New Roman" w:hAnsi="Arial" w:cs="Arial"/>
          <w:b/>
          <w:color w:val="002060"/>
          <w:szCs w:val="24"/>
          <w:lang w:eastAsia="fr-FR"/>
        </w:rPr>
        <w:t>Première étape :</w:t>
      </w:r>
      <w:r w:rsidR="00602459" w:rsidRPr="008238A9">
        <w:rPr>
          <w:rFonts w:ascii="Arial" w:eastAsia="Times New Roman" w:hAnsi="Arial" w:cs="Arial"/>
          <w:b/>
          <w:color w:val="002060"/>
          <w:szCs w:val="24"/>
          <w:lang w:eastAsia="fr-FR"/>
        </w:rPr>
        <w:t xml:space="preserve"> Les 22 et 23 février à Fécamp ! </w:t>
      </w:r>
    </w:p>
    <w:p w14:paraId="3CD44022" w14:textId="4AFA5065" w:rsidR="004F2E47" w:rsidRPr="008238A9" w:rsidRDefault="00602459" w:rsidP="00602459">
      <w:pPr>
        <w:spacing w:after="0" w:line="240" w:lineRule="auto"/>
        <w:jc w:val="both"/>
        <w:rPr>
          <w:rFonts w:ascii="Arial" w:hAnsi="Arial" w:cs="Arial"/>
          <w:color w:val="002060"/>
          <w:highlight w:val="yellow"/>
        </w:rPr>
      </w:pPr>
      <w:r w:rsidRPr="008238A9">
        <w:rPr>
          <w:rFonts w:ascii="Arial" w:hAnsi="Arial" w:cs="Arial"/>
          <w:i/>
          <w:iCs/>
          <w:color w:val="002060"/>
        </w:rPr>
        <w:t xml:space="preserve">« Une bonne orientation est primordiale pour la vie future des jeunes ou </w:t>
      </w:r>
      <w:r w:rsidR="004F2E47" w:rsidRPr="008238A9">
        <w:rPr>
          <w:rFonts w:ascii="Arial" w:hAnsi="Arial" w:cs="Arial"/>
          <w:i/>
          <w:iCs/>
          <w:color w:val="002060"/>
        </w:rPr>
        <w:t>des adultes</w:t>
      </w:r>
      <w:r w:rsidRPr="008238A9">
        <w:rPr>
          <w:rFonts w:ascii="Arial" w:hAnsi="Arial" w:cs="Arial"/>
          <w:i/>
          <w:iCs/>
          <w:color w:val="002060"/>
        </w:rPr>
        <w:t xml:space="preserve"> en reconversion. L'Agence Régionale de l'Orientation et des Métiers a été créée par la Région afin de mettre en œuvre la stratégie régionale dans le champ de l'orientation tout au long de la vie et de l'information sur les métiers et les formations. Ses actions doivent néanmoins se réaliser au plus près des territoires</w:t>
      </w:r>
      <w:r w:rsidR="00536130">
        <w:rPr>
          <w:rFonts w:ascii="Arial" w:hAnsi="Arial" w:cs="Arial"/>
          <w:i/>
          <w:iCs/>
          <w:color w:val="002060"/>
        </w:rPr>
        <w:t xml:space="preserve"> et </w:t>
      </w:r>
      <w:r w:rsidRPr="008238A9">
        <w:rPr>
          <w:rFonts w:ascii="Arial" w:hAnsi="Arial" w:cs="Arial"/>
          <w:i/>
          <w:iCs/>
          <w:color w:val="002060"/>
        </w:rPr>
        <w:t xml:space="preserve">en lien avec les acteurs locaux. C’est tout l’enjeu de </w:t>
      </w:r>
      <w:r w:rsidR="004F2E47" w:rsidRPr="008238A9">
        <w:rPr>
          <w:rFonts w:ascii="Arial" w:hAnsi="Arial" w:cs="Arial"/>
          <w:i/>
          <w:iCs/>
          <w:color w:val="002060"/>
        </w:rPr>
        <w:t>ce nouvel</w:t>
      </w:r>
      <w:r w:rsidRPr="008238A9">
        <w:rPr>
          <w:rFonts w:ascii="Arial" w:hAnsi="Arial" w:cs="Arial"/>
          <w:i/>
          <w:iCs/>
          <w:color w:val="002060"/>
        </w:rPr>
        <w:t xml:space="preserve"> événement itinérant </w:t>
      </w:r>
      <w:r w:rsidR="004F2E47" w:rsidRPr="008238A9">
        <w:rPr>
          <w:rFonts w:ascii="Arial" w:hAnsi="Arial" w:cs="Arial"/>
          <w:i/>
          <w:iCs/>
          <w:color w:val="002060"/>
        </w:rPr>
        <w:t xml:space="preserve">que nous avons conçu afin </w:t>
      </w:r>
      <w:r w:rsidRPr="008238A9">
        <w:rPr>
          <w:rFonts w:ascii="Arial" w:hAnsi="Arial" w:cs="Arial"/>
          <w:i/>
          <w:iCs/>
          <w:color w:val="002060"/>
        </w:rPr>
        <w:t xml:space="preserve">de promouvoir les métiers et les filières </w:t>
      </w:r>
      <w:r w:rsidR="004F2E47" w:rsidRPr="008238A9">
        <w:rPr>
          <w:rFonts w:ascii="Arial" w:hAnsi="Arial" w:cs="Arial"/>
          <w:i/>
          <w:iCs/>
          <w:color w:val="002060"/>
        </w:rPr>
        <w:t xml:space="preserve">dans toute la Normandie, en complémentarité du Salon Régional annuel de l’Orientation et des Métiers qui se déroule en alternance </w:t>
      </w:r>
      <w:r w:rsidR="00536130">
        <w:rPr>
          <w:rFonts w:ascii="Arial" w:hAnsi="Arial" w:cs="Arial"/>
          <w:i/>
          <w:iCs/>
          <w:color w:val="002060"/>
        </w:rPr>
        <w:t>à</w:t>
      </w:r>
      <w:r w:rsidR="004F2E47" w:rsidRPr="008238A9">
        <w:rPr>
          <w:rFonts w:ascii="Arial" w:hAnsi="Arial" w:cs="Arial"/>
          <w:i/>
          <w:iCs/>
          <w:color w:val="002060"/>
        </w:rPr>
        <w:t xml:space="preserve"> Caen et Rouen </w:t>
      </w:r>
      <w:r w:rsidRPr="008238A9">
        <w:rPr>
          <w:rFonts w:ascii="Arial" w:hAnsi="Arial" w:cs="Arial"/>
          <w:i/>
          <w:iCs/>
          <w:color w:val="002060"/>
        </w:rPr>
        <w:t xml:space="preserve">» </w:t>
      </w:r>
      <w:r w:rsidR="004F2E47" w:rsidRPr="008238A9">
        <w:rPr>
          <w:rFonts w:ascii="Arial" w:hAnsi="Arial" w:cs="Arial"/>
          <w:color w:val="002060"/>
        </w:rPr>
        <w:t xml:space="preserve">explique David Margueritte, Vice-Président de la Région Normandie, chargé de l'emploi, de la formation, de l'orientation et de l'apprentissage. </w:t>
      </w:r>
    </w:p>
    <w:p w14:paraId="0533FD56" w14:textId="77777777" w:rsidR="00602459" w:rsidRPr="008238A9" w:rsidRDefault="00602459" w:rsidP="00602459">
      <w:pPr>
        <w:spacing w:after="0" w:line="240" w:lineRule="auto"/>
        <w:jc w:val="both"/>
        <w:rPr>
          <w:rFonts w:ascii="Arial" w:hAnsi="Arial" w:cs="Arial"/>
          <w:b/>
          <w:bCs/>
          <w:color w:val="002060"/>
        </w:rPr>
      </w:pPr>
    </w:p>
    <w:p w14:paraId="4A714AF8" w14:textId="2A015B05" w:rsidR="00FF4758" w:rsidRPr="008238A9" w:rsidRDefault="004F2E47" w:rsidP="00583660">
      <w:pPr>
        <w:jc w:val="both"/>
        <w:rPr>
          <w:rFonts w:ascii="Arial" w:eastAsia="Times New Roman" w:hAnsi="Arial" w:cs="Arial"/>
          <w:b/>
          <w:color w:val="4F9794"/>
          <w:sz w:val="26"/>
          <w:szCs w:val="26"/>
          <w:lang w:eastAsia="fr-FR"/>
        </w:rPr>
      </w:pPr>
      <w:bookmarkStart w:id="3" w:name="_Hlk95736008"/>
      <w:r w:rsidRPr="008238A9">
        <w:rPr>
          <w:rFonts w:ascii="Arial" w:eastAsia="Times New Roman" w:hAnsi="Arial" w:cs="Arial"/>
          <w:b/>
          <w:color w:val="4F9794"/>
          <w:sz w:val="26"/>
          <w:szCs w:val="26"/>
          <w:lang w:eastAsia="fr-FR"/>
        </w:rPr>
        <w:t xml:space="preserve">Une première étape à Fécamp </w:t>
      </w:r>
    </w:p>
    <w:bookmarkEnd w:id="3"/>
    <w:p w14:paraId="2460A57D" w14:textId="625F225D" w:rsidR="004F2E47" w:rsidRPr="004F2E47" w:rsidRDefault="004F2E47" w:rsidP="004F2E47">
      <w:pPr>
        <w:shd w:val="clear" w:color="auto" w:fill="FFFFFF"/>
        <w:spacing w:after="300" w:line="240" w:lineRule="auto"/>
        <w:jc w:val="both"/>
        <w:rPr>
          <w:rFonts w:ascii="Arial" w:eastAsia="Times New Roman" w:hAnsi="Arial" w:cs="Arial"/>
          <w:color w:val="002060"/>
          <w:szCs w:val="30"/>
          <w:lang w:eastAsia="fr-FR"/>
        </w:rPr>
      </w:pPr>
      <w:r w:rsidRPr="008238A9">
        <w:rPr>
          <w:rFonts w:ascii="Arial" w:eastAsia="Times New Roman" w:hAnsi="Arial" w:cs="Arial"/>
          <w:color w:val="002060"/>
          <w:szCs w:val="30"/>
          <w:lang w:eastAsia="fr-FR"/>
        </w:rPr>
        <w:t xml:space="preserve">L’Agence régionale de l’Orientation et des métiers débutera sa tournée </w:t>
      </w:r>
      <w:r w:rsidRPr="004F2E47">
        <w:rPr>
          <w:rFonts w:ascii="Arial" w:eastAsia="Times New Roman" w:hAnsi="Arial" w:cs="Arial"/>
          <w:color w:val="002060"/>
          <w:szCs w:val="30"/>
          <w:lang w:eastAsia="fr-FR"/>
        </w:rPr>
        <w:t>à Fécamp les 22 et 23 février 2022</w:t>
      </w:r>
      <w:r w:rsidR="008238A9" w:rsidRPr="008238A9">
        <w:rPr>
          <w:rFonts w:ascii="Arial" w:eastAsia="Times New Roman" w:hAnsi="Arial" w:cs="Arial"/>
          <w:color w:val="002060"/>
          <w:szCs w:val="30"/>
          <w:lang w:eastAsia="fr-FR"/>
        </w:rPr>
        <w:t xml:space="preserve">, </w:t>
      </w:r>
      <w:r w:rsidR="00FF4758" w:rsidRPr="008238A9">
        <w:rPr>
          <w:rFonts w:ascii="Arial" w:eastAsia="Times New Roman" w:hAnsi="Arial" w:cs="Arial"/>
          <w:color w:val="002060"/>
          <w:szCs w:val="30"/>
          <w:lang w:eastAsia="fr-FR"/>
        </w:rPr>
        <w:t>avec le soutien de l’Agglomération Fécamp Caux Littoral et de la Ville de Fécamp.</w:t>
      </w:r>
    </w:p>
    <w:p w14:paraId="10549114" w14:textId="2A17A8B8" w:rsidR="004F2E47" w:rsidRPr="004F2E47" w:rsidRDefault="004F2E47" w:rsidP="00536130">
      <w:pPr>
        <w:shd w:val="clear" w:color="auto" w:fill="FFFFFF"/>
        <w:spacing w:after="120" w:line="240" w:lineRule="auto"/>
        <w:jc w:val="both"/>
        <w:rPr>
          <w:rFonts w:ascii="Arial" w:eastAsia="Times New Roman" w:hAnsi="Arial" w:cs="Arial"/>
          <w:color w:val="002060"/>
          <w:szCs w:val="30"/>
          <w:lang w:eastAsia="fr-FR"/>
        </w:rPr>
      </w:pPr>
      <w:r w:rsidRPr="004F2E47">
        <w:rPr>
          <w:rFonts w:ascii="Arial" w:eastAsia="Times New Roman" w:hAnsi="Arial" w:cs="Arial"/>
          <w:color w:val="002060"/>
          <w:szCs w:val="30"/>
          <w:lang w:eastAsia="fr-FR"/>
        </w:rPr>
        <w:t>Différents espaces thématiques</w:t>
      </w:r>
      <w:r w:rsidRPr="008238A9">
        <w:rPr>
          <w:rFonts w:ascii="Arial" w:eastAsia="Times New Roman" w:hAnsi="Arial" w:cs="Arial"/>
          <w:color w:val="002060"/>
          <w:szCs w:val="30"/>
          <w:lang w:eastAsia="fr-FR"/>
        </w:rPr>
        <w:t xml:space="preserve"> avec des</w:t>
      </w:r>
      <w:r w:rsidRPr="004F2E47">
        <w:rPr>
          <w:rFonts w:ascii="Arial" w:eastAsia="Times New Roman" w:hAnsi="Arial" w:cs="Arial"/>
          <w:color w:val="002060"/>
          <w:szCs w:val="30"/>
          <w:lang w:eastAsia="fr-FR"/>
        </w:rPr>
        <w:t xml:space="preserve"> animations ludiques</w:t>
      </w:r>
      <w:r w:rsidRPr="008238A9">
        <w:rPr>
          <w:rFonts w:ascii="Arial" w:eastAsia="Times New Roman" w:hAnsi="Arial" w:cs="Arial"/>
          <w:color w:val="002060"/>
          <w:szCs w:val="30"/>
          <w:lang w:eastAsia="fr-FR"/>
        </w:rPr>
        <w:t xml:space="preserve"> seront proposées</w:t>
      </w:r>
      <w:r w:rsidR="008238A9">
        <w:rPr>
          <w:rFonts w:ascii="Arial" w:eastAsia="Times New Roman" w:hAnsi="Arial" w:cs="Arial"/>
          <w:color w:val="002060"/>
          <w:szCs w:val="30"/>
          <w:lang w:eastAsia="fr-FR"/>
        </w:rPr>
        <w:t xml:space="preserve"> </w:t>
      </w:r>
      <w:proofErr w:type="gramStart"/>
      <w:r w:rsidR="008238A9">
        <w:rPr>
          <w:rFonts w:ascii="Arial" w:eastAsia="Times New Roman" w:hAnsi="Arial" w:cs="Arial"/>
          <w:color w:val="002060"/>
          <w:szCs w:val="30"/>
          <w:lang w:eastAsia="fr-FR"/>
        </w:rPr>
        <w:t xml:space="preserve">aux Normands </w:t>
      </w:r>
      <w:proofErr w:type="spellStart"/>
      <w:r w:rsidR="008238A9">
        <w:rPr>
          <w:rFonts w:ascii="Arial" w:eastAsia="Times New Roman" w:hAnsi="Arial" w:cs="Arial"/>
          <w:color w:val="002060"/>
          <w:szCs w:val="30"/>
          <w:lang w:eastAsia="fr-FR"/>
        </w:rPr>
        <w:t>quelque</w:t>
      </w:r>
      <w:proofErr w:type="spellEnd"/>
      <w:proofErr w:type="gramEnd"/>
      <w:r w:rsidR="008238A9">
        <w:rPr>
          <w:rFonts w:ascii="Arial" w:eastAsia="Times New Roman" w:hAnsi="Arial" w:cs="Arial"/>
          <w:color w:val="002060"/>
          <w:szCs w:val="30"/>
          <w:lang w:eastAsia="fr-FR"/>
        </w:rPr>
        <w:t xml:space="preserve"> soit leur profil (</w:t>
      </w:r>
      <w:r w:rsidR="008238A9" w:rsidRPr="008238A9">
        <w:rPr>
          <w:rFonts w:ascii="Arial" w:eastAsia="Times New Roman" w:hAnsi="Arial" w:cs="Arial"/>
          <w:color w:val="002060"/>
          <w:szCs w:val="30"/>
          <w:lang w:eastAsia="fr-FR"/>
        </w:rPr>
        <w:t>collégien, lycéen, étudiant, adulte)</w:t>
      </w:r>
      <w:r w:rsidR="00FF4758" w:rsidRPr="008238A9">
        <w:rPr>
          <w:rFonts w:ascii="Arial" w:eastAsia="Times New Roman" w:hAnsi="Arial" w:cs="Arial"/>
          <w:color w:val="002060"/>
          <w:szCs w:val="30"/>
          <w:lang w:eastAsia="fr-FR"/>
        </w:rPr>
        <w:t>, permettant d’</w:t>
      </w:r>
      <w:r w:rsidRPr="004F2E47">
        <w:rPr>
          <w:rFonts w:ascii="Arial" w:eastAsia="Times New Roman" w:hAnsi="Arial" w:cs="Arial"/>
          <w:color w:val="002060"/>
          <w:szCs w:val="30"/>
          <w:lang w:eastAsia="fr-FR"/>
        </w:rPr>
        <w:t xml:space="preserve">aborder à la fois </w:t>
      </w:r>
      <w:r w:rsidR="00FF4758" w:rsidRPr="008238A9">
        <w:rPr>
          <w:rFonts w:ascii="Arial" w:eastAsia="Times New Roman" w:hAnsi="Arial" w:cs="Arial"/>
          <w:color w:val="002060"/>
          <w:szCs w:val="30"/>
          <w:lang w:eastAsia="fr-FR"/>
        </w:rPr>
        <w:t xml:space="preserve">les </w:t>
      </w:r>
      <w:r w:rsidRPr="004F2E47">
        <w:rPr>
          <w:rFonts w:ascii="Arial" w:eastAsia="Times New Roman" w:hAnsi="Arial" w:cs="Arial"/>
          <w:color w:val="002060"/>
          <w:szCs w:val="30"/>
          <w:lang w:eastAsia="fr-FR"/>
        </w:rPr>
        <w:t xml:space="preserve">questions </w:t>
      </w:r>
      <w:r w:rsidR="00FF4758" w:rsidRPr="008238A9">
        <w:rPr>
          <w:rFonts w:ascii="Arial" w:eastAsia="Times New Roman" w:hAnsi="Arial" w:cs="Arial"/>
          <w:color w:val="002060"/>
          <w:szCs w:val="30"/>
          <w:lang w:eastAsia="fr-FR"/>
        </w:rPr>
        <w:t>liées à la construction du</w:t>
      </w:r>
      <w:r w:rsidRPr="004F2E47">
        <w:rPr>
          <w:rFonts w:ascii="Arial" w:eastAsia="Times New Roman" w:hAnsi="Arial" w:cs="Arial"/>
          <w:color w:val="002060"/>
          <w:szCs w:val="30"/>
          <w:lang w:eastAsia="fr-FR"/>
        </w:rPr>
        <w:t xml:space="preserve"> parcours d’orientation et de rencontrer des professionnels des filières d’excellence normande</w:t>
      </w:r>
      <w:r w:rsidR="00FF4758" w:rsidRPr="008238A9">
        <w:rPr>
          <w:rFonts w:ascii="Arial" w:eastAsia="Times New Roman" w:hAnsi="Arial" w:cs="Arial"/>
          <w:color w:val="002060"/>
          <w:szCs w:val="30"/>
          <w:lang w:eastAsia="fr-FR"/>
        </w:rPr>
        <w:t>s</w:t>
      </w:r>
      <w:r w:rsidRPr="004F2E47">
        <w:rPr>
          <w:rFonts w:ascii="Arial" w:eastAsia="Times New Roman" w:hAnsi="Arial" w:cs="Arial"/>
          <w:color w:val="002060"/>
          <w:szCs w:val="30"/>
          <w:lang w:eastAsia="fr-FR"/>
        </w:rPr>
        <w:t> :</w:t>
      </w:r>
    </w:p>
    <w:p w14:paraId="5941E02D" w14:textId="764F3882" w:rsidR="00FF4758" w:rsidRPr="008238A9" w:rsidRDefault="004F2E47" w:rsidP="00FF4758">
      <w:pPr>
        <w:pStyle w:val="Paragraphedeliste"/>
        <w:numPr>
          <w:ilvl w:val="0"/>
          <w:numId w:val="8"/>
        </w:numPr>
        <w:shd w:val="clear" w:color="auto" w:fill="FFFFFF"/>
        <w:spacing w:after="120" w:line="240" w:lineRule="auto"/>
        <w:ind w:left="714" w:hanging="357"/>
        <w:contextualSpacing w:val="0"/>
        <w:jc w:val="both"/>
        <w:rPr>
          <w:rFonts w:ascii="Arial" w:eastAsia="Times New Roman" w:hAnsi="Arial" w:cs="Arial"/>
          <w:color w:val="002060"/>
          <w:lang w:eastAsia="fr-FR"/>
        </w:rPr>
      </w:pPr>
      <w:r w:rsidRPr="008238A9">
        <w:rPr>
          <w:rFonts w:ascii="Arial" w:eastAsia="Times New Roman" w:hAnsi="Arial" w:cs="Arial"/>
          <w:color w:val="002060"/>
          <w:lang w:eastAsia="fr-FR"/>
        </w:rPr>
        <w:t>Un espace Agence de l’Orientation et des Métiers : des animations ludo-pédagogiques pour explorer les métiers et construire son parcours (</w:t>
      </w:r>
      <w:proofErr w:type="spellStart"/>
      <w:r w:rsidRPr="008238A9">
        <w:rPr>
          <w:rFonts w:ascii="Arial" w:eastAsia="Times New Roman" w:hAnsi="Arial" w:cs="Arial"/>
          <w:color w:val="002060"/>
          <w:lang w:eastAsia="fr-FR"/>
        </w:rPr>
        <w:t>Pop Up</w:t>
      </w:r>
      <w:proofErr w:type="spellEnd"/>
      <w:r w:rsidRPr="008238A9">
        <w:rPr>
          <w:rFonts w:ascii="Arial" w:eastAsia="Times New Roman" w:hAnsi="Arial" w:cs="Arial"/>
          <w:color w:val="002060"/>
          <w:lang w:eastAsia="fr-FR"/>
        </w:rPr>
        <w:t>’ Métier, Vidéos 360°</w:t>
      </w:r>
      <w:r w:rsidR="008238A9" w:rsidRPr="008238A9">
        <w:rPr>
          <w:rFonts w:ascii="Arial" w:eastAsia="Times New Roman" w:hAnsi="Arial" w:cs="Arial"/>
          <w:color w:val="002060"/>
          <w:lang w:eastAsia="fr-FR"/>
        </w:rPr>
        <w:t>…)</w:t>
      </w:r>
      <w:r w:rsidR="00536130">
        <w:rPr>
          <w:rFonts w:ascii="Arial" w:eastAsia="Times New Roman" w:hAnsi="Arial" w:cs="Arial"/>
          <w:color w:val="002060"/>
          <w:lang w:eastAsia="fr-FR"/>
        </w:rPr>
        <w:t>.</w:t>
      </w:r>
    </w:p>
    <w:p w14:paraId="33A21A5F" w14:textId="5837D873" w:rsidR="004F2E47" w:rsidRPr="008238A9" w:rsidRDefault="004F2E47" w:rsidP="00A01AD4">
      <w:pPr>
        <w:pStyle w:val="Paragraphedeliste"/>
        <w:numPr>
          <w:ilvl w:val="0"/>
          <w:numId w:val="8"/>
        </w:numPr>
        <w:shd w:val="clear" w:color="auto" w:fill="FFFFFF"/>
        <w:spacing w:after="120" w:line="240" w:lineRule="auto"/>
        <w:ind w:left="714" w:hanging="357"/>
        <w:contextualSpacing w:val="0"/>
        <w:jc w:val="both"/>
        <w:rPr>
          <w:rFonts w:ascii="Arial" w:eastAsia="Times New Roman" w:hAnsi="Arial" w:cs="Arial"/>
          <w:color w:val="002060"/>
          <w:lang w:eastAsia="fr-FR"/>
        </w:rPr>
      </w:pPr>
      <w:r w:rsidRPr="008238A9">
        <w:rPr>
          <w:rFonts w:ascii="Arial" w:eastAsia="Times New Roman" w:hAnsi="Arial" w:cs="Arial"/>
          <w:color w:val="002060"/>
          <w:lang w:eastAsia="fr-FR"/>
        </w:rPr>
        <w:t>La Léo mobile de l'Agence et ses animations</w:t>
      </w:r>
      <w:r w:rsidR="00536130">
        <w:rPr>
          <w:rFonts w:ascii="Arial" w:eastAsia="Times New Roman" w:hAnsi="Arial" w:cs="Arial"/>
          <w:color w:val="002060"/>
          <w:lang w:eastAsia="fr-FR"/>
        </w:rPr>
        <w:t>.</w:t>
      </w:r>
    </w:p>
    <w:p w14:paraId="6CDA75C4" w14:textId="22C59092" w:rsidR="004F2E47" w:rsidRPr="008238A9" w:rsidRDefault="004F2E47" w:rsidP="00FF4758">
      <w:pPr>
        <w:pStyle w:val="Paragraphedeliste"/>
        <w:numPr>
          <w:ilvl w:val="0"/>
          <w:numId w:val="8"/>
        </w:numPr>
        <w:shd w:val="clear" w:color="auto" w:fill="FFFFFF"/>
        <w:spacing w:after="120" w:line="240" w:lineRule="auto"/>
        <w:ind w:left="714" w:hanging="357"/>
        <w:contextualSpacing w:val="0"/>
        <w:jc w:val="both"/>
        <w:rPr>
          <w:rFonts w:ascii="Arial" w:eastAsia="Times New Roman" w:hAnsi="Arial" w:cs="Arial"/>
          <w:color w:val="002060"/>
          <w:lang w:eastAsia="fr-FR"/>
        </w:rPr>
      </w:pPr>
      <w:r w:rsidRPr="008238A9">
        <w:rPr>
          <w:rFonts w:ascii="Arial" w:eastAsia="Times New Roman" w:hAnsi="Arial" w:cs="Arial"/>
          <w:color w:val="002060"/>
          <w:lang w:eastAsia="fr-FR"/>
        </w:rPr>
        <w:lastRenderedPageBreak/>
        <w:t xml:space="preserve">En extérieur, des véhicules </w:t>
      </w:r>
      <w:r w:rsidR="00FF4758" w:rsidRPr="008238A9">
        <w:rPr>
          <w:rFonts w:ascii="Arial" w:eastAsia="Times New Roman" w:hAnsi="Arial" w:cs="Arial"/>
          <w:color w:val="002060"/>
          <w:lang w:eastAsia="fr-FR"/>
        </w:rPr>
        <w:t>de démonstration</w:t>
      </w:r>
      <w:r w:rsidRPr="008238A9">
        <w:rPr>
          <w:rFonts w:ascii="Arial" w:eastAsia="Times New Roman" w:hAnsi="Arial" w:cs="Arial"/>
          <w:color w:val="002060"/>
          <w:lang w:eastAsia="fr-FR"/>
        </w:rPr>
        <w:t> permettant de découvrir une variété de métiers : pompier, armées, mécanique, …</w:t>
      </w:r>
    </w:p>
    <w:p w14:paraId="6345A391" w14:textId="0562C70E" w:rsidR="00FF4758" w:rsidRPr="008238A9" w:rsidRDefault="004F2E47" w:rsidP="00FF4758">
      <w:pPr>
        <w:pStyle w:val="Paragraphedeliste"/>
        <w:numPr>
          <w:ilvl w:val="0"/>
          <w:numId w:val="8"/>
        </w:numPr>
        <w:shd w:val="clear" w:color="auto" w:fill="FFFFFF"/>
        <w:spacing w:after="300" w:line="240" w:lineRule="auto"/>
        <w:jc w:val="both"/>
        <w:rPr>
          <w:rFonts w:ascii="Arial" w:eastAsia="Times New Roman" w:hAnsi="Arial" w:cs="Arial"/>
          <w:color w:val="002060"/>
          <w:lang w:eastAsia="fr-FR"/>
        </w:rPr>
      </w:pPr>
      <w:r w:rsidRPr="008238A9">
        <w:rPr>
          <w:rFonts w:ascii="Arial" w:eastAsia="Times New Roman" w:hAnsi="Arial" w:cs="Arial"/>
          <w:color w:val="002060"/>
          <w:lang w:eastAsia="fr-FR"/>
        </w:rPr>
        <w:t>Des animations de découverte des métiers, proposées par les partenaires de l’Agence, sur </w:t>
      </w:r>
      <w:r w:rsidR="00FF4758" w:rsidRPr="008238A9">
        <w:rPr>
          <w:rFonts w:ascii="Arial" w:eastAsia="Times New Roman" w:hAnsi="Arial" w:cs="Arial"/>
          <w:color w:val="002060"/>
          <w:lang w:eastAsia="fr-FR"/>
        </w:rPr>
        <w:t>une dizaine de « </w:t>
      </w:r>
      <w:r w:rsidRPr="008238A9">
        <w:rPr>
          <w:rFonts w:ascii="Arial" w:eastAsia="Times New Roman" w:hAnsi="Arial" w:cs="Arial"/>
          <w:color w:val="002060"/>
          <w:lang w:eastAsia="fr-FR"/>
        </w:rPr>
        <w:t>pôles métier</w:t>
      </w:r>
      <w:r w:rsidR="00FF4758" w:rsidRPr="008238A9">
        <w:rPr>
          <w:rFonts w:ascii="Arial" w:eastAsia="Times New Roman" w:hAnsi="Arial" w:cs="Arial"/>
          <w:color w:val="002060"/>
          <w:lang w:eastAsia="fr-FR"/>
        </w:rPr>
        <w:t xml:space="preserve"> », parmi lesquels notamment </w:t>
      </w:r>
      <w:r w:rsidRPr="008238A9">
        <w:rPr>
          <w:rFonts w:ascii="Arial" w:eastAsia="Times New Roman" w:hAnsi="Arial" w:cs="Arial"/>
          <w:color w:val="002060"/>
          <w:lang w:eastAsia="fr-FR"/>
        </w:rPr>
        <w:t>: </w:t>
      </w:r>
    </w:p>
    <w:p w14:paraId="6BE58929" w14:textId="42BC135F" w:rsidR="00FF4758" w:rsidRPr="008238A9" w:rsidRDefault="00FF4758" w:rsidP="00FF4758">
      <w:pPr>
        <w:pStyle w:val="Paragraphedeliste"/>
        <w:shd w:val="clear" w:color="auto" w:fill="FFFFFF"/>
        <w:spacing w:after="300" w:line="240" w:lineRule="auto"/>
        <w:ind w:firstLine="696"/>
        <w:jc w:val="both"/>
        <w:rPr>
          <w:rFonts w:ascii="Arial" w:eastAsia="Times New Roman" w:hAnsi="Arial" w:cs="Arial"/>
          <w:color w:val="002060"/>
          <w:lang w:eastAsia="fr-FR"/>
        </w:rPr>
      </w:pPr>
      <w:r w:rsidRPr="008238A9">
        <w:rPr>
          <w:rFonts w:ascii="Arial" w:eastAsia="Times New Roman" w:hAnsi="Arial" w:cs="Arial"/>
          <w:color w:val="002060"/>
          <w:lang w:eastAsia="fr-FR"/>
        </w:rPr>
        <w:t xml:space="preserve">- </w:t>
      </w:r>
      <w:r w:rsidR="004F2E47" w:rsidRPr="008238A9">
        <w:rPr>
          <w:rFonts w:ascii="Arial" w:eastAsia="Times New Roman" w:hAnsi="Arial" w:cs="Arial"/>
          <w:color w:val="002060"/>
          <w:lang w:eastAsia="fr-FR"/>
        </w:rPr>
        <w:t xml:space="preserve">Un Pôle Santé pour s’immerger dans les métiers de la santé et du social au travers une escape </w:t>
      </w:r>
      <w:proofErr w:type="spellStart"/>
      <w:r w:rsidR="004F2E47" w:rsidRPr="008238A9">
        <w:rPr>
          <w:rFonts w:ascii="Arial" w:eastAsia="Times New Roman" w:hAnsi="Arial" w:cs="Arial"/>
          <w:color w:val="002060"/>
          <w:lang w:eastAsia="fr-FR"/>
        </w:rPr>
        <w:t>game</w:t>
      </w:r>
      <w:proofErr w:type="spellEnd"/>
      <w:r w:rsidR="004F2E47" w:rsidRPr="008238A9">
        <w:rPr>
          <w:rFonts w:ascii="Arial" w:eastAsia="Times New Roman" w:hAnsi="Arial" w:cs="Arial"/>
          <w:color w:val="002060"/>
          <w:lang w:eastAsia="fr-FR"/>
        </w:rPr>
        <w:t xml:space="preserve"> digital</w:t>
      </w:r>
      <w:r w:rsidRPr="008238A9">
        <w:rPr>
          <w:rFonts w:ascii="Arial" w:eastAsia="Times New Roman" w:hAnsi="Arial" w:cs="Arial"/>
          <w:color w:val="002060"/>
          <w:lang w:eastAsia="fr-FR"/>
        </w:rPr>
        <w:t xml:space="preserve">. </w:t>
      </w:r>
    </w:p>
    <w:p w14:paraId="75C04712" w14:textId="333B3696" w:rsidR="00FF4758" w:rsidRDefault="00FF4758" w:rsidP="00FF4758">
      <w:pPr>
        <w:pStyle w:val="Paragraphedeliste"/>
        <w:shd w:val="clear" w:color="auto" w:fill="FFFFFF"/>
        <w:spacing w:after="300" w:line="240" w:lineRule="auto"/>
        <w:ind w:firstLine="696"/>
        <w:jc w:val="both"/>
        <w:rPr>
          <w:rFonts w:ascii="Arial" w:eastAsia="Times New Roman" w:hAnsi="Arial" w:cs="Arial"/>
          <w:color w:val="002060"/>
          <w:lang w:eastAsia="fr-FR"/>
        </w:rPr>
      </w:pPr>
      <w:r w:rsidRPr="008238A9">
        <w:rPr>
          <w:rFonts w:ascii="Arial" w:eastAsia="Times New Roman" w:hAnsi="Arial" w:cs="Arial"/>
          <w:color w:val="002060"/>
          <w:lang w:eastAsia="fr-FR"/>
        </w:rPr>
        <w:t xml:space="preserve">- </w:t>
      </w:r>
      <w:r w:rsidR="004F2E47" w:rsidRPr="004F2E47">
        <w:rPr>
          <w:rFonts w:ascii="Arial" w:eastAsia="Times New Roman" w:hAnsi="Arial" w:cs="Arial"/>
          <w:color w:val="002060"/>
          <w:lang w:eastAsia="fr-FR"/>
        </w:rPr>
        <w:t xml:space="preserve">Un Pôle Industrie pour découvrir les variétés des métiers et plus spécifiquement les métiers de l’Agro-Alimentaire en </w:t>
      </w:r>
      <w:r w:rsidRPr="008238A9">
        <w:rPr>
          <w:rFonts w:ascii="Arial" w:eastAsia="Times New Roman" w:hAnsi="Arial" w:cs="Arial"/>
          <w:color w:val="002060"/>
          <w:lang w:eastAsia="fr-FR"/>
        </w:rPr>
        <w:t>r</w:t>
      </w:r>
      <w:r w:rsidR="004F2E47" w:rsidRPr="004F2E47">
        <w:rPr>
          <w:rFonts w:ascii="Arial" w:eastAsia="Times New Roman" w:hAnsi="Arial" w:cs="Arial"/>
          <w:color w:val="002060"/>
          <w:lang w:eastAsia="fr-FR"/>
        </w:rPr>
        <w:t>éalité virtuelle…</w:t>
      </w:r>
    </w:p>
    <w:p w14:paraId="01A9F302" w14:textId="77777777" w:rsidR="00A01AD4" w:rsidRDefault="00A01AD4" w:rsidP="00FF4758">
      <w:pPr>
        <w:pStyle w:val="Paragraphedeliste"/>
        <w:shd w:val="clear" w:color="auto" w:fill="FFFFFF"/>
        <w:spacing w:after="300" w:line="240" w:lineRule="auto"/>
        <w:ind w:firstLine="696"/>
        <w:jc w:val="both"/>
        <w:rPr>
          <w:rFonts w:ascii="Arial" w:eastAsia="Times New Roman" w:hAnsi="Arial" w:cs="Arial"/>
          <w:color w:val="00206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76"/>
      </w:tblGrid>
      <w:tr w:rsidR="00A01AD4" w14:paraId="155BD039" w14:textId="77777777" w:rsidTr="00A01AD4">
        <w:tc>
          <w:tcPr>
            <w:tcW w:w="3686" w:type="dxa"/>
          </w:tcPr>
          <w:p w14:paraId="2F9E51B4" w14:textId="418F1E3F" w:rsidR="00A01AD4" w:rsidRDefault="00A01AD4" w:rsidP="00A01AD4">
            <w:pPr>
              <w:spacing w:after="300" w:line="240" w:lineRule="auto"/>
              <w:jc w:val="both"/>
              <w:rPr>
                <w:rFonts w:ascii="Arial" w:eastAsia="Times New Roman" w:hAnsi="Arial" w:cs="Arial"/>
                <w:color w:val="002060"/>
                <w:lang w:eastAsia="fr-FR"/>
              </w:rPr>
            </w:pPr>
            <w:r>
              <w:rPr>
                <w:rFonts w:ascii="Arial" w:eastAsia="Times New Roman" w:hAnsi="Arial" w:cs="Arial"/>
                <w:noProof/>
                <w:color w:val="002060"/>
                <w:lang w:eastAsia="fr-FR"/>
              </w:rPr>
              <w:drawing>
                <wp:inline distT="0" distB="0" distL="0" distR="0" wp14:anchorId="76E46A04" wp14:editId="56C43E19">
                  <wp:extent cx="201168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914400"/>
                          </a:xfrm>
                          <a:prstGeom prst="rect">
                            <a:avLst/>
                          </a:prstGeom>
                          <a:noFill/>
                        </pic:spPr>
                      </pic:pic>
                    </a:graphicData>
                  </a:graphic>
                </wp:inline>
              </w:drawing>
            </w:r>
          </w:p>
        </w:tc>
        <w:tc>
          <w:tcPr>
            <w:tcW w:w="5376" w:type="dxa"/>
          </w:tcPr>
          <w:p w14:paraId="28CE0BFB" w14:textId="77777777" w:rsidR="00A01AD4" w:rsidRPr="008238A9" w:rsidRDefault="00A01AD4" w:rsidP="00A01AD4">
            <w:pPr>
              <w:spacing w:after="120" w:line="240" w:lineRule="auto"/>
              <w:jc w:val="both"/>
              <w:rPr>
                <w:rFonts w:ascii="Arial" w:eastAsia="Times New Roman" w:hAnsi="Arial" w:cs="Arial"/>
                <w:b/>
                <w:color w:val="002060"/>
                <w:szCs w:val="24"/>
                <w:lang w:eastAsia="fr-FR"/>
              </w:rPr>
            </w:pPr>
            <w:r w:rsidRPr="008238A9">
              <w:rPr>
                <w:rFonts w:ascii="Arial" w:eastAsia="Times New Roman" w:hAnsi="Arial" w:cs="Arial"/>
                <w:b/>
                <w:color w:val="002060"/>
                <w:szCs w:val="24"/>
                <w:u w:val="single"/>
                <w:lang w:eastAsia="fr-FR"/>
              </w:rPr>
              <w:t>Infos pratiques</w:t>
            </w:r>
            <w:r w:rsidRPr="008238A9">
              <w:rPr>
                <w:rFonts w:ascii="Arial" w:eastAsia="Times New Roman" w:hAnsi="Arial" w:cs="Arial"/>
                <w:b/>
                <w:color w:val="002060"/>
                <w:szCs w:val="24"/>
                <w:lang w:eastAsia="fr-FR"/>
              </w:rPr>
              <w:t xml:space="preserve"> : </w:t>
            </w:r>
          </w:p>
          <w:p w14:paraId="03AE5655" w14:textId="77777777" w:rsidR="00A01AD4" w:rsidRPr="008238A9" w:rsidRDefault="00A01AD4" w:rsidP="00A01AD4">
            <w:pPr>
              <w:spacing w:line="240" w:lineRule="auto"/>
              <w:jc w:val="both"/>
              <w:rPr>
                <w:rFonts w:ascii="Arial" w:eastAsia="Times New Roman" w:hAnsi="Arial" w:cs="Arial"/>
                <w:color w:val="002060"/>
                <w:szCs w:val="24"/>
                <w:lang w:eastAsia="fr-FR"/>
              </w:rPr>
            </w:pPr>
            <w:r w:rsidRPr="008238A9">
              <w:rPr>
                <w:rFonts w:ascii="Arial" w:eastAsia="Times New Roman" w:hAnsi="Arial" w:cs="Arial"/>
                <w:color w:val="002060"/>
                <w:szCs w:val="24"/>
                <w:lang w:eastAsia="fr-FR"/>
              </w:rPr>
              <w:t>Evénement gratuit les 22 et 23 février 2022</w:t>
            </w:r>
          </w:p>
          <w:p w14:paraId="5232AC8E" w14:textId="77777777" w:rsidR="00A01AD4" w:rsidRPr="008238A9" w:rsidRDefault="00A01AD4" w:rsidP="00A01AD4">
            <w:pPr>
              <w:spacing w:line="240" w:lineRule="auto"/>
              <w:jc w:val="both"/>
              <w:rPr>
                <w:rFonts w:ascii="Arial" w:eastAsia="Times New Roman" w:hAnsi="Arial" w:cs="Arial"/>
                <w:color w:val="002060"/>
                <w:szCs w:val="24"/>
                <w:lang w:eastAsia="fr-FR"/>
              </w:rPr>
            </w:pPr>
            <w:r w:rsidRPr="008238A9">
              <w:rPr>
                <w:rFonts w:ascii="Arial" w:eastAsia="Times New Roman" w:hAnsi="Arial" w:cs="Arial"/>
                <w:color w:val="002060"/>
                <w:szCs w:val="24"/>
                <w:lang w:eastAsia="fr-FR"/>
              </w:rPr>
              <w:t>Salle Jean BOUIN - Gymnase Tony Parker - Rue Traversière à Fécamp</w:t>
            </w:r>
          </w:p>
          <w:p w14:paraId="67B13C1B" w14:textId="50A3B3F2" w:rsidR="00A01AD4" w:rsidRPr="00A01AD4" w:rsidRDefault="00A01AD4" w:rsidP="00A01AD4">
            <w:pPr>
              <w:jc w:val="both"/>
              <w:rPr>
                <w:rFonts w:ascii="Arial" w:eastAsia="Times New Roman" w:hAnsi="Arial" w:cs="Arial"/>
                <w:color w:val="002060"/>
                <w:szCs w:val="24"/>
                <w:lang w:eastAsia="fr-FR"/>
              </w:rPr>
            </w:pPr>
            <w:r w:rsidRPr="008238A9">
              <w:rPr>
                <w:rFonts w:ascii="Arial" w:eastAsia="Times New Roman" w:hAnsi="Arial" w:cs="Arial"/>
                <w:color w:val="002060"/>
                <w:szCs w:val="24"/>
                <w:lang w:eastAsia="fr-FR"/>
              </w:rPr>
              <w:t xml:space="preserve">Programme complet sur le site des </w:t>
            </w:r>
            <w:hyperlink r:id="rId11" w:history="1">
              <w:r w:rsidRPr="008238A9">
                <w:rPr>
                  <w:rStyle w:val="Lienhypertexte"/>
                  <w:rFonts w:ascii="Arial" w:eastAsia="Times New Roman" w:hAnsi="Arial" w:cs="Arial"/>
                  <w:szCs w:val="24"/>
                  <w:lang w:eastAsia="fr-FR"/>
                </w:rPr>
                <w:t xml:space="preserve">Métiers en Tournée </w:t>
              </w:r>
            </w:hyperlink>
            <w:r>
              <w:rPr>
                <w:rFonts w:ascii="Arial" w:eastAsia="Times New Roman" w:hAnsi="Arial" w:cs="Arial"/>
                <w:color w:val="002060"/>
                <w:szCs w:val="24"/>
                <w:lang w:eastAsia="fr-FR"/>
              </w:rPr>
              <w:t>.</w:t>
            </w:r>
            <w:r w:rsidRPr="008238A9">
              <w:rPr>
                <w:rFonts w:ascii="Arial" w:eastAsia="Times New Roman" w:hAnsi="Arial" w:cs="Arial"/>
                <w:color w:val="002060"/>
                <w:szCs w:val="24"/>
                <w:lang w:eastAsia="fr-FR"/>
              </w:rPr>
              <w:t xml:space="preserve"> </w:t>
            </w:r>
          </w:p>
        </w:tc>
      </w:tr>
    </w:tbl>
    <w:p w14:paraId="0302034C" w14:textId="77777777" w:rsidR="008238A9" w:rsidRDefault="008238A9" w:rsidP="008238A9">
      <w:pPr>
        <w:spacing w:after="120" w:line="240" w:lineRule="auto"/>
        <w:jc w:val="both"/>
        <w:rPr>
          <w:rFonts w:ascii="Arial" w:eastAsia="Times New Roman" w:hAnsi="Arial" w:cs="Arial"/>
          <w:b/>
          <w:color w:val="4F9794"/>
          <w:sz w:val="26"/>
          <w:szCs w:val="26"/>
          <w:lang w:eastAsia="fr-FR"/>
        </w:rPr>
      </w:pPr>
    </w:p>
    <w:p w14:paraId="62E8BD43" w14:textId="36A4A588" w:rsidR="00A01AD4" w:rsidRPr="00A01AD4" w:rsidRDefault="00A01AD4" w:rsidP="00A01AD4">
      <w:pPr>
        <w:jc w:val="both"/>
        <w:rPr>
          <w:rFonts w:ascii="Arial" w:eastAsia="Times New Roman" w:hAnsi="Arial" w:cs="Arial"/>
          <w:b/>
          <w:color w:val="4F9794"/>
          <w:sz w:val="26"/>
          <w:szCs w:val="26"/>
          <w:lang w:eastAsia="fr-FR"/>
        </w:rPr>
      </w:pPr>
      <w:r>
        <w:rPr>
          <w:rFonts w:ascii="Arial" w:eastAsia="Times New Roman" w:hAnsi="Arial" w:cs="Arial"/>
          <w:b/>
          <w:color w:val="4F9794"/>
          <w:sz w:val="26"/>
          <w:szCs w:val="26"/>
          <w:lang w:eastAsia="fr-FR"/>
        </w:rPr>
        <w:t>Des escales</w:t>
      </w:r>
      <w:r w:rsidR="008238A9">
        <w:rPr>
          <w:rFonts w:ascii="Arial" w:eastAsia="Times New Roman" w:hAnsi="Arial" w:cs="Arial"/>
          <w:b/>
          <w:color w:val="4F9794"/>
          <w:sz w:val="26"/>
          <w:szCs w:val="26"/>
          <w:lang w:eastAsia="fr-FR"/>
        </w:rPr>
        <w:t xml:space="preserve"> </w:t>
      </w:r>
      <w:r>
        <w:rPr>
          <w:rFonts w:ascii="Arial" w:eastAsia="Times New Roman" w:hAnsi="Arial" w:cs="Arial"/>
          <w:b/>
          <w:color w:val="4F9794"/>
          <w:sz w:val="26"/>
          <w:szCs w:val="26"/>
          <w:lang w:eastAsia="fr-FR"/>
        </w:rPr>
        <w:t xml:space="preserve">programmées </w:t>
      </w:r>
      <w:r w:rsidR="008238A9">
        <w:rPr>
          <w:rFonts w:ascii="Arial" w:eastAsia="Times New Roman" w:hAnsi="Arial" w:cs="Arial"/>
          <w:b/>
          <w:color w:val="4F9794"/>
          <w:sz w:val="26"/>
          <w:szCs w:val="26"/>
          <w:lang w:eastAsia="fr-FR"/>
        </w:rPr>
        <w:t xml:space="preserve">dans </w:t>
      </w:r>
      <w:r w:rsidR="00EE4D86">
        <w:rPr>
          <w:rFonts w:ascii="Arial" w:eastAsia="Times New Roman" w:hAnsi="Arial" w:cs="Arial"/>
          <w:b/>
          <w:color w:val="4F9794"/>
          <w:sz w:val="26"/>
          <w:szCs w:val="26"/>
          <w:lang w:eastAsia="fr-FR"/>
        </w:rPr>
        <w:t>6</w:t>
      </w:r>
      <w:r w:rsidR="008238A9">
        <w:rPr>
          <w:rFonts w:ascii="Arial" w:eastAsia="Times New Roman" w:hAnsi="Arial" w:cs="Arial"/>
          <w:b/>
          <w:color w:val="4F9794"/>
          <w:sz w:val="26"/>
          <w:szCs w:val="26"/>
          <w:lang w:eastAsia="fr-FR"/>
        </w:rPr>
        <w:t xml:space="preserve"> autres villes </w:t>
      </w:r>
    </w:p>
    <w:p w14:paraId="44F13E6E" w14:textId="120B965A" w:rsidR="00A01AD4" w:rsidRPr="001F159B" w:rsidRDefault="00EE4D86" w:rsidP="00A01AD4">
      <w:pPr>
        <w:jc w:val="both"/>
        <w:rPr>
          <w:rFonts w:ascii="Arial" w:eastAsia="Times New Roman" w:hAnsi="Arial" w:cs="Arial"/>
          <w:color w:val="002060"/>
          <w:szCs w:val="24"/>
          <w:lang w:eastAsia="fr-FR"/>
        </w:rPr>
      </w:pPr>
      <w:r w:rsidRPr="00EE4D86">
        <w:rPr>
          <w:rFonts w:ascii="Arial" w:eastAsia="Times New Roman" w:hAnsi="Arial" w:cs="Arial"/>
          <w:color w:val="002060"/>
          <w:szCs w:val="24"/>
          <w:lang w:eastAsia="fr-FR"/>
        </w:rPr>
        <w:t xml:space="preserve">Dieppe, Lillebonne, Le Havre, Alençon, Lisieux, Saint-Lô…  </w:t>
      </w:r>
      <w:r w:rsidR="00A01AD4" w:rsidRPr="001F159B">
        <w:rPr>
          <w:rFonts w:ascii="Arial" w:eastAsia="Times New Roman" w:hAnsi="Arial" w:cs="Arial"/>
          <w:color w:val="002060"/>
          <w:szCs w:val="24"/>
          <w:lang w:eastAsia="fr-FR"/>
        </w:rPr>
        <w:t>Jusqu’au 1</w:t>
      </w:r>
      <w:r w:rsidR="00A01AD4" w:rsidRPr="001F159B">
        <w:rPr>
          <w:rFonts w:ascii="Arial" w:eastAsia="Times New Roman" w:hAnsi="Arial" w:cs="Arial"/>
          <w:color w:val="002060"/>
          <w:szCs w:val="24"/>
          <w:vertAlign w:val="superscript"/>
          <w:lang w:eastAsia="fr-FR"/>
        </w:rPr>
        <w:t>er</w:t>
      </w:r>
      <w:r w:rsidR="00A01AD4" w:rsidRPr="001F159B">
        <w:rPr>
          <w:rFonts w:ascii="Arial" w:eastAsia="Times New Roman" w:hAnsi="Arial" w:cs="Arial"/>
          <w:color w:val="002060"/>
          <w:szCs w:val="24"/>
          <w:lang w:eastAsia="fr-FR"/>
        </w:rPr>
        <w:t xml:space="preserve"> juin</w:t>
      </w:r>
      <w:r w:rsidR="001F159B">
        <w:rPr>
          <w:rFonts w:ascii="Arial" w:eastAsia="Times New Roman" w:hAnsi="Arial" w:cs="Arial"/>
          <w:color w:val="002060"/>
          <w:szCs w:val="24"/>
          <w:lang w:eastAsia="fr-FR"/>
        </w:rPr>
        <w:t xml:space="preserve"> 2022</w:t>
      </w:r>
      <w:r w:rsidR="00A01AD4" w:rsidRPr="001F159B">
        <w:rPr>
          <w:rFonts w:ascii="Arial" w:eastAsia="Times New Roman" w:hAnsi="Arial" w:cs="Arial"/>
          <w:color w:val="002060"/>
          <w:szCs w:val="24"/>
          <w:lang w:eastAsia="fr-FR"/>
        </w:rPr>
        <w:t xml:space="preserve">, l’Agence régionale de l’Orientation et des métiers, fera escale dans </w:t>
      </w:r>
      <w:r>
        <w:rPr>
          <w:rFonts w:ascii="Arial" w:eastAsia="Times New Roman" w:hAnsi="Arial" w:cs="Arial"/>
          <w:color w:val="002060"/>
          <w:szCs w:val="24"/>
          <w:lang w:eastAsia="fr-FR"/>
        </w:rPr>
        <w:t>6</w:t>
      </w:r>
      <w:r w:rsidR="00A01AD4" w:rsidRPr="001F159B">
        <w:rPr>
          <w:rFonts w:ascii="Arial" w:eastAsia="Times New Roman" w:hAnsi="Arial" w:cs="Arial"/>
          <w:color w:val="002060"/>
          <w:szCs w:val="24"/>
          <w:lang w:eastAsia="fr-FR"/>
        </w:rPr>
        <w:t xml:space="preserve"> autres villes moyennes normandes, </w:t>
      </w:r>
      <w:r>
        <w:rPr>
          <w:rFonts w:ascii="Arial" w:eastAsia="Times New Roman" w:hAnsi="Arial" w:cs="Arial"/>
          <w:color w:val="002060"/>
          <w:szCs w:val="24"/>
          <w:lang w:eastAsia="fr-FR"/>
        </w:rPr>
        <w:t>avec</w:t>
      </w:r>
      <w:r w:rsidR="00A01AD4" w:rsidRPr="001F159B">
        <w:rPr>
          <w:rFonts w:ascii="Arial" w:eastAsia="Times New Roman" w:hAnsi="Arial" w:cs="Arial"/>
          <w:color w:val="002060"/>
          <w:szCs w:val="24"/>
          <w:lang w:eastAsia="fr-FR"/>
        </w:rPr>
        <w:t xml:space="preserve"> 2 jours d'étapes par ville. </w:t>
      </w:r>
    </w:p>
    <w:p w14:paraId="64600E17" w14:textId="1741C11A" w:rsidR="00A01AD4" w:rsidRPr="001F159B" w:rsidRDefault="00A01AD4" w:rsidP="001F159B">
      <w:pPr>
        <w:spacing w:after="0" w:line="240" w:lineRule="auto"/>
        <w:jc w:val="both"/>
        <w:rPr>
          <w:rFonts w:ascii="Arial" w:eastAsia="Times New Roman" w:hAnsi="Arial" w:cs="Arial"/>
          <w:color w:val="002060"/>
          <w:szCs w:val="24"/>
          <w:lang w:eastAsia="fr-FR"/>
        </w:rPr>
      </w:pPr>
      <w:r w:rsidRPr="001F159B">
        <w:rPr>
          <w:rFonts w:ascii="Arial" w:eastAsia="Times New Roman" w:hAnsi="Arial" w:cs="Arial"/>
          <w:color w:val="002060"/>
          <w:szCs w:val="24"/>
          <w:lang w:eastAsia="fr-FR"/>
        </w:rPr>
        <w:t>Etape incontournable des « Métiers en tournée », le Salon Régional de l'Orientation et des Métiers aura lieu, cette année, à Caen du 24 au 26 mars 2022.</w:t>
      </w:r>
    </w:p>
    <w:p w14:paraId="5099AF07" w14:textId="77777777" w:rsidR="001F159B" w:rsidRPr="001F159B" w:rsidRDefault="001F159B" w:rsidP="001F159B">
      <w:pPr>
        <w:spacing w:after="0" w:line="240" w:lineRule="auto"/>
        <w:jc w:val="both"/>
        <w:rPr>
          <w:rFonts w:ascii="Arial" w:eastAsia="Times New Roman" w:hAnsi="Arial" w:cs="Arial"/>
          <w:color w:val="002060"/>
          <w:szCs w:val="24"/>
          <w:lang w:eastAsia="fr-FR"/>
        </w:rPr>
      </w:pPr>
    </w:p>
    <w:p w14:paraId="12473AA9" w14:textId="56865779" w:rsidR="00536130" w:rsidRDefault="001F159B" w:rsidP="00A01AD4">
      <w:pPr>
        <w:jc w:val="both"/>
        <w:rPr>
          <w:rFonts w:ascii="Arial" w:eastAsia="Times New Roman" w:hAnsi="Arial" w:cs="Arial"/>
          <w:color w:val="002060"/>
          <w:szCs w:val="24"/>
          <w:lang w:eastAsia="fr-FR"/>
        </w:rPr>
      </w:pPr>
      <w:r w:rsidRPr="001F159B">
        <w:rPr>
          <w:rFonts w:ascii="Arial" w:eastAsia="Times New Roman" w:hAnsi="Arial" w:cs="Arial"/>
          <w:color w:val="002060"/>
          <w:szCs w:val="24"/>
          <w:lang w:eastAsia="fr-FR"/>
        </w:rPr>
        <w:t>Cette première édition des « Métiers en tournée »</w:t>
      </w:r>
      <w:r>
        <w:rPr>
          <w:rFonts w:ascii="Arial" w:eastAsia="Times New Roman" w:hAnsi="Arial" w:cs="Arial"/>
          <w:color w:val="002060"/>
          <w:szCs w:val="24"/>
          <w:lang w:eastAsia="fr-FR"/>
        </w:rPr>
        <w:t xml:space="preserve"> </w:t>
      </w:r>
      <w:r w:rsidRPr="001F159B">
        <w:rPr>
          <w:rFonts w:ascii="Arial" w:eastAsia="Times New Roman" w:hAnsi="Arial" w:cs="Arial"/>
          <w:color w:val="002060"/>
          <w:szCs w:val="24"/>
          <w:lang w:eastAsia="fr-FR"/>
        </w:rPr>
        <w:t>s’est construite grâce à la mobilisation des partenaires régionaux</w:t>
      </w:r>
      <w:r>
        <w:rPr>
          <w:rFonts w:ascii="Arial" w:eastAsia="Times New Roman" w:hAnsi="Arial" w:cs="Arial"/>
          <w:color w:val="002060"/>
          <w:szCs w:val="24"/>
          <w:lang w:eastAsia="fr-FR"/>
        </w:rPr>
        <w:t xml:space="preserve">. L’événement </w:t>
      </w:r>
      <w:r w:rsidRPr="001F159B">
        <w:rPr>
          <w:rFonts w:ascii="Arial" w:eastAsia="Times New Roman" w:hAnsi="Arial" w:cs="Arial"/>
          <w:color w:val="002060"/>
          <w:szCs w:val="24"/>
          <w:lang w:eastAsia="fr-FR"/>
        </w:rPr>
        <w:t>r</w:t>
      </w:r>
      <w:r w:rsidR="00A01AD4" w:rsidRPr="001F159B">
        <w:rPr>
          <w:rFonts w:ascii="Arial" w:eastAsia="Times New Roman" w:hAnsi="Arial" w:cs="Arial"/>
          <w:color w:val="002060"/>
          <w:szCs w:val="24"/>
          <w:lang w:eastAsia="fr-FR"/>
        </w:rPr>
        <w:t>assemble plus de 20 partenaires métiers sur chacune des dates, soit près de 80 partenaires au total</w:t>
      </w:r>
      <w:r>
        <w:rPr>
          <w:rFonts w:ascii="Arial" w:eastAsia="Times New Roman" w:hAnsi="Arial" w:cs="Arial"/>
          <w:color w:val="002060"/>
          <w:szCs w:val="24"/>
          <w:lang w:eastAsia="fr-FR"/>
        </w:rPr>
        <w:t xml:space="preserve">. </w:t>
      </w:r>
    </w:p>
    <w:p w14:paraId="7AD69FC9" w14:textId="718D63D0" w:rsidR="00EE4D86" w:rsidRDefault="00EE4D86" w:rsidP="00A01AD4">
      <w:pPr>
        <w:jc w:val="both"/>
        <w:rPr>
          <w:rFonts w:ascii="Arial" w:eastAsia="Times New Roman" w:hAnsi="Arial" w:cs="Arial"/>
          <w:color w:val="002060"/>
          <w:szCs w:val="24"/>
          <w:lang w:eastAsia="fr-FR"/>
        </w:rPr>
      </w:pPr>
      <w:r>
        <w:rPr>
          <w:rFonts w:ascii="Arial" w:eastAsia="Times New Roman" w:hAnsi="Arial" w:cs="Arial"/>
          <w:color w:val="002060"/>
          <w:szCs w:val="24"/>
          <w:lang w:eastAsia="fr-FR"/>
        </w:rPr>
        <w:t>Une</w:t>
      </w:r>
      <w:r w:rsidRPr="00EE4D86">
        <w:rPr>
          <w:rFonts w:ascii="Arial" w:eastAsia="Times New Roman" w:hAnsi="Arial" w:cs="Arial"/>
          <w:color w:val="002060"/>
          <w:szCs w:val="24"/>
          <w:lang w:eastAsia="fr-FR"/>
        </w:rPr>
        <w:t xml:space="preserve"> seconde </w:t>
      </w:r>
      <w:r>
        <w:rPr>
          <w:rFonts w:ascii="Arial" w:eastAsia="Times New Roman" w:hAnsi="Arial" w:cs="Arial"/>
          <w:color w:val="002060"/>
          <w:szCs w:val="24"/>
          <w:lang w:eastAsia="fr-FR"/>
        </w:rPr>
        <w:t xml:space="preserve">édition de l’événement sera programmée </w:t>
      </w:r>
      <w:r w:rsidRPr="00EE4D86">
        <w:rPr>
          <w:rFonts w:ascii="Arial" w:eastAsia="Times New Roman" w:hAnsi="Arial" w:cs="Arial"/>
          <w:color w:val="002060"/>
          <w:szCs w:val="24"/>
          <w:lang w:eastAsia="fr-FR"/>
        </w:rPr>
        <w:t>au cours du second semestre 2022</w:t>
      </w:r>
      <w:r>
        <w:rPr>
          <w:rFonts w:ascii="Arial" w:eastAsia="Times New Roman" w:hAnsi="Arial" w:cs="Arial"/>
          <w:color w:val="002060"/>
          <w:szCs w:val="24"/>
          <w:lang w:eastAsia="fr-FR"/>
        </w:rPr>
        <w:t>, avec des escales dans d’autres villes moyennes de Normandie.</w:t>
      </w:r>
    </w:p>
    <w:p w14:paraId="64DB3213" w14:textId="77777777" w:rsidR="00EE4D86" w:rsidRDefault="00EE4D86" w:rsidP="00A01AD4">
      <w:pPr>
        <w:jc w:val="both"/>
        <w:rPr>
          <w:rFonts w:ascii="Arial" w:eastAsia="Times New Roman" w:hAnsi="Arial" w:cs="Arial"/>
          <w:color w:val="002060"/>
          <w:szCs w:val="24"/>
          <w:lang w:eastAsia="fr-FR"/>
        </w:rPr>
      </w:pPr>
    </w:p>
    <w:p w14:paraId="00F5E245" w14:textId="536FEB5F" w:rsidR="008238A9" w:rsidRPr="00536130" w:rsidRDefault="001F159B" w:rsidP="00536130">
      <w:pPr>
        <w:jc w:val="center"/>
        <w:rPr>
          <w:rFonts w:ascii="Arial" w:eastAsia="Times New Roman" w:hAnsi="Arial" w:cs="Arial"/>
          <w:b/>
          <w:color w:val="002060"/>
          <w:sz w:val="24"/>
          <w:szCs w:val="24"/>
          <w:lang w:eastAsia="fr-FR"/>
        </w:rPr>
      </w:pPr>
      <w:r w:rsidRPr="00536130">
        <w:rPr>
          <w:rFonts w:ascii="Arial" w:eastAsia="Times New Roman" w:hAnsi="Arial" w:cs="Arial"/>
          <w:b/>
          <w:color w:val="002060"/>
          <w:sz w:val="24"/>
          <w:szCs w:val="24"/>
          <w:lang w:eastAsia="fr-FR"/>
        </w:rPr>
        <w:t xml:space="preserve">Retrouvez le programme complet sur le site </w:t>
      </w:r>
      <w:hyperlink r:id="rId12" w:anchor=":~:text=Les%20M%C3%A9tiers%20en%20Tourn%C3%A9e%20est,se%20r%C3%A9orienter%20et%20d%C3%A9couvrir%20les" w:history="1">
        <w:r w:rsidRPr="00536130">
          <w:rPr>
            <w:rStyle w:val="Lienhypertexte"/>
            <w:rFonts w:ascii="Arial" w:eastAsia="Times New Roman" w:hAnsi="Arial" w:cs="Arial"/>
            <w:b/>
            <w:sz w:val="24"/>
            <w:szCs w:val="24"/>
            <w:lang w:eastAsia="fr-FR"/>
          </w:rPr>
          <w:t>Métiers en Tournée</w:t>
        </w:r>
      </w:hyperlink>
      <w:r w:rsidRPr="00536130">
        <w:rPr>
          <w:rFonts w:ascii="Arial" w:eastAsia="Times New Roman" w:hAnsi="Arial" w:cs="Arial"/>
          <w:b/>
          <w:color w:val="002060"/>
          <w:sz w:val="24"/>
          <w:szCs w:val="24"/>
          <w:lang w:eastAsia="fr-FR"/>
        </w:rPr>
        <w:t>.</w:t>
      </w:r>
    </w:p>
    <w:p w14:paraId="362C9264" w14:textId="77777777" w:rsidR="00067676" w:rsidRDefault="00067676" w:rsidP="001F159B">
      <w:pPr>
        <w:pStyle w:val="NormalWeb"/>
        <w:spacing w:before="0" w:beforeAutospacing="0" w:after="0" w:afterAutospacing="0"/>
        <w:rPr>
          <w:rFonts w:ascii="Arial" w:hAnsi="Arial" w:cs="Arial"/>
        </w:rPr>
      </w:pPr>
    </w:p>
    <w:p w14:paraId="73A2EFF7" w14:textId="54CE902A" w:rsidR="00067676" w:rsidRPr="00067676" w:rsidRDefault="00067676" w:rsidP="00067676">
      <w:pPr>
        <w:pStyle w:val="NormalWeb"/>
        <w:spacing w:before="0" w:beforeAutospacing="0" w:after="0" w:afterAutospacing="0"/>
        <w:jc w:val="center"/>
        <w:rPr>
          <w:rFonts w:ascii="Arial" w:hAnsi="Arial" w:cs="Arial"/>
          <w:i/>
          <w:iCs/>
          <w:sz w:val="18"/>
          <w:szCs w:val="18"/>
        </w:rPr>
      </w:pPr>
      <w:r>
        <w:rPr>
          <w:rFonts w:ascii="Arial" w:hAnsi="Arial" w:cs="Arial"/>
          <w:i/>
          <w:iCs/>
          <w:sz w:val="18"/>
          <w:szCs w:val="18"/>
        </w:rPr>
        <w:t>Ce projet est soutenu et financé dans le cadre du Fonds Social Européen</w:t>
      </w:r>
    </w:p>
    <w:p w14:paraId="4CDCC45A" w14:textId="67BCE5F3" w:rsidR="00067676" w:rsidRDefault="00067676" w:rsidP="00067676">
      <w:pPr>
        <w:pStyle w:val="Sansinterligne"/>
        <w:jc w:val="center"/>
        <w:rPr>
          <w:u w:val="single"/>
        </w:rPr>
      </w:pPr>
      <w:r>
        <w:rPr>
          <w:noProof/>
        </w:rPr>
        <w:drawing>
          <wp:anchor distT="0" distB="0" distL="114300" distR="114300" simplePos="0" relativeHeight="251658240" behindDoc="1" locked="0" layoutInCell="1" allowOverlap="1" wp14:anchorId="126BB14B" wp14:editId="268C198C">
            <wp:simplePos x="0" y="0"/>
            <wp:positionH relativeFrom="margin">
              <wp:posOffset>2089785</wp:posOffset>
            </wp:positionH>
            <wp:positionV relativeFrom="paragraph">
              <wp:posOffset>129540</wp:posOffset>
            </wp:positionV>
            <wp:extent cx="1066800" cy="944245"/>
            <wp:effectExtent l="0" t="0" r="0" b="0"/>
            <wp:wrapTight wrapText="bothSides">
              <wp:wrapPolygon edited="0">
                <wp:start x="0" y="0"/>
                <wp:lineTo x="0" y="16560"/>
                <wp:lineTo x="1543" y="20046"/>
                <wp:lineTo x="2314" y="20917"/>
                <wp:lineTo x="18900" y="20917"/>
                <wp:lineTo x="19671" y="20046"/>
                <wp:lineTo x="21214" y="16560"/>
                <wp:lineTo x="21214"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944245"/>
                    </a:xfrm>
                    <a:prstGeom prst="rect">
                      <a:avLst/>
                    </a:prstGeom>
                    <a:noFill/>
                  </pic:spPr>
                </pic:pic>
              </a:graphicData>
            </a:graphic>
            <wp14:sizeRelH relativeFrom="page">
              <wp14:pctWidth>0</wp14:pctWidth>
            </wp14:sizeRelH>
            <wp14:sizeRelV relativeFrom="page">
              <wp14:pctHeight>0</wp14:pctHeight>
            </wp14:sizeRelV>
          </wp:anchor>
        </w:drawing>
      </w:r>
    </w:p>
    <w:p w14:paraId="33AE0458" w14:textId="35E97425" w:rsidR="00067676" w:rsidRDefault="00067676" w:rsidP="00067676">
      <w:pPr>
        <w:jc w:val="both"/>
        <w:rPr>
          <w:rFonts w:ascii="Arial" w:hAnsi="Arial" w:cs="Arial"/>
          <w:b/>
          <w:bCs/>
          <w:sz w:val="28"/>
          <w:szCs w:val="28"/>
        </w:rPr>
      </w:pPr>
    </w:p>
    <w:p w14:paraId="5819708E" w14:textId="62FFCB81" w:rsidR="00067676" w:rsidRDefault="00067676" w:rsidP="00067676">
      <w:pPr>
        <w:jc w:val="both"/>
        <w:rPr>
          <w:rFonts w:ascii="Arial" w:hAnsi="Arial" w:cs="Arial"/>
          <w:b/>
          <w:bCs/>
          <w:sz w:val="28"/>
          <w:szCs w:val="28"/>
        </w:rPr>
      </w:pPr>
    </w:p>
    <w:p w14:paraId="0A2EFE7D" w14:textId="77777777" w:rsidR="00067676" w:rsidRDefault="00067676" w:rsidP="00067676">
      <w:pPr>
        <w:jc w:val="both"/>
        <w:rPr>
          <w:rFonts w:ascii="Arial" w:hAnsi="Arial" w:cs="Arial"/>
          <w:b/>
          <w:bCs/>
          <w:sz w:val="28"/>
          <w:szCs w:val="28"/>
        </w:rPr>
      </w:pPr>
    </w:p>
    <w:p w14:paraId="4990B266" w14:textId="77777777" w:rsidR="00067676" w:rsidRDefault="00067676" w:rsidP="00067676">
      <w:pPr>
        <w:spacing w:after="0" w:line="240" w:lineRule="auto"/>
        <w:jc w:val="both"/>
        <w:rPr>
          <w:rFonts w:ascii="Arial" w:hAnsi="Arial" w:cs="Arial"/>
          <w:lang w:eastAsia="fr-FR"/>
        </w:rPr>
      </w:pPr>
    </w:p>
    <w:p w14:paraId="5D5C3409" w14:textId="600C0E62" w:rsidR="00067676" w:rsidRPr="00536058" w:rsidRDefault="00067676" w:rsidP="00067676">
      <w:pPr>
        <w:spacing w:after="0" w:line="240" w:lineRule="auto"/>
        <w:jc w:val="both"/>
        <w:rPr>
          <w:rFonts w:ascii="Arial" w:hAnsi="Arial" w:cs="Arial"/>
          <w:color w:val="002060"/>
          <w:lang w:eastAsia="fr-FR"/>
        </w:rPr>
      </w:pPr>
      <w:r w:rsidRPr="00536058">
        <w:rPr>
          <w:rFonts w:ascii="Arial" w:hAnsi="Arial" w:cs="Arial"/>
          <w:color w:val="002060"/>
          <w:lang w:eastAsia="fr-FR"/>
        </w:rPr>
        <w:t>Contact presse :</w:t>
      </w:r>
    </w:p>
    <w:p w14:paraId="41642846" w14:textId="77777777" w:rsidR="00067676" w:rsidRPr="00536058" w:rsidRDefault="00067676" w:rsidP="00067676">
      <w:pPr>
        <w:spacing w:after="0" w:line="240" w:lineRule="auto"/>
        <w:rPr>
          <w:rFonts w:ascii="Arial" w:hAnsi="Arial" w:cs="Arial"/>
          <w:color w:val="002060"/>
          <w:lang w:eastAsia="fr-FR"/>
        </w:rPr>
      </w:pPr>
      <w:r w:rsidRPr="00536058">
        <w:rPr>
          <w:rFonts w:ascii="Arial" w:hAnsi="Arial" w:cs="Arial"/>
          <w:color w:val="002060"/>
          <w:lang w:eastAsia="fr-FR"/>
        </w:rPr>
        <w:t xml:space="preserve">Charlotte Chanteloup - 06 42 08 11 68 – </w:t>
      </w:r>
      <w:hyperlink r:id="rId14" w:history="1">
        <w:r w:rsidRPr="00536058">
          <w:rPr>
            <w:rStyle w:val="Lienhypertexte"/>
            <w:rFonts w:ascii="Arial" w:hAnsi="Arial" w:cs="Arial"/>
            <w:color w:val="002060"/>
            <w:lang w:eastAsia="fr-FR"/>
          </w:rPr>
          <w:t>charlotte.chanteloup@normandie.fr</w:t>
        </w:r>
      </w:hyperlink>
      <w:bookmarkEnd w:id="0"/>
    </w:p>
    <w:p w14:paraId="3A69DE98" w14:textId="77777777" w:rsidR="00067676" w:rsidRDefault="00067676" w:rsidP="00067676">
      <w:pPr>
        <w:rPr>
          <w:lang w:eastAsia="fr-FR"/>
        </w:rPr>
      </w:pPr>
    </w:p>
    <w:bookmarkEnd w:id="1"/>
    <w:p w14:paraId="27503F51" w14:textId="77777777" w:rsidR="00C653EF" w:rsidRDefault="00C653EF"/>
    <w:sectPr w:rsidR="00C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Vision Light">
    <w:altName w:val="Calibri"/>
    <w:panose1 w:val="00000000000000000000"/>
    <w:charset w:val="00"/>
    <w:family w:val="modern"/>
    <w:notTrueType/>
    <w:pitch w:val="variable"/>
    <w:sig w:usb0="A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239"/>
    <w:multiLevelType w:val="hybridMultilevel"/>
    <w:tmpl w:val="EA487F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65633B"/>
    <w:multiLevelType w:val="hybridMultilevel"/>
    <w:tmpl w:val="26A279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954333D"/>
    <w:multiLevelType w:val="hybridMultilevel"/>
    <w:tmpl w:val="938E38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F61014F"/>
    <w:multiLevelType w:val="hybridMultilevel"/>
    <w:tmpl w:val="D73E07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DD12B1B"/>
    <w:multiLevelType w:val="multilevel"/>
    <w:tmpl w:val="E20A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433CE"/>
    <w:multiLevelType w:val="hybridMultilevel"/>
    <w:tmpl w:val="5A12E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2657A7"/>
    <w:multiLevelType w:val="hybridMultilevel"/>
    <w:tmpl w:val="292A7DA8"/>
    <w:lvl w:ilvl="0" w:tplc="EB083A62">
      <w:start w:val="14"/>
      <w:numFmt w:val="bullet"/>
      <w:lvlText w:val="-"/>
      <w:lvlJc w:val="left"/>
      <w:pPr>
        <w:ind w:left="1080" w:hanging="360"/>
      </w:pPr>
      <w:rPr>
        <w:rFonts w:ascii="Arial" w:eastAsia="Calibri" w:hAnsi="Arial" w:cs="Arial" w:hint="default"/>
        <w:b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57"/>
    <w:rsid w:val="00007C0B"/>
    <w:rsid w:val="00067676"/>
    <w:rsid w:val="001F159B"/>
    <w:rsid w:val="004F2E47"/>
    <w:rsid w:val="00536058"/>
    <w:rsid w:val="00536130"/>
    <w:rsid w:val="00583660"/>
    <w:rsid w:val="00602459"/>
    <w:rsid w:val="008238A9"/>
    <w:rsid w:val="008303B5"/>
    <w:rsid w:val="00994157"/>
    <w:rsid w:val="00A01AD4"/>
    <w:rsid w:val="00C653EF"/>
    <w:rsid w:val="00EE4D86"/>
    <w:rsid w:val="00FF47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75BA"/>
  <w15:chartTrackingRefBased/>
  <w15:docId w15:val="{B05399AC-D4FF-4DC2-80E5-4673857D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8A9"/>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7676"/>
    <w:rPr>
      <w:color w:val="0563C1"/>
      <w:u w:val="single"/>
    </w:rPr>
  </w:style>
  <w:style w:type="paragraph" w:styleId="Paragraphedeliste">
    <w:name w:val="List Paragraph"/>
    <w:basedOn w:val="Normal"/>
    <w:uiPriority w:val="34"/>
    <w:qFormat/>
    <w:rsid w:val="00067676"/>
    <w:pPr>
      <w:ind w:left="720"/>
      <w:contextualSpacing/>
    </w:pPr>
  </w:style>
  <w:style w:type="paragraph" w:styleId="NormalWeb">
    <w:name w:val="Normal (Web)"/>
    <w:basedOn w:val="Normal"/>
    <w:uiPriority w:val="99"/>
    <w:semiHidden/>
    <w:unhideWhenUsed/>
    <w:rsid w:val="00067676"/>
    <w:pPr>
      <w:spacing w:before="100" w:beforeAutospacing="1" w:after="100" w:afterAutospacing="1" w:line="240" w:lineRule="auto"/>
    </w:pPr>
    <w:rPr>
      <w:lang w:eastAsia="fr-FR"/>
    </w:rPr>
  </w:style>
  <w:style w:type="paragraph" w:styleId="Sansinterligne">
    <w:name w:val="No Spacing"/>
    <w:uiPriority w:val="1"/>
    <w:qFormat/>
    <w:rsid w:val="00067676"/>
    <w:pPr>
      <w:spacing w:after="0" w:line="240" w:lineRule="auto"/>
    </w:pPr>
    <w:rPr>
      <w:rFonts w:ascii="Vision Light" w:hAnsi="Vision Light"/>
      <w:sz w:val="24"/>
      <w:szCs w:val="24"/>
    </w:rPr>
  </w:style>
  <w:style w:type="paragraph" w:customStyle="1" w:styleId="paragraph">
    <w:name w:val="paragraph"/>
    <w:basedOn w:val="Normal"/>
    <w:uiPriority w:val="99"/>
    <w:rsid w:val="00067676"/>
    <w:pPr>
      <w:spacing w:after="0"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67676"/>
  </w:style>
  <w:style w:type="character" w:styleId="Mentionnonrsolue">
    <w:name w:val="Unresolved Mention"/>
    <w:basedOn w:val="Policepardfaut"/>
    <w:uiPriority w:val="99"/>
    <w:semiHidden/>
    <w:unhideWhenUsed/>
    <w:rsid w:val="008238A9"/>
    <w:rPr>
      <w:color w:val="605E5C"/>
      <w:shd w:val="clear" w:color="auto" w:fill="E1DFDD"/>
    </w:rPr>
  </w:style>
  <w:style w:type="table" w:styleId="Grilledutableau">
    <w:name w:val="Table Grid"/>
    <w:basedOn w:val="TableauNormal"/>
    <w:uiPriority w:val="39"/>
    <w:rsid w:val="00A0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26015">
      <w:bodyDiv w:val="1"/>
      <w:marLeft w:val="0"/>
      <w:marRight w:val="0"/>
      <w:marTop w:val="0"/>
      <w:marBottom w:val="0"/>
      <w:divBdr>
        <w:top w:val="none" w:sz="0" w:space="0" w:color="auto"/>
        <w:left w:val="none" w:sz="0" w:space="0" w:color="auto"/>
        <w:bottom w:val="none" w:sz="0" w:space="0" w:color="auto"/>
        <w:right w:val="none" w:sz="0" w:space="0" w:color="auto"/>
      </w:divBdr>
    </w:div>
    <w:div w:id="456604919">
      <w:bodyDiv w:val="1"/>
      <w:marLeft w:val="0"/>
      <w:marRight w:val="0"/>
      <w:marTop w:val="0"/>
      <w:marBottom w:val="0"/>
      <w:divBdr>
        <w:top w:val="none" w:sz="0" w:space="0" w:color="auto"/>
        <w:left w:val="none" w:sz="0" w:space="0" w:color="auto"/>
        <w:bottom w:val="none" w:sz="0" w:space="0" w:color="auto"/>
        <w:right w:val="none" w:sz="0" w:space="0" w:color="auto"/>
      </w:divBdr>
      <w:divsChild>
        <w:div w:id="1171290784">
          <w:marLeft w:val="0"/>
          <w:marRight w:val="0"/>
          <w:marTop w:val="0"/>
          <w:marBottom w:val="0"/>
          <w:divBdr>
            <w:top w:val="none" w:sz="0" w:space="0" w:color="auto"/>
            <w:left w:val="none" w:sz="0" w:space="0" w:color="auto"/>
            <w:bottom w:val="none" w:sz="0" w:space="0" w:color="auto"/>
            <w:right w:val="none" w:sz="0" w:space="0" w:color="auto"/>
          </w:divBdr>
          <w:divsChild>
            <w:div w:id="378013952">
              <w:marLeft w:val="0"/>
              <w:marRight w:val="0"/>
              <w:marTop w:val="0"/>
              <w:marBottom w:val="0"/>
              <w:divBdr>
                <w:top w:val="none" w:sz="0" w:space="0" w:color="auto"/>
                <w:left w:val="none" w:sz="0" w:space="0" w:color="auto"/>
                <w:bottom w:val="none" w:sz="0" w:space="0" w:color="auto"/>
                <w:right w:val="none" w:sz="0" w:space="0" w:color="auto"/>
              </w:divBdr>
              <w:divsChild>
                <w:div w:id="17825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1569">
          <w:marLeft w:val="0"/>
          <w:marRight w:val="0"/>
          <w:marTop w:val="0"/>
          <w:marBottom w:val="0"/>
          <w:divBdr>
            <w:top w:val="none" w:sz="0" w:space="0" w:color="auto"/>
            <w:left w:val="none" w:sz="0" w:space="0" w:color="auto"/>
            <w:bottom w:val="none" w:sz="0" w:space="0" w:color="auto"/>
            <w:right w:val="none" w:sz="0" w:space="0" w:color="auto"/>
          </w:divBdr>
          <w:divsChild>
            <w:div w:id="2107454721">
              <w:marLeft w:val="0"/>
              <w:marRight w:val="0"/>
              <w:marTop w:val="0"/>
              <w:marBottom w:val="0"/>
              <w:divBdr>
                <w:top w:val="none" w:sz="0" w:space="0" w:color="auto"/>
                <w:left w:val="none" w:sz="0" w:space="0" w:color="auto"/>
                <w:bottom w:val="none" w:sz="0" w:space="0" w:color="auto"/>
                <w:right w:val="none" w:sz="0" w:space="0" w:color="auto"/>
              </w:divBdr>
              <w:divsChild>
                <w:div w:id="1766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5341">
      <w:bodyDiv w:val="1"/>
      <w:marLeft w:val="0"/>
      <w:marRight w:val="0"/>
      <w:marTop w:val="0"/>
      <w:marBottom w:val="0"/>
      <w:divBdr>
        <w:top w:val="none" w:sz="0" w:space="0" w:color="auto"/>
        <w:left w:val="none" w:sz="0" w:space="0" w:color="auto"/>
        <w:bottom w:val="none" w:sz="0" w:space="0" w:color="auto"/>
        <w:right w:val="none" w:sz="0" w:space="0" w:color="auto"/>
      </w:divBdr>
    </w:div>
    <w:div w:id="21264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image" Target="cid:image001.png@01D7C74E.5B3A1A70" TargetMode="External"/><Relationship Id="rId12" Type="http://schemas.openxmlformats.org/officeDocument/2006/relationships/hyperlink" Target="https://parcours-metier.normandie.fr/agence-metiers-en-tourn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arcours-metier.normandie.fr/article/les-metiers-en-tournee-cest-par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1C2F-4A3A-4384-A205-259818A3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680</Words>
  <Characters>3741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2022-02-14T11:00:00Z</dcterms:created>
  <dcterms:modified xsi:type="dcterms:W3CDTF">2022-02-15T14:29:00Z</dcterms:modified>
</cp:coreProperties>
</file>