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5F36C" w14:textId="238819D8" w:rsidR="008D7A02" w:rsidRPr="00D54604" w:rsidRDefault="007053D9" w:rsidP="00D54604">
      <w:pPr>
        <w:rPr>
          <w:rFonts w:ascii="Arial" w:hAnsi="Arial" w:cs="Arial"/>
          <w:sz w:val="20"/>
          <w:szCs w:val="20"/>
        </w:rPr>
      </w:pPr>
      <w:r w:rsidRPr="00D54604">
        <w:rPr>
          <w:rFonts w:ascii="Arial" w:hAnsi="Arial" w:cs="Arial"/>
          <w:noProof/>
          <w:sz w:val="20"/>
          <w:szCs w:val="20"/>
        </w:rPr>
        <w:drawing>
          <wp:anchor distT="0" distB="0" distL="114300" distR="114300" simplePos="0" relativeHeight="251659264" behindDoc="0" locked="0" layoutInCell="1" allowOverlap="1" wp14:anchorId="2FC072AF" wp14:editId="7ACFF7F2">
            <wp:simplePos x="0" y="0"/>
            <wp:positionH relativeFrom="margin">
              <wp:align>right</wp:align>
            </wp:positionH>
            <wp:positionV relativeFrom="paragraph">
              <wp:posOffset>-635</wp:posOffset>
            </wp:positionV>
            <wp:extent cx="1860108" cy="647700"/>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0108" cy="647700"/>
                    </a:xfrm>
                    <a:prstGeom prst="rect">
                      <a:avLst/>
                    </a:prstGeom>
                  </pic:spPr>
                </pic:pic>
              </a:graphicData>
            </a:graphic>
            <wp14:sizeRelH relativeFrom="margin">
              <wp14:pctWidth>0</wp14:pctWidth>
            </wp14:sizeRelH>
            <wp14:sizeRelV relativeFrom="margin">
              <wp14:pctHeight>0</wp14:pctHeight>
            </wp14:sizeRelV>
          </wp:anchor>
        </w:drawing>
      </w:r>
      <w:r w:rsidRPr="00D54604">
        <w:rPr>
          <w:rFonts w:ascii="Arial" w:hAnsi="Arial" w:cs="Arial"/>
          <w:noProof/>
          <w:sz w:val="20"/>
          <w:szCs w:val="20"/>
        </w:rPr>
        <w:drawing>
          <wp:anchor distT="0" distB="0" distL="114300" distR="114300" simplePos="0" relativeHeight="251661312" behindDoc="0" locked="0" layoutInCell="1" allowOverlap="1" wp14:anchorId="0851CF29" wp14:editId="453CCB4E">
            <wp:simplePos x="0" y="0"/>
            <wp:positionH relativeFrom="margin">
              <wp:posOffset>-235585</wp:posOffset>
            </wp:positionH>
            <wp:positionV relativeFrom="paragraph">
              <wp:posOffset>0</wp:posOffset>
            </wp:positionV>
            <wp:extent cx="990600" cy="1278893"/>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2" cstate="print">
                      <a:extLst>
                        <a:ext uri="{28A0092B-C50C-407E-A947-70E740481C1C}">
                          <a14:useLocalDpi xmlns:a14="http://schemas.microsoft.com/office/drawing/2010/main" val="0"/>
                        </a:ext>
                      </a:extLst>
                    </a:blip>
                    <a:srcRect l="36045" t="23616" r="35516" b="24474"/>
                    <a:stretch/>
                  </pic:blipFill>
                  <pic:spPr bwMode="auto">
                    <a:xfrm>
                      <a:off x="0" y="0"/>
                      <a:ext cx="990600" cy="12788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B7B392" w14:textId="77777777" w:rsidR="007053D9" w:rsidRDefault="008D7A02" w:rsidP="00D54604">
      <w:pPr>
        <w:jc w:val="right"/>
        <w:rPr>
          <w:rFonts w:ascii="Arial" w:hAnsi="Arial" w:cs="Arial"/>
          <w:i/>
          <w:iCs/>
          <w:sz w:val="20"/>
          <w:szCs w:val="20"/>
        </w:rPr>
      </w:pPr>
      <w:r w:rsidRPr="00D54604">
        <w:rPr>
          <w:rFonts w:ascii="Arial" w:hAnsi="Arial" w:cs="Arial"/>
          <w:i/>
          <w:iCs/>
          <w:sz w:val="20"/>
          <w:szCs w:val="20"/>
        </w:rPr>
        <w:t>Communiqué de presse</w:t>
      </w:r>
      <w:r w:rsidRPr="00D54604">
        <w:rPr>
          <w:rFonts w:ascii="Arial" w:hAnsi="Arial" w:cs="Arial"/>
          <w:i/>
          <w:iCs/>
          <w:sz w:val="20"/>
          <w:szCs w:val="20"/>
        </w:rPr>
        <w:br/>
      </w:r>
    </w:p>
    <w:p w14:paraId="3F75AEE7" w14:textId="0129A460" w:rsidR="00054256" w:rsidRPr="00D54604" w:rsidRDefault="008D7A02" w:rsidP="00D54604">
      <w:pPr>
        <w:jc w:val="right"/>
        <w:rPr>
          <w:rFonts w:ascii="Arial" w:hAnsi="Arial" w:cs="Arial"/>
          <w:i/>
          <w:iCs/>
          <w:sz w:val="20"/>
          <w:szCs w:val="20"/>
        </w:rPr>
      </w:pPr>
      <w:r w:rsidRPr="00D54604">
        <w:rPr>
          <w:rFonts w:ascii="Arial" w:hAnsi="Arial" w:cs="Arial"/>
          <w:i/>
          <w:iCs/>
          <w:sz w:val="20"/>
          <w:szCs w:val="20"/>
        </w:rPr>
        <w:t>Laon, le</w:t>
      </w:r>
      <w:r w:rsidR="001A48D1" w:rsidRPr="00D54604">
        <w:rPr>
          <w:rFonts w:ascii="Arial" w:hAnsi="Arial" w:cs="Arial"/>
          <w:i/>
          <w:iCs/>
          <w:sz w:val="20"/>
          <w:szCs w:val="20"/>
        </w:rPr>
        <w:t xml:space="preserve"> </w:t>
      </w:r>
      <w:r w:rsidR="00F500CF">
        <w:rPr>
          <w:rFonts w:ascii="Arial" w:hAnsi="Arial" w:cs="Arial"/>
          <w:i/>
          <w:iCs/>
          <w:sz w:val="20"/>
          <w:szCs w:val="20"/>
        </w:rPr>
        <w:t>12 mai</w:t>
      </w:r>
      <w:r w:rsidR="005C1DED" w:rsidRPr="00D54604">
        <w:rPr>
          <w:rFonts w:ascii="Arial" w:hAnsi="Arial" w:cs="Arial"/>
          <w:i/>
          <w:iCs/>
          <w:sz w:val="20"/>
          <w:szCs w:val="20"/>
        </w:rPr>
        <w:t xml:space="preserve"> 2022</w:t>
      </w:r>
    </w:p>
    <w:p w14:paraId="67B87629" w14:textId="1519E323" w:rsidR="008D7A02" w:rsidRPr="00D54604" w:rsidRDefault="008D7A02" w:rsidP="00D54604">
      <w:pPr>
        <w:rPr>
          <w:rFonts w:ascii="Arial" w:hAnsi="Arial" w:cs="Arial"/>
          <w:sz w:val="20"/>
          <w:szCs w:val="20"/>
        </w:rPr>
      </w:pPr>
    </w:p>
    <w:p w14:paraId="2D475F01" w14:textId="1671097F" w:rsidR="006322A3" w:rsidRPr="00D54604" w:rsidRDefault="006322A3" w:rsidP="00D54604">
      <w:pPr>
        <w:pStyle w:val="Citationintense"/>
        <w:ind w:left="0"/>
        <w:rPr>
          <w:rFonts w:ascii="Arial" w:hAnsi="Arial" w:cs="Arial"/>
          <w:color w:val="00A6C0"/>
          <w:sz w:val="20"/>
          <w:szCs w:val="20"/>
        </w:rPr>
      </w:pPr>
    </w:p>
    <w:p w14:paraId="2DB1CBC4" w14:textId="1DB2D206" w:rsidR="00F51D00" w:rsidRPr="00D54604" w:rsidRDefault="006322A3" w:rsidP="00564BCB">
      <w:pPr>
        <w:pStyle w:val="Citationintense"/>
        <w:spacing w:before="0" w:after="0"/>
        <w:ind w:left="0"/>
        <w:rPr>
          <w:rFonts w:ascii="Arial" w:hAnsi="Arial" w:cs="Arial"/>
          <w:color w:val="007072"/>
          <w:sz w:val="32"/>
          <w:szCs w:val="32"/>
        </w:rPr>
      </w:pPr>
      <w:r w:rsidRPr="00D54604">
        <w:rPr>
          <w:rFonts w:ascii="Arial" w:hAnsi="Arial" w:cs="Arial"/>
          <w:color w:val="007072"/>
          <w:sz w:val="32"/>
          <w:szCs w:val="32"/>
        </w:rPr>
        <w:t xml:space="preserve">La Région Normandie </w:t>
      </w:r>
      <w:r w:rsidR="00DE7F60">
        <w:rPr>
          <w:rFonts w:ascii="Arial" w:hAnsi="Arial" w:cs="Arial"/>
          <w:color w:val="007072"/>
          <w:sz w:val="32"/>
          <w:szCs w:val="32"/>
        </w:rPr>
        <w:t xml:space="preserve">et </w:t>
      </w:r>
      <w:proofErr w:type="spellStart"/>
      <w:r w:rsidR="00DE7F60">
        <w:rPr>
          <w:rFonts w:ascii="Arial" w:hAnsi="Arial" w:cs="Arial"/>
          <w:color w:val="007072"/>
          <w:sz w:val="32"/>
          <w:szCs w:val="32"/>
        </w:rPr>
        <w:t>Bioeconomy</w:t>
      </w:r>
      <w:proofErr w:type="spellEnd"/>
      <w:r w:rsidR="00DE7F60">
        <w:rPr>
          <w:rFonts w:ascii="Arial" w:hAnsi="Arial" w:cs="Arial"/>
          <w:color w:val="007072"/>
          <w:sz w:val="32"/>
          <w:szCs w:val="32"/>
        </w:rPr>
        <w:t xml:space="preserve"> For Change organisent les États </w:t>
      </w:r>
      <w:r w:rsidR="00564BCB">
        <w:rPr>
          <w:rFonts w:ascii="Arial" w:hAnsi="Arial" w:cs="Arial"/>
          <w:color w:val="007072"/>
          <w:sz w:val="32"/>
          <w:szCs w:val="32"/>
        </w:rPr>
        <w:t>Généraux de la bioéconomie en Normandie !</w:t>
      </w:r>
    </w:p>
    <w:p w14:paraId="6B755692" w14:textId="77777777" w:rsidR="00802C60" w:rsidRDefault="00802C60" w:rsidP="00D54604">
      <w:pPr>
        <w:jc w:val="both"/>
        <w:rPr>
          <w:rFonts w:ascii="Arial" w:hAnsi="Arial" w:cs="Arial"/>
          <w:b/>
          <w:bCs/>
          <w:sz w:val="20"/>
          <w:szCs w:val="20"/>
        </w:rPr>
      </w:pPr>
    </w:p>
    <w:p w14:paraId="3482931B" w14:textId="7BAA08FE" w:rsidR="000D0E4D" w:rsidRDefault="000D0E4D" w:rsidP="00F4533F">
      <w:pPr>
        <w:spacing w:after="0"/>
        <w:jc w:val="both"/>
        <w:rPr>
          <w:rFonts w:ascii="Arial" w:hAnsi="Arial" w:cs="Arial"/>
          <w:b/>
          <w:bCs/>
          <w:sz w:val="20"/>
          <w:szCs w:val="20"/>
        </w:rPr>
      </w:pPr>
      <w:r>
        <w:rPr>
          <w:rFonts w:ascii="Arial" w:hAnsi="Arial" w:cs="Arial"/>
          <w:b/>
          <w:bCs/>
          <w:sz w:val="20"/>
          <w:szCs w:val="20"/>
        </w:rPr>
        <w:t xml:space="preserve">À vos agendas ! </w:t>
      </w:r>
      <w:r w:rsidR="006322A3" w:rsidRPr="00D54604">
        <w:rPr>
          <w:rFonts w:ascii="Arial" w:hAnsi="Arial" w:cs="Arial"/>
          <w:b/>
          <w:bCs/>
          <w:sz w:val="20"/>
          <w:szCs w:val="20"/>
        </w:rPr>
        <w:t>La</w:t>
      </w:r>
      <w:r>
        <w:rPr>
          <w:rFonts w:ascii="Arial" w:hAnsi="Arial" w:cs="Arial"/>
          <w:b/>
          <w:bCs/>
          <w:sz w:val="20"/>
          <w:szCs w:val="20"/>
        </w:rPr>
        <w:t xml:space="preserve"> grand-messe de la bioéconomie normande </w:t>
      </w:r>
      <w:r w:rsidR="00BB10DB">
        <w:rPr>
          <w:rFonts w:ascii="Arial" w:hAnsi="Arial" w:cs="Arial"/>
          <w:b/>
          <w:bCs/>
          <w:sz w:val="20"/>
          <w:szCs w:val="20"/>
        </w:rPr>
        <w:t>est</w:t>
      </w:r>
      <w:r>
        <w:rPr>
          <w:rFonts w:ascii="Arial" w:hAnsi="Arial" w:cs="Arial"/>
          <w:b/>
          <w:bCs/>
          <w:sz w:val="20"/>
          <w:szCs w:val="20"/>
        </w:rPr>
        <w:t xml:space="preserve"> célébrée à Cherbourg les 11 et 12 mai</w:t>
      </w:r>
      <w:r w:rsidR="00BB10DB">
        <w:rPr>
          <w:rFonts w:ascii="Arial" w:hAnsi="Arial" w:cs="Arial"/>
          <w:b/>
          <w:bCs/>
          <w:sz w:val="20"/>
          <w:szCs w:val="20"/>
        </w:rPr>
        <w:t xml:space="preserve"> 2022.</w:t>
      </w:r>
      <w:r w:rsidR="006322A3" w:rsidRPr="00D54604">
        <w:rPr>
          <w:rFonts w:ascii="Arial" w:hAnsi="Arial" w:cs="Arial"/>
          <w:b/>
          <w:bCs/>
          <w:sz w:val="20"/>
          <w:szCs w:val="20"/>
        </w:rPr>
        <w:t xml:space="preserve"> </w:t>
      </w:r>
      <w:r>
        <w:rPr>
          <w:rFonts w:ascii="Arial" w:hAnsi="Arial" w:cs="Arial"/>
          <w:b/>
          <w:bCs/>
          <w:sz w:val="20"/>
          <w:szCs w:val="20"/>
        </w:rPr>
        <w:t>Ces États Généraux, qui réuni</w:t>
      </w:r>
      <w:r w:rsidR="00BB10DB">
        <w:rPr>
          <w:rFonts w:ascii="Arial" w:hAnsi="Arial" w:cs="Arial"/>
          <w:b/>
          <w:bCs/>
          <w:sz w:val="20"/>
          <w:szCs w:val="20"/>
        </w:rPr>
        <w:t>ssent</w:t>
      </w:r>
      <w:r w:rsidR="00802C60">
        <w:rPr>
          <w:rFonts w:ascii="Arial" w:hAnsi="Arial" w:cs="Arial"/>
          <w:b/>
          <w:bCs/>
          <w:sz w:val="20"/>
          <w:szCs w:val="20"/>
        </w:rPr>
        <w:t xml:space="preserve"> </w:t>
      </w:r>
      <w:r w:rsidR="00C84523">
        <w:rPr>
          <w:rFonts w:ascii="Arial" w:hAnsi="Arial" w:cs="Arial"/>
          <w:b/>
          <w:bCs/>
          <w:sz w:val="20"/>
          <w:szCs w:val="20"/>
        </w:rPr>
        <w:t>acteurs publics et industriels du secteur</w:t>
      </w:r>
      <w:r w:rsidR="00802C60">
        <w:rPr>
          <w:rFonts w:ascii="Arial" w:hAnsi="Arial" w:cs="Arial"/>
          <w:b/>
          <w:bCs/>
          <w:sz w:val="20"/>
          <w:szCs w:val="20"/>
        </w:rPr>
        <w:t xml:space="preserve">, </w:t>
      </w:r>
      <w:r w:rsidR="008F0E9E">
        <w:rPr>
          <w:rFonts w:ascii="Arial" w:hAnsi="Arial" w:cs="Arial"/>
          <w:b/>
          <w:bCs/>
          <w:sz w:val="20"/>
          <w:szCs w:val="20"/>
        </w:rPr>
        <w:t>doivent permettre</w:t>
      </w:r>
      <w:r w:rsidR="00802C60">
        <w:rPr>
          <w:rFonts w:ascii="Arial" w:hAnsi="Arial" w:cs="Arial"/>
          <w:b/>
          <w:bCs/>
          <w:sz w:val="20"/>
          <w:szCs w:val="20"/>
        </w:rPr>
        <w:t xml:space="preserve"> de faire émerger une stratégie normande de bioéconomie, ambitieuse et concertée. L’</w:t>
      </w:r>
      <w:r w:rsidR="00813578">
        <w:rPr>
          <w:rFonts w:ascii="Arial" w:hAnsi="Arial" w:cs="Arial"/>
          <w:b/>
          <w:bCs/>
          <w:sz w:val="20"/>
          <w:szCs w:val="20"/>
        </w:rPr>
        <w:t>ambition</w:t>
      </w:r>
      <w:r w:rsidR="00802C60">
        <w:rPr>
          <w:rFonts w:ascii="Arial" w:hAnsi="Arial" w:cs="Arial"/>
          <w:b/>
          <w:bCs/>
          <w:sz w:val="20"/>
          <w:szCs w:val="20"/>
        </w:rPr>
        <w:t xml:space="preserve"> pour la Région Normandie ? S’affirmer </w:t>
      </w:r>
      <w:r w:rsidR="007E07C4">
        <w:rPr>
          <w:rFonts w:ascii="Arial" w:hAnsi="Arial" w:cs="Arial"/>
          <w:b/>
          <w:bCs/>
          <w:sz w:val="20"/>
          <w:szCs w:val="20"/>
        </w:rPr>
        <w:t xml:space="preserve">comme un leader européen de la bioéconomie, avec l’appui de </w:t>
      </w:r>
      <w:proofErr w:type="spellStart"/>
      <w:r w:rsidR="007E07C4">
        <w:rPr>
          <w:rFonts w:ascii="Arial" w:hAnsi="Arial" w:cs="Arial"/>
          <w:b/>
          <w:bCs/>
          <w:sz w:val="20"/>
          <w:szCs w:val="20"/>
        </w:rPr>
        <w:t>Bioeconomy</w:t>
      </w:r>
      <w:proofErr w:type="spellEnd"/>
      <w:r w:rsidR="007E07C4">
        <w:rPr>
          <w:rFonts w:ascii="Arial" w:hAnsi="Arial" w:cs="Arial"/>
          <w:b/>
          <w:bCs/>
          <w:sz w:val="20"/>
          <w:szCs w:val="20"/>
        </w:rPr>
        <w:t xml:space="preserve"> For Change</w:t>
      </w:r>
      <w:r w:rsidR="008C43FE">
        <w:rPr>
          <w:rFonts w:ascii="Arial" w:hAnsi="Arial" w:cs="Arial"/>
          <w:b/>
          <w:bCs/>
          <w:sz w:val="20"/>
          <w:szCs w:val="20"/>
        </w:rPr>
        <w:t xml:space="preserve"> (ex IAR)</w:t>
      </w:r>
      <w:r w:rsidR="007E07C4">
        <w:rPr>
          <w:rFonts w:ascii="Arial" w:hAnsi="Arial" w:cs="Arial"/>
          <w:b/>
          <w:bCs/>
          <w:sz w:val="20"/>
          <w:szCs w:val="20"/>
        </w:rPr>
        <w:t xml:space="preserve">, le réseau de référence de la bioéconomie en France, en Europe et à l’international. Un leitmotiv au service de </w:t>
      </w:r>
      <w:r w:rsidR="00C84523">
        <w:rPr>
          <w:rFonts w:ascii="Arial" w:hAnsi="Arial" w:cs="Arial"/>
          <w:b/>
          <w:bCs/>
          <w:sz w:val="20"/>
          <w:szCs w:val="20"/>
        </w:rPr>
        <w:t xml:space="preserve">la compétitivité </w:t>
      </w:r>
      <w:r w:rsidR="00FE5786">
        <w:rPr>
          <w:rFonts w:ascii="Arial" w:hAnsi="Arial" w:cs="Arial"/>
          <w:b/>
          <w:bCs/>
          <w:sz w:val="20"/>
          <w:szCs w:val="20"/>
        </w:rPr>
        <w:t>des acteurs</w:t>
      </w:r>
      <w:r w:rsidR="007E07C4">
        <w:rPr>
          <w:rFonts w:ascii="Arial" w:hAnsi="Arial" w:cs="Arial"/>
          <w:b/>
          <w:bCs/>
          <w:sz w:val="20"/>
          <w:szCs w:val="20"/>
        </w:rPr>
        <w:t xml:space="preserve"> </w:t>
      </w:r>
      <w:r w:rsidR="00FE5786">
        <w:rPr>
          <w:rFonts w:ascii="Arial" w:hAnsi="Arial" w:cs="Arial"/>
          <w:b/>
          <w:bCs/>
          <w:sz w:val="20"/>
          <w:szCs w:val="20"/>
        </w:rPr>
        <w:t xml:space="preserve">régionaux </w:t>
      </w:r>
      <w:r w:rsidR="007E07C4">
        <w:rPr>
          <w:rFonts w:ascii="Arial" w:hAnsi="Arial" w:cs="Arial"/>
          <w:b/>
          <w:bCs/>
          <w:sz w:val="20"/>
          <w:szCs w:val="20"/>
        </w:rPr>
        <w:t>de la bioéconomie</w:t>
      </w:r>
      <w:r w:rsidR="00FE5786">
        <w:rPr>
          <w:rFonts w:ascii="Arial" w:hAnsi="Arial" w:cs="Arial"/>
          <w:b/>
          <w:bCs/>
          <w:sz w:val="20"/>
          <w:szCs w:val="20"/>
        </w:rPr>
        <w:t xml:space="preserve"> du champ au citoyen</w:t>
      </w:r>
      <w:r w:rsidR="007E07C4">
        <w:rPr>
          <w:rFonts w:ascii="Arial" w:hAnsi="Arial" w:cs="Arial"/>
          <w:b/>
          <w:bCs/>
          <w:sz w:val="20"/>
          <w:szCs w:val="20"/>
        </w:rPr>
        <w:t>, mais aussi de l’attractivité</w:t>
      </w:r>
      <w:r w:rsidR="00F4533F">
        <w:rPr>
          <w:rFonts w:ascii="Arial" w:hAnsi="Arial" w:cs="Arial"/>
          <w:b/>
          <w:bCs/>
          <w:sz w:val="20"/>
          <w:szCs w:val="20"/>
        </w:rPr>
        <w:t xml:space="preserve"> du territoire auprès des investisseurs français et étrangers.</w:t>
      </w:r>
      <w:r w:rsidR="00F97D3A">
        <w:rPr>
          <w:rFonts w:ascii="Arial" w:hAnsi="Arial" w:cs="Arial"/>
          <w:b/>
          <w:bCs/>
          <w:sz w:val="20"/>
          <w:szCs w:val="20"/>
        </w:rPr>
        <w:t xml:space="preserve"> </w:t>
      </w:r>
    </w:p>
    <w:p w14:paraId="27F83D0D" w14:textId="77777777" w:rsidR="00D54604" w:rsidRPr="00D54604" w:rsidRDefault="00D54604" w:rsidP="00D54604">
      <w:pPr>
        <w:jc w:val="both"/>
        <w:rPr>
          <w:rFonts w:ascii="Arial" w:hAnsi="Arial" w:cs="Arial"/>
          <w:b/>
          <w:bCs/>
          <w:color w:val="007072"/>
          <w:sz w:val="20"/>
          <w:szCs w:val="20"/>
        </w:rPr>
      </w:pPr>
    </w:p>
    <w:p w14:paraId="4CB06902" w14:textId="56F50ED9" w:rsidR="00436646" w:rsidRPr="00D54604" w:rsidRDefault="006D33F7" w:rsidP="00D54604">
      <w:pPr>
        <w:jc w:val="both"/>
        <w:rPr>
          <w:rFonts w:ascii="Arial" w:hAnsi="Arial" w:cs="Arial"/>
          <w:b/>
          <w:bCs/>
          <w:color w:val="007072"/>
        </w:rPr>
      </w:pPr>
      <w:r w:rsidRPr="00D54604">
        <w:rPr>
          <w:rFonts w:ascii="Arial" w:hAnsi="Arial" w:cs="Arial"/>
          <w:b/>
          <w:bCs/>
          <w:color w:val="007072"/>
        </w:rPr>
        <w:t xml:space="preserve">DES </w:t>
      </w:r>
      <w:r w:rsidR="00F4533F">
        <w:rPr>
          <w:rFonts w:ascii="Arial" w:hAnsi="Arial" w:cs="Arial"/>
          <w:b/>
          <w:bCs/>
          <w:color w:val="007072"/>
        </w:rPr>
        <w:t xml:space="preserve">ÉTATS GÉNÉRAUX </w:t>
      </w:r>
      <w:r w:rsidR="002A2235">
        <w:rPr>
          <w:rFonts w:ascii="Arial" w:hAnsi="Arial" w:cs="Arial"/>
          <w:b/>
          <w:bCs/>
          <w:color w:val="007072"/>
        </w:rPr>
        <w:t>POUR CO-CONSTRUIRE UNE STRATÉGIE BIOÉCONOMIE NORMANDE</w:t>
      </w:r>
    </w:p>
    <w:p w14:paraId="4128202B" w14:textId="258FA6A2" w:rsidR="008C43FE" w:rsidRDefault="00C84523" w:rsidP="00041810">
      <w:pPr>
        <w:jc w:val="both"/>
        <w:rPr>
          <w:rFonts w:ascii="Arial" w:hAnsi="Arial" w:cs="Arial"/>
          <w:sz w:val="20"/>
          <w:szCs w:val="20"/>
        </w:rPr>
      </w:pPr>
      <w:r>
        <w:rPr>
          <w:rFonts w:ascii="Arial" w:hAnsi="Arial" w:cs="Arial"/>
          <w:sz w:val="20"/>
          <w:szCs w:val="20"/>
        </w:rPr>
        <w:t xml:space="preserve">Conférences, débats, ateliers, rendez-vous d’affaires </w:t>
      </w:r>
      <w:proofErr w:type="spellStart"/>
      <w:r>
        <w:rPr>
          <w:rFonts w:ascii="Arial" w:hAnsi="Arial" w:cs="Arial"/>
          <w:sz w:val="20"/>
          <w:szCs w:val="20"/>
        </w:rPr>
        <w:t>BtoB</w:t>
      </w:r>
      <w:proofErr w:type="spellEnd"/>
      <w:r>
        <w:rPr>
          <w:rFonts w:ascii="Arial" w:hAnsi="Arial" w:cs="Arial"/>
          <w:sz w:val="20"/>
          <w:szCs w:val="20"/>
        </w:rPr>
        <w:t>, témoignages d’industriels normands, visites de sites touristiques… Le programme</w:t>
      </w:r>
      <w:r w:rsidRPr="00BB2A4C">
        <w:rPr>
          <w:rFonts w:ascii="Arial" w:hAnsi="Arial" w:cs="Arial"/>
          <w:b/>
          <w:bCs/>
          <w:sz w:val="20"/>
          <w:szCs w:val="20"/>
        </w:rPr>
        <w:t>*</w:t>
      </w:r>
      <w:r>
        <w:rPr>
          <w:rFonts w:ascii="Arial" w:hAnsi="Arial" w:cs="Arial"/>
          <w:sz w:val="20"/>
          <w:szCs w:val="20"/>
        </w:rPr>
        <w:t xml:space="preserve"> des États Gén</w:t>
      </w:r>
      <w:r w:rsidR="008C43FE">
        <w:rPr>
          <w:rFonts w:ascii="Arial" w:hAnsi="Arial" w:cs="Arial"/>
          <w:sz w:val="20"/>
          <w:szCs w:val="20"/>
        </w:rPr>
        <w:t xml:space="preserve">éraux de la bioéconomie en Normandie s’annonce riche de promesses ! L’événement, organisé par la Région Normandie en partenariat avec </w:t>
      </w:r>
      <w:proofErr w:type="spellStart"/>
      <w:r w:rsidR="008C43FE">
        <w:rPr>
          <w:rFonts w:ascii="Arial" w:hAnsi="Arial" w:cs="Arial"/>
          <w:sz w:val="20"/>
          <w:szCs w:val="20"/>
        </w:rPr>
        <w:t>Bioeconomy</w:t>
      </w:r>
      <w:proofErr w:type="spellEnd"/>
      <w:r w:rsidR="008C43FE">
        <w:rPr>
          <w:rFonts w:ascii="Arial" w:hAnsi="Arial" w:cs="Arial"/>
          <w:sz w:val="20"/>
          <w:szCs w:val="20"/>
        </w:rPr>
        <w:t xml:space="preserve"> For Change</w:t>
      </w:r>
      <w:r w:rsidR="00527CFE">
        <w:rPr>
          <w:rFonts w:ascii="Arial" w:hAnsi="Arial" w:cs="Arial"/>
          <w:sz w:val="20"/>
          <w:szCs w:val="20"/>
        </w:rPr>
        <w:t xml:space="preserve"> (B4C)</w:t>
      </w:r>
      <w:r w:rsidR="008C43FE">
        <w:rPr>
          <w:rFonts w:ascii="Arial" w:hAnsi="Arial" w:cs="Arial"/>
          <w:sz w:val="20"/>
          <w:szCs w:val="20"/>
        </w:rPr>
        <w:t xml:space="preserve">, propose notamment aux participants des ateliers de co-construction de la feuille de route stratégique, axés sur les secteurs clés de la bioéconomie normande : protéines végétales et nouvelles ressources ; fibres végétales ; chimie biosourcée et polymères ; bioéconomie bleue ; bioénergies. Ce travail participatif </w:t>
      </w:r>
      <w:r w:rsidR="00B80760">
        <w:rPr>
          <w:rFonts w:ascii="Arial" w:hAnsi="Arial" w:cs="Arial"/>
          <w:sz w:val="20"/>
          <w:szCs w:val="20"/>
        </w:rPr>
        <w:t>débouchera sur des</w:t>
      </w:r>
      <w:r w:rsidR="00830F14">
        <w:rPr>
          <w:rFonts w:ascii="Arial" w:hAnsi="Arial" w:cs="Arial"/>
          <w:sz w:val="20"/>
          <w:szCs w:val="20"/>
        </w:rPr>
        <w:t xml:space="preserve"> engagements et actions concrètes à mettre en œuvre pour faire de la Normandie un leader français et européen de la bioéconomie à l’horizon 20</w:t>
      </w:r>
      <w:r w:rsidR="00CB0430">
        <w:rPr>
          <w:rFonts w:ascii="Arial" w:hAnsi="Arial" w:cs="Arial"/>
          <w:sz w:val="20"/>
          <w:szCs w:val="20"/>
        </w:rPr>
        <w:t>3</w:t>
      </w:r>
      <w:r w:rsidR="00830F14">
        <w:rPr>
          <w:rFonts w:ascii="Arial" w:hAnsi="Arial" w:cs="Arial"/>
          <w:sz w:val="20"/>
          <w:szCs w:val="20"/>
        </w:rPr>
        <w:t>5</w:t>
      </w:r>
      <w:r w:rsidR="00CB0430">
        <w:rPr>
          <w:rFonts w:ascii="Arial" w:hAnsi="Arial" w:cs="Arial"/>
          <w:sz w:val="20"/>
          <w:szCs w:val="20"/>
        </w:rPr>
        <w:t>.</w:t>
      </w:r>
      <w:r w:rsidR="00830F14">
        <w:rPr>
          <w:rFonts w:ascii="Arial" w:hAnsi="Arial" w:cs="Arial"/>
          <w:sz w:val="20"/>
          <w:szCs w:val="20"/>
        </w:rPr>
        <w:t xml:space="preserve"> </w:t>
      </w:r>
      <w:r w:rsidR="00813578">
        <w:rPr>
          <w:rFonts w:ascii="Arial" w:hAnsi="Arial" w:cs="Arial"/>
          <w:sz w:val="20"/>
          <w:szCs w:val="20"/>
        </w:rPr>
        <w:t>Les impacts positifs attendus pour la Normandie ont d’ores et déjà été identifiés : créer de la valeur en transformant ses</w:t>
      </w:r>
      <w:r w:rsidR="00A84979">
        <w:rPr>
          <w:rFonts w:ascii="Arial" w:hAnsi="Arial" w:cs="Arial"/>
          <w:sz w:val="20"/>
          <w:szCs w:val="20"/>
        </w:rPr>
        <w:t xml:space="preserve"> bioressources sur son territoire, dans une démarche d’économie circulaire ; contribuer au maintien et à la création d’emplois locaux (agriculture, aquaculture, élevage, recherche, transformation, production, distribution…) ; sécuriser, augmenter et diversifier les revenus des agriculteurs normands en transformant et en valorisant les ressources locales ; attirer les investissements français et étrangers sur son territoire, etc.</w:t>
      </w:r>
    </w:p>
    <w:p w14:paraId="76ADBC28" w14:textId="03002A40" w:rsidR="00BB2A4C" w:rsidRPr="00D54604" w:rsidRDefault="00BB2A4C" w:rsidP="00BB2A4C">
      <w:pPr>
        <w:jc w:val="both"/>
        <w:rPr>
          <w:rFonts w:ascii="Arial" w:hAnsi="Arial" w:cs="Arial"/>
          <w:b/>
          <w:bCs/>
          <w:color w:val="007072"/>
        </w:rPr>
      </w:pPr>
      <w:r>
        <w:rPr>
          <w:rFonts w:ascii="Arial" w:hAnsi="Arial" w:cs="Arial"/>
          <w:b/>
          <w:bCs/>
          <w:color w:val="007072"/>
        </w:rPr>
        <w:t>DEVENIR UNE R</w:t>
      </w:r>
      <w:r w:rsidR="009B6E63">
        <w:rPr>
          <w:rFonts w:ascii="Arial" w:hAnsi="Arial" w:cs="Arial"/>
          <w:b/>
          <w:bCs/>
          <w:color w:val="007072"/>
        </w:rPr>
        <w:t>É</w:t>
      </w:r>
      <w:r>
        <w:rPr>
          <w:rFonts w:ascii="Arial" w:hAnsi="Arial" w:cs="Arial"/>
          <w:b/>
          <w:bCs/>
          <w:color w:val="007072"/>
        </w:rPr>
        <w:t>GION LEADER DE LA BIO</w:t>
      </w:r>
      <w:r w:rsidR="009B6E63">
        <w:rPr>
          <w:rFonts w:ascii="Arial" w:hAnsi="Arial" w:cs="Arial"/>
          <w:b/>
          <w:bCs/>
          <w:color w:val="007072"/>
        </w:rPr>
        <w:t>É</w:t>
      </w:r>
      <w:r>
        <w:rPr>
          <w:rFonts w:ascii="Arial" w:hAnsi="Arial" w:cs="Arial"/>
          <w:b/>
          <w:bCs/>
          <w:color w:val="007072"/>
        </w:rPr>
        <w:t xml:space="preserve">CONOMIE </w:t>
      </w:r>
      <w:r w:rsidR="0027446A">
        <w:rPr>
          <w:rFonts w:ascii="Arial" w:hAnsi="Arial" w:cs="Arial"/>
          <w:b/>
          <w:bCs/>
          <w:color w:val="007072"/>
        </w:rPr>
        <w:t>EN PARTENARIAT AVEC</w:t>
      </w:r>
      <w:r>
        <w:rPr>
          <w:rFonts w:ascii="Arial" w:hAnsi="Arial" w:cs="Arial"/>
          <w:b/>
          <w:bCs/>
          <w:color w:val="007072"/>
        </w:rPr>
        <w:t xml:space="preserve"> BIOECONOMY FOR CHANGE</w:t>
      </w:r>
    </w:p>
    <w:p w14:paraId="6340397A" w14:textId="29D1CFE5" w:rsidR="00436646" w:rsidRPr="00D54604" w:rsidRDefault="00436646" w:rsidP="00041810">
      <w:pPr>
        <w:jc w:val="both"/>
        <w:rPr>
          <w:rFonts w:ascii="Arial" w:hAnsi="Arial" w:cs="Arial"/>
          <w:sz w:val="20"/>
          <w:szCs w:val="20"/>
        </w:rPr>
      </w:pPr>
      <w:r w:rsidRPr="00D54604">
        <w:rPr>
          <w:rFonts w:ascii="Arial" w:hAnsi="Arial" w:cs="Arial"/>
          <w:sz w:val="20"/>
          <w:szCs w:val="20"/>
        </w:rPr>
        <w:t xml:space="preserve">Avec plus de 2 millions d’hectares de terres consacrés à l’agriculture et près de 640 kilomètres de côtes, la Normandie dispose </w:t>
      </w:r>
      <w:r w:rsidR="00A61BCE" w:rsidRPr="00D54604">
        <w:rPr>
          <w:rFonts w:ascii="Arial" w:hAnsi="Arial" w:cs="Arial"/>
          <w:sz w:val="20"/>
          <w:szCs w:val="20"/>
        </w:rPr>
        <w:t>de ressources naturelles considérables</w:t>
      </w:r>
      <w:r w:rsidRPr="00D54604">
        <w:rPr>
          <w:rFonts w:ascii="Arial" w:hAnsi="Arial" w:cs="Arial"/>
          <w:sz w:val="20"/>
          <w:szCs w:val="20"/>
        </w:rPr>
        <w:t xml:space="preserve">. Par ailleurs, la </w:t>
      </w:r>
      <w:r w:rsidR="00C855ED">
        <w:rPr>
          <w:rFonts w:ascii="Arial" w:hAnsi="Arial" w:cs="Arial"/>
          <w:sz w:val="20"/>
          <w:szCs w:val="20"/>
        </w:rPr>
        <w:t>région</w:t>
      </w:r>
      <w:r w:rsidR="00E73BBA" w:rsidRPr="00D54604">
        <w:rPr>
          <w:rFonts w:ascii="Arial" w:hAnsi="Arial" w:cs="Arial"/>
          <w:sz w:val="20"/>
          <w:szCs w:val="20"/>
        </w:rPr>
        <w:t xml:space="preserve"> est forte de ses</w:t>
      </w:r>
      <w:r w:rsidRPr="00D54604">
        <w:rPr>
          <w:rFonts w:ascii="Arial" w:hAnsi="Arial" w:cs="Arial"/>
          <w:sz w:val="20"/>
          <w:szCs w:val="20"/>
        </w:rPr>
        <w:t xml:space="preserve"> nombreuses entreprises, centres d’innovation et universités</w:t>
      </w:r>
      <w:r w:rsidR="00E73BBA" w:rsidRPr="00D54604">
        <w:rPr>
          <w:rFonts w:ascii="Arial" w:hAnsi="Arial" w:cs="Arial"/>
          <w:sz w:val="20"/>
          <w:szCs w:val="20"/>
        </w:rPr>
        <w:t xml:space="preserve"> </w:t>
      </w:r>
      <w:r w:rsidRPr="00D54604">
        <w:rPr>
          <w:rFonts w:ascii="Arial" w:hAnsi="Arial" w:cs="Arial"/>
          <w:sz w:val="20"/>
          <w:szCs w:val="20"/>
        </w:rPr>
        <w:t xml:space="preserve">en capacité d’accompagner et d’accélérer les filières </w:t>
      </w:r>
      <w:r w:rsidR="00E73BBA" w:rsidRPr="00D54604">
        <w:rPr>
          <w:rFonts w:ascii="Arial" w:hAnsi="Arial" w:cs="Arial"/>
          <w:sz w:val="20"/>
          <w:szCs w:val="20"/>
        </w:rPr>
        <w:t xml:space="preserve">de la </w:t>
      </w:r>
      <w:r w:rsidRPr="00D54604">
        <w:rPr>
          <w:rFonts w:ascii="Arial" w:hAnsi="Arial" w:cs="Arial"/>
          <w:sz w:val="20"/>
          <w:szCs w:val="20"/>
        </w:rPr>
        <w:t>bioéconomie :</w:t>
      </w:r>
      <w:r w:rsidR="00E73BBA" w:rsidRPr="00D54604">
        <w:rPr>
          <w:rFonts w:ascii="Arial" w:hAnsi="Arial" w:cs="Arial"/>
          <w:sz w:val="20"/>
          <w:szCs w:val="20"/>
        </w:rPr>
        <w:t xml:space="preserve"> </w:t>
      </w:r>
      <w:proofErr w:type="spellStart"/>
      <w:r w:rsidRPr="00D54604">
        <w:rPr>
          <w:rFonts w:ascii="Arial" w:hAnsi="Arial" w:cs="Arial"/>
          <w:sz w:val="20"/>
          <w:szCs w:val="20"/>
        </w:rPr>
        <w:t>Natup</w:t>
      </w:r>
      <w:proofErr w:type="spellEnd"/>
      <w:r w:rsidRPr="00D54604">
        <w:rPr>
          <w:rFonts w:ascii="Arial" w:hAnsi="Arial" w:cs="Arial"/>
          <w:sz w:val="20"/>
          <w:szCs w:val="20"/>
        </w:rPr>
        <w:t xml:space="preserve">, </w:t>
      </w:r>
      <w:proofErr w:type="spellStart"/>
      <w:r w:rsidR="007A2BD0" w:rsidRPr="00D54604">
        <w:rPr>
          <w:rFonts w:ascii="Arial" w:hAnsi="Arial" w:cs="Arial"/>
          <w:sz w:val="20"/>
          <w:szCs w:val="20"/>
        </w:rPr>
        <w:t>Dielen</w:t>
      </w:r>
      <w:proofErr w:type="spellEnd"/>
      <w:r w:rsidR="008C5650" w:rsidRPr="00D54604">
        <w:rPr>
          <w:rFonts w:ascii="Arial" w:hAnsi="Arial" w:cs="Arial"/>
          <w:sz w:val="20"/>
          <w:szCs w:val="20"/>
        </w:rPr>
        <w:t>, Cargill</w:t>
      </w:r>
      <w:r w:rsidR="007A2BD0" w:rsidRPr="00D54604">
        <w:rPr>
          <w:rFonts w:ascii="Arial" w:hAnsi="Arial" w:cs="Arial"/>
          <w:sz w:val="20"/>
          <w:szCs w:val="20"/>
        </w:rPr>
        <w:t>,</w:t>
      </w:r>
      <w:r w:rsidRPr="00D54604">
        <w:rPr>
          <w:rFonts w:ascii="Arial" w:hAnsi="Arial" w:cs="Arial"/>
          <w:sz w:val="20"/>
          <w:szCs w:val="20"/>
        </w:rPr>
        <w:t xml:space="preserve"> </w:t>
      </w:r>
      <w:proofErr w:type="spellStart"/>
      <w:r w:rsidRPr="00D54604">
        <w:rPr>
          <w:rFonts w:ascii="Arial" w:hAnsi="Arial" w:cs="Arial"/>
          <w:sz w:val="20"/>
          <w:szCs w:val="20"/>
        </w:rPr>
        <w:t>Agrial</w:t>
      </w:r>
      <w:proofErr w:type="spellEnd"/>
      <w:r w:rsidRPr="00D54604">
        <w:rPr>
          <w:rFonts w:ascii="Arial" w:hAnsi="Arial" w:cs="Arial"/>
          <w:sz w:val="20"/>
          <w:szCs w:val="20"/>
        </w:rPr>
        <w:t xml:space="preserve">, Avril, </w:t>
      </w:r>
      <w:proofErr w:type="spellStart"/>
      <w:r w:rsidRPr="00D54604">
        <w:rPr>
          <w:rFonts w:ascii="Arial" w:hAnsi="Arial" w:cs="Arial"/>
          <w:sz w:val="20"/>
          <w:szCs w:val="20"/>
        </w:rPr>
        <w:t>Algaia</w:t>
      </w:r>
      <w:proofErr w:type="spellEnd"/>
      <w:r w:rsidRPr="00D54604">
        <w:rPr>
          <w:rFonts w:ascii="Arial" w:hAnsi="Arial" w:cs="Arial"/>
          <w:sz w:val="20"/>
          <w:szCs w:val="20"/>
        </w:rPr>
        <w:t xml:space="preserve">, </w:t>
      </w:r>
      <w:proofErr w:type="spellStart"/>
      <w:r w:rsidRPr="00D54604">
        <w:rPr>
          <w:rFonts w:ascii="Arial" w:hAnsi="Arial" w:cs="Arial"/>
          <w:sz w:val="20"/>
          <w:szCs w:val="20"/>
        </w:rPr>
        <w:t>DePestele</w:t>
      </w:r>
      <w:proofErr w:type="spellEnd"/>
      <w:r w:rsidRPr="00D54604">
        <w:rPr>
          <w:rFonts w:ascii="Arial" w:hAnsi="Arial" w:cs="Arial"/>
          <w:sz w:val="20"/>
          <w:szCs w:val="20"/>
        </w:rPr>
        <w:t xml:space="preserve">, Arkema, </w:t>
      </w:r>
      <w:proofErr w:type="spellStart"/>
      <w:r w:rsidRPr="00D54604">
        <w:rPr>
          <w:rFonts w:ascii="Arial" w:hAnsi="Arial" w:cs="Arial"/>
          <w:sz w:val="20"/>
          <w:szCs w:val="20"/>
        </w:rPr>
        <w:t>Dehondt</w:t>
      </w:r>
      <w:proofErr w:type="spellEnd"/>
      <w:r w:rsidRPr="00D54604">
        <w:rPr>
          <w:rFonts w:ascii="Arial" w:hAnsi="Arial" w:cs="Arial"/>
          <w:sz w:val="20"/>
          <w:szCs w:val="20"/>
        </w:rPr>
        <w:t xml:space="preserve">, </w:t>
      </w:r>
      <w:proofErr w:type="spellStart"/>
      <w:r w:rsidRPr="00D54604">
        <w:rPr>
          <w:rFonts w:ascii="Arial" w:hAnsi="Arial" w:cs="Arial"/>
          <w:sz w:val="20"/>
          <w:szCs w:val="20"/>
        </w:rPr>
        <w:t>UniLaSalle</w:t>
      </w:r>
      <w:proofErr w:type="spellEnd"/>
      <w:r w:rsidRPr="00D54604">
        <w:rPr>
          <w:rFonts w:ascii="Arial" w:hAnsi="Arial" w:cs="Arial"/>
          <w:sz w:val="20"/>
          <w:szCs w:val="20"/>
        </w:rPr>
        <w:t>, les Universités de Caen, Rouen et Le Havre, la SFR Normandie Végétal</w:t>
      </w:r>
      <w:r w:rsidR="00E73BBA" w:rsidRPr="00D54604">
        <w:rPr>
          <w:rFonts w:ascii="Arial" w:hAnsi="Arial" w:cs="Arial"/>
          <w:sz w:val="20"/>
          <w:szCs w:val="20"/>
        </w:rPr>
        <w:t>…</w:t>
      </w:r>
    </w:p>
    <w:p w14:paraId="51147FFC" w14:textId="7E02809C" w:rsidR="00C855ED" w:rsidRPr="00A161CC" w:rsidRDefault="00436646" w:rsidP="00252689">
      <w:pPr>
        <w:autoSpaceDE w:val="0"/>
        <w:autoSpaceDN w:val="0"/>
        <w:adjustRightInd w:val="0"/>
        <w:spacing w:after="0"/>
        <w:jc w:val="both"/>
        <w:rPr>
          <w:rFonts w:ascii="Arial" w:hAnsi="Arial" w:cs="Arial"/>
          <w:sz w:val="20"/>
          <w:szCs w:val="20"/>
        </w:rPr>
      </w:pPr>
      <w:r w:rsidRPr="00D54604">
        <w:rPr>
          <w:rFonts w:ascii="Arial" w:hAnsi="Arial" w:cs="Arial"/>
          <w:sz w:val="20"/>
          <w:szCs w:val="20"/>
        </w:rPr>
        <w:lastRenderedPageBreak/>
        <w:t>Autant d’atouts qui lui</w:t>
      </w:r>
      <w:r w:rsidR="00E73BBA" w:rsidRPr="00D54604">
        <w:rPr>
          <w:rFonts w:ascii="Arial" w:hAnsi="Arial" w:cs="Arial"/>
          <w:sz w:val="20"/>
          <w:szCs w:val="20"/>
        </w:rPr>
        <w:t xml:space="preserve"> </w:t>
      </w:r>
      <w:r w:rsidRPr="00D54604">
        <w:rPr>
          <w:rFonts w:ascii="Arial" w:hAnsi="Arial" w:cs="Arial"/>
          <w:sz w:val="20"/>
          <w:szCs w:val="20"/>
        </w:rPr>
        <w:t xml:space="preserve">permettent </w:t>
      </w:r>
      <w:r w:rsidR="00E73BBA" w:rsidRPr="00D54604">
        <w:rPr>
          <w:rFonts w:ascii="Arial" w:hAnsi="Arial" w:cs="Arial"/>
          <w:sz w:val="20"/>
          <w:szCs w:val="20"/>
        </w:rPr>
        <w:t xml:space="preserve">de se positionner comme </w:t>
      </w:r>
      <w:r w:rsidR="002228A1" w:rsidRPr="00D54604">
        <w:rPr>
          <w:rFonts w:ascii="Arial" w:hAnsi="Arial" w:cs="Arial"/>
          <w:sz w:val="20"/>
          <w:szCs w:val="20"/>
        </w:rPr>
        <w:t xml:space="preserve">l’une des </w:t>
      </w:r>
      <w:r w:rsidR="00E73BBA" w:rsidRPr="00D54604">
        <w:rPr>
          <w:rFonts w:ascii="Arial" w:hAnsi="Arial" w:cs="Arial"/>
          <w:sz w:val="20"/>
          <w:szCs w:val="20"/>
        </w:rPr>
        <w:t>région</w:t>
      </w:r>
      <w:r w:rsidR="002228A1" w:rsidRPr="00D54604">
        <w:rPr>
          <w:rFonts w:ascii="Arial" w:hAnsi="Arial" w:cs="Arial"/>
          <w:sz w:val="20"/>
          <w:szCs w:val="20"/>
        </w:rPr>
        <w:t>s</w:t>
      </w:r>
      <w:r w:rsidR="00E73BBA" w:rsidRPr="00D54604">
        <w:rPr>
          <w:rFonts w:ascii="Arial" w:hAnsi="Arial" w:cs="Arial"/>
          <w:sz w:val="20"/>
          <w:szCs w:val="20"/>
        </w:rPr>
        <w:t xml:space="preserve"> leader</w:t>
      </w:r>
      <w:r w:rsidR="002228A1" w:rsidRPr="00D54604">
        <w:rPr>
          <w:rFonts w:ascii="Arial" w:hAnsi="Arial" w:cs="Arial"/>
          <w:sz w:val="20"/>
          <w:szCs w:val="20"/>
        </w:rPr>
        <w:t>s</w:t>
      </w:r>
      <w:r w:rsidR="00E73BBA" w:rsidRPr="00D54604">
        <w:rPr>
          <w:rFonts w:ascii="Arial" w:hAnsi="Arial" w:cs="Arial"/>
          <w:sz w:val="20"/>
          <w:szCs w:val="20"/>
        </w:rPr>
        <w:t xml:space="preserve"> de la bioéconomie au niveau européen, avec l’</w:t>
      </w:r>
      <w:r w:rsidR="00592A5D">
        <w:rPr>
          <w:rFonts w:ascii="Arial" w:hAnsi="Arial" w:cs="Arial"/>
          <w:sz w:val="20"/>
          <w:szCs w:val="20"/>
        </w:rPr>
        <w:t>objectif</w:t>
      </w:r>
      <w:r w:rsidR="00E73BBA" w:rsidRPr="00D54604">
        <w:rPr>
          <w:rFonts w:ascii="Arial" w:hAnsi="Arial" w:cs="Arial"/>
          <w:sz w:val="20"/>
          <w:szCs w:val="20"/>
        </w:rPr>
        <w:t xml:space="preserve"> de </w:t>
      </w:r>
      <w:r w:rsidRPr="00D54604">
        <w:rPr>
          <w:rFonts w:ascii="Arial" w:hAnsi="Arial" w:cs="Arial"/>
          <w:sz w:val="20"/>
          <w:szCs w:val="20"/>
        </w:rPr>
        <w:t xml:space="preserve">soutenir </w:t>
      </w:r>
      <w:r w:rsidR="00E73BBA" w:rsidRPr="00D54604">
        <w:rPr>
          <w:rFonts w:ascii="Arial" w:hAnsi="Arial" w:cs="Arial"/>
          <w:sz w:val="20"/>
          <w:szCs w:val="20"/>
        </w:rPr>
        <w:t>la</w:t>
      </w:r>
      <w:r w:rsidRPr="00D54604">
        <w:rPr>
          <w:rFonts w:ascii="Arial" w:hAnsi="Arial" w:cs="Arial"/>
          <w:sz w:val="20"/>
          <w:szCs w:val="20"/>
        </w:rPr>
        <w:t xml:space="preserve"> croissance</w:t>
      </w:r>
      <w:r w:rsidR="00E73BBA" w:rsidRPr="00D54604">
        <w:rPr>
          <w:rFonts w:ascii="Arial" w:hAnsi="Arial" w:cs="Arial"/>
          <w:sz w:val="20"/>
          <w:szCs w:val="20"/>
        </w:rPr>
        <w:t xml:space="preserve"> régionale et de</w:t>
      </w:r>
      <w:r w:rsidRPr="00D54604">
        <w:rPr>
          <w:rFonts w:ascii="Arial" w:hAnsi="Arial" w:cs="Arial"/>
          <w:sz w:val="20"/>
          <w:szCs w:val="20"/>
        </w:rPr>
        <w:t xml:space="preserve"> créer</w:t>
      </w:r>
      <w:r w:rsidR="00E73BBA" w:rsidRPr="00D54604">
        <w:rPr>
          <w:rFonts w:ascii="Arial" w:hAnsi="Arial" w:cs="Arial"/>
          <w:sz w:val="20"/>
          <w:szCs w:val="20"/>
        </w:rPr>
        <w:t xml:space="preserve"> </w:t>
      </w:r>
      <w:r w:rsidRPr="00D54604">
        <w:rPr>
          <w:rFonts w:ascii="Arial" w:hAnsi="Arial" w:cs="Arial"/>
          <w:sz w:val="20"/>
          <w:szCs w:val="20"/>
        </w:rPr>
        <w:t>des emplois locaux</w:t>
      </w:r>
      <w:r w:rsidR="00E73BBA" w:rsidRPr="00D54604">
        <w:rPr>
          <w:rFonts w:ascii="Arial" w:hAnsi="Arial" w:cs="Arial"/>
          <w:sz w:val="20"/>
          <w:szCs w:val="20"/>
        </w:rPr>
        <w:t>.</w:t>
      </w:r>
      <w:r w:rsidR="00C855ED" w:rsidRPr="00C855ED">
        <w:rPr>
          <w:rFonts w:ascii="Arial" w:hAnsi="Arial" w:cs="Arial"/>
          <w:sz w:val="20"/>
          <w:szCs w:val="20"/>
        </w:rPr>
        <w:t xml:space="preserve"> </w:t>
      </w:r>
      <w:r w:rsidR="00C855ED" w:rsidRPr="00D54604">
        <w:rPr>
          <w:rFonts w:ascii="Arial" w:hAnsi="Arial" w:cs="Arial"/>
          <w:sz w:val="20"/>
          <w:szCs w:val="20"/>
        </w:rPr>
        <w:t>Pour réussir ce pari de la bioéconomie, la Région Normandie s’appuie</w:t>
      </w:r>
      <w:r w:rsidR="00C855ED">
        <w:rPr>
          <w:rFonts w:ascii="Arial" w:hAnsi="Arial" w:cs="Arial"/>
          <w:sz w:val="20"/>
          <w:szCs w:val="20"/>
        </w:rPr>
        <w:t xml:space="preserve"> </w:t>
      </w:r>
      <w:r w:rsidR="00C855ED" w:rsidRPr="00D54604">
        <w:rPr>
          <w:rFonts w:ascii="Arial" w:hAnsi="Arial" w:cs="Arial"/>
          <w:sz w:val="20"/>
          <w:szCs w:val="20"/>
        </w:rPr>
        <w:t xml:space="preserve">sur le réseau et l’expertise de </w:t>
      </w:r>
      <w:proofErr w:type="spellStart"/>
      <w:r w:rsidR="00C855ED" w:rsidRPr="00D54604">
        <w:rPr>
          <w:rFonts w:ascii="Arial" w:hAnsi="Arial" w:cs="Arial"/>
          <w:sz w:val="20"/>
          <w:szCs w:val="20"/>
        </w:rPr>
        <w:t>Bioeconomy</w:t>
      </w:r>
      <w:proofErr w:type="spellEnd"/>
      <w:r w:rsidR="00C855ED" w:rsidRPr="00D54604">
        <w:rPr>
          <w:rFonts w:ascii="Arial" w:hAnsi="Arial" w:cs="Arial"/>
          <w:sz w:val="20"/>
          <w:szCs w:val="20"/>
        </w:rPr>
        <w:t xml:space="preserve"> For Change, qui met en œuvre une approche basée sur cinq piliers : le développement d’une vision et d’une stratégie normande de bioéconomie ; la sensibilisation des acteurs du territoire ; l’accompagnement des acteurs sur des projets nationaux et européens de la bioéconomie avec un focus particulier sur les thématiques des protéines</w:t>
      </w:r>
      <w:r w:rsidR="00C855ED">
        <w:rPr>
          <w:rFonts w:ascii="Arial" w:hAnsi="Arial" w:cs="Arial"/>
          <w:sz w:val="20"/>
          <w:szCs w:val="20"/>
        </w:rPr>
        <w:t xml:space="preserve"> et</w:t>
      </w:r>
      <w:r w:rsidR="00C855ED" w:rsidRPr="00D54604">
        <w:rPr>
          <w:rFonts w:ascii="Arial" w:hAnsi="Arial" w:cs="Arial"/>
          <w:sz w:val="20"/>
          <w:szCs w:val="20"/>
        </w:rPr>
        <w:t xml:space="preserve"> des fibres végétales et de la bioéconomie bleue</w:t>
      </w:r>
      <w:r w:rsidR="00C855ED">
        <w:rPr>
          <w:rFonts w:ascii="Arial" w:hAnsi="Arial" w:cs="Arial"/>
          <w:sz w:val="20"/>
          <w:szCs w:val="20"/>
        </w:rPr>
        <w:t xml:space="preserve"> ; l’</w:t>
      </w:r>
      <w:r w:rsidR="00C855ED" w:rsidRPr="00D54604">
        <w:rPr>
          <w:rFonts w:ascii="Arial" w:hAnsi="Arial" w:cs="Arial"/>
          <w:sz w:val="20"/>
          <w:szCs w:val="20"/>
        </w:rPr>
        <w:t>inscription de la bioéconomie normande dans un dimensionnement européen (financements européens, partenariats technologiques et commerciaux européens) ; et le rayonnement du leadership de la Normandie sur les sujets de bioéconomie, tant au niveau français qu’européen.</w:t>
      </w:r>
    </w:p>
    <w:p w14:paraId="4713A8AC" w14:textId="77777777" w:rsidR="00252689" w:rsidRDefault="00252689" w:rsidP="00252689">
      <w:pPr>
        <w:spacing w:after="0"/>
        <w:jc w:val="both"/>
        <w:rPr>
          <w:rFonts w:ascii="Arial" w:hAnsi="Arial" w:cs="Arial"/>
          <w:b/>
          <w:bCs/>
          <w:i/>
          <w:iCs/>
          <w:sz w:val="20"/>
          <w:szCs w:val="20"/>
        </w:rPr>
      </w:pPr>
    </w:p>
    <w:p w14:paraId="7B148545" w14:textId="36AA8741" w:rsidR="006D33F7" w:rsidRPr="00252689" w:rsidRDefault="00F247EB" w:rsidP="00252689">
      <w:pPr>
        <w:spacing w:after="0"/>
        <w:jc w:val="both"/>
        <w:rPr>
          <w:rFonts w:ascii="Arial" w:hAnsi="Arial" w:cs="Arial"/>
          <w:b/>
          <w:bCs/>
          <w:i/>
          <w:iCs/>
          <w:sz w:val="20"/>
          <w:szCs w:val="20"/>
        </w:rPr>
      </w:pPr>
      <w:r w:rsidRPr="00252689">
        <w:rPr>
          <w:rFonts w:ascii="Arial" w:hAnsi="Arial" w:cs="Arial"/>
          <w:b/>
          <w:bCs/>
          <w:i/>
          <w:iCs/>
          <w:sz w:val="20"/>
          <w:szCs w:val="20"/>
        </w:rPr>
        <w:t>* Consulter le programme des</w:t>
      </w:r>
      <w:r w:rsidR="00252689" w:rsidRPr="00252689">
        <w:rPr>
          <w:rFonts w:ascii="Arial" w:hAnsi="Arial" w:cs="Arial"/>
          <w:b/>
          <w:bCs/>
          <w:i/>
          <w:iCs/>
          <w:sz w:val="20"/>
          <w:szCs w:val="20"/>
        </w:rPr>
        <w:t xml:space="preserve"> États Généraux en annexe</w:t>
      </w:r>
    </w:p>
    <w:p w14:paraId="2086A215" w14:textId="77777777" w:rsidR="00592A5D" w:rsidRDefault="00592A5D" w:rsidP="00D54604">
      <w:pPr>
        <w:jc w:val="both"/>
        <w:rPr>
          <w:rFonts w:ascii="Arial" w:hAnsi="Arial" w:cs="Arial"/>
          <w:sz w:val="20"/>
          <w:szCs w:val="20"/>
        </w:rPr>
      </w:pPr>
    </w:p>
    <w:p w14:paraId="7520AF08" w14:textId="0486DAEF" w:rsidR="00077F3F" w:rsidRPr="00D54604" w:rsidRDefault="00077F3F" w:rsidP="00077F3F">
      <w:pPr>
        <w:autoSpaceDE w:val="0"/>
        <w:autoSpaceDN w:val="0"/>
        <w:adjustRightInd w:val="0"/>
        <w:spacing w:after="0"/>
        <w:rPr>
          <w:rFonts w:ascii="Arial" w:hAnsi="Arial" w:cs="Arial"/>
          <w:sz w:val="20"/>
          <w:szCs w:val="20"/>
        </w:rPr>
      </w:pPr>
      <w:r w:rsidRPr="008A033C">
        <w:rPr>
          <w:rFonts w:ascii="Arial" w:hAnsi="Arial" w:cs="Arial"/>
          <w:b/>
          <w:bCs/>
          <w:color w:val="007072"/>
          <w:sz w:val="20"/>
          <w:szCs w:val="20"/>
        </w:rPr>
        <w:t>Hervé M</w:t>
      </w:r>
      <w:r w:rsidR="007625FC">
        <w:rPr>
          <w:rFonts w:ascii="Arial" w:hAnsi="Arial" w:cs="Arial"/>
          <w:b/>
          <w:bCs/>
          <w:color w:val="007072"/>
          <w:sz w:val="20"/>
          <w:szCs w:val="20"/>
        </w:rPr>
        <w:t>ORIN</w:t>
      </w:r>
      <w:r w:rsidRPr="008A033C">
        <w:rPr>
          <w:rFonts w:ascii="Arial" w:hAnsi="Arial" w:cs="Arial"/>
          <w:b/>
          <w:bCs/>
          <w:color w:val="007072"/>
          <w:sz w:val="20"/>
          <w:szCs w:val="20"/>
        </w:rPr>
        <w:t>, Président de la Région Normandie :</w:t>
      </w:r>
    </w:p>
    <w:p w14:paraId="75FC30C8" w14:textId="2A8A2F23" w:rsidR="00651600" w:rsidRDefault="00651600" w:rsidP="00D54604">
      <w:pPr>
        <w:rPr>
          <w:rFonts w:ascii="Arial" w:hAnsi="Arial" w:cs="Arial"/>
          <w:b/>
          <w:bCs/>
          <w:color w:val="007072"/>
          <w:sz w:val="20"/>
          <w:szCs w:val="20"/>
        </w:rPr>
      </w:pPr>
    </w:p>
    <w:p w14:paraId="0CEA11C3" w14:textId="6D7D1CB1" w:rsidR="006F6A59" w:rsidRPr="007625FC" w:rsidRDefault="007625FC" w:rsidP="007625FC">
      <w:pPr>
        <w:spacing w:after="0"/>
        <w:jc w:val="both"/>
        <w:rPr>
          <w:rFonts w:ascii="Arial" w:hAnsi="Arial" w:cs="Arial"/>
          <w:i/>
          <w:iCs/>
          <w:sz w:val="20"/>
          <w:szCs w:val="20"/>
        </w:rPr>
      </w:pPr>
      <w:r>
        <w:rPr>
          <w:noProof/>
        </w:rPr>
        <w:drawing>
          <wp:anchor distT="0" distB="0" distL="114300" distR="114300" simplePos="0" relativeHeight="251672576" behindDoc="1" locked="0" layoutInCell="1" allowOverlap="1" wp14:anchorId="2FE7F40B" wp14:editId="0E60DAF6">
            <wp:simplePos x="0" y="0"/>
            <wp:positionH relativeFrom="margin">
              <wp:align>left</wp:align>
            </wp:positionH>
            <wp:positionV relativeFrom="paragraph">
              <wp:posOffset>7620</wp:posOffset>
            </wp:positionV>
            <wp:extent cx="735330" cy="942975"/>
            <wp:effectExtent l="0" t="0" r="7620" b="9525"/>
            <wp:wrapTight wrapText="bothSides">
              <wp:wrapPolygon edited="0">
                <wp:start x="0" y="0"/>
                <wp:lineTo x="0" y="21382"/>
                <wp:lineTo x="21264" y="21382"/>
                <wp:lineTo x="21264" y="0"/>
                <wp:lineTo x="0" y="0"/>
              </wp:wrapPolygon>
            </wp:wrapTight>
            <wp:docPr id="10" name="Image 10" descr="Hervé Morin |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vé Morin | Région Normandi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757" b="6025"/>
                    <a:stretch/>
                  </pic:blipFill>
                  <pic:spPr bwMode="auto">
                    <a:xfrm>
                      <a:off x="0" y="0"/>
                      <a:ext cx="735330"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4CD7" w:rsidRPr="007625FC">
        <w:rPr>
          <w:rFonts w:ascii="Arial" w:hAnsi="Arial" w:cs="Arial"/>
          <w:i/>
          <w:iCs/>
          <w:sz w:val="20"/>
          <w:szCs w:val="20"/>
        </w:rPr>
        <w:t xml:space="preserve">« Ces États Généraux constituent le premier acte </w:t>
      </w:r>
      <w:r w:rsidR="006F6A59" w:rsidRPr="007625FC">
        <w:rPr>
          <w:rFonts w:ascii="Arial" w:hAnsi="Arial" w:cs="Arial"/>
          <w:i/>
          <w:iCs/>
          <w:sz w:val="20"/>
          <w:szCs w:val="20"/>
        </w:rPr>
        <w:t xml:space="preserve">fort </w:t>
      </w:r>
      <w:r w:rsidR="002E4CD7" w:rsidRPr="007625FC">
        <w:rPr>
          <w:rFonts w:ascii="Arial" w:hAnsi="Arial" w:cs="Arial"/>
          <w:i/>
          <w:iCs/>
          <w:sz w:val="20"/>
          <w:szCs w:val="20"/>
        </w:rPr>
        <w:t>d</w:t>
      </w:r>
      <w:r w:rsidR="006F6A59" w:rsidRPr="007625FC">
        <w:rPr>
          <w:rFonts w:ascii="Arial" w:hAnsi="Arial" w:cs="Arial"/>
          <w:i/>
          <w:iCs/>
          <w:sz w:val="20"/>
          <w:szCs w:val="20"/>
        </w:rPr>
        <w:t xml:space="preserve">ans le processus d’élaboration de notre stratégie bioéconomie pour la Normandie, que nous avons souhaité participatif. L’événement témoigne de notre ambition affirmée d’accompagner l’ensemble des acteurs normands de la bioéconomie et de développer cette filière à haut potentiel sur notre territoire. Cela passe par une volonté accrue d’encourager l’expérimentation et la recherche pour accueillir des projets industriels en lien avec les potentialités de la Normandie et ainsi </w:t>
      </w:r>
      <w:r w:rsidRPr="007625FC">
        <w:rPr>
          <w:rFonts w:ascii="Arial" w:hAnsi="Arial" w:cs="Arial"/>
          <w:i/>
          <w:iCs/>
          <w:sz w:val="20"/>
          <w:szCs w:val="20"/>
        </w:rPr>
        <w:t xml:space="preserve">de </w:t>
      </w:r>
      <w:r w:rsidR="006F6A59" w:rsidRPr="007625FC">
        <w:rPr>
          <w:rFonts w:ascii="Arial" w:hAnsi="Arial" w:cs="Arial"/>
          <w:i/>
          <w:iCs/>
          <w:sz w:val="20"/>
          <w:szCs w:val="20"/>
        </w:rPr>
        <w:t>valoriser la filière bioéconomie normande. Le réseau et l’expertise de B4C nous permettent de</w:t>
      </w:r>
      <w:r w:rsidRPr="007625FC">
        <w:rPr>
          <w:rFonts w:ascii="Arial" w:hAnsi="Arial" w:cs="Arial"/>
          <w:i/>
          <w:iCs/>
          <w:sz w:val="20"/>
          <w:szCs w:val="20"/>
        </w:rPr>
        <w:t xml:space="preserve"> construire et de</w:t>
      </w:r>
      <w:r w:rsidR="006F6A59" w:rsidRPr="007625FC">
        <w:rPr>
          <w:rFonts w:ascii="Arial" w:hAnsi="Arial" w:cs="Arial"/>
          <w:i/>
          <w:iCs/>
          <w:sz w:val="20"/>
          <w:szCs w:val="20"/>
        </w:rPr>
        <w:t xml:space="preserve"> mettre en œuvre cette stratégie de la manière la plus efficace possible</w:t>
      </w:r>
      <w:r w:rsidRPr="007625FC">
        <w:rPr>
          <w:rFonts w:ascii="Arial" w:hAnsi="Arial" w:cs="Arial"/>
          <w:i/>
          <w:iCs/>
          <w:sz w:val="20"/>
          <w:szCs w:val="20"/>
        </w:rPr>
        <w:t xml:space="preserve">, inscrivant </w:t>
      </w:r>
      <w:r w:rsidR="006F6A59" w:rsidRPr="007625FC">
        <w:rPr>
          <w:rFonts w:ascii="Arial" w:hAnsi="Arial" w:cs="Arial"/>
          <w:i/>
          <w:iCs/>
          <w:sz w:val="20"/>
          <w:szCs w:val="20"/>
        </w:rPr>
        <w:t>la filière normande de la bioéconomie à l’échelle internationale</w:t>
      </w:r>
      <w:r w:rsidRPr="007625FC">
        <w:rPr>
          <w:rFonts w:ascii="Arial" w:hAnsi="Arial" w:cs="Arial"/>
          <w:i/>
          <w:iCs/>
          <w:sz w:val="20"/>
          <w:szCs w:val="20"/>
        </w:rPr>
        <w:t> ! »</w:t>
      </w:r>
    </w:p>
    <w:p w14:paraId="6888EFD1" w14:textId="7B9DE164" w:rsidR="002E4CD7" w:rsidRPr="006F6A59" w:rsidRDefault="002E4CD7" w:rsidP="002E4CD7">
      <w:pPr>
        <w:jc w:val="both"/>
        <w:rPr>
          <w:rFonts w:ascii="Arial" w:hAnsi="Arial" w:cs="Arial"/>
          <w:sz w:val="20"/>
          <w:szCs w:val="20"/>
        </w:rPr>
      </w:pPr>
    </w:p>
    <w:p w14:paraId="0E3860D5" w14:textId="50DB6885" w:rsidR="007625FC" w:rsidRPr="00D54604" w:rsidRDefault="007625FC" w:rsidP="007625FC">
      <w:pPr>
        <w:spacing w:after="0"/>
        <w:jc w:val="both"/>
        <w:rPr>
          <w:rFonts w:ascii="Arial" w:hAnsi="Arial" w:cs="Arial"/>
          <w:b/>
          <w:bCs/>
          <w:sz w:val="20"/>
          <w:szCs w:val="20"/>
        </w:rPr>
      </w:pPr>
      <w:r w:rsidRPr="008A033C">
        <w:rPr>
          <w:rFonts w:ascii="Arial" w:hAnsi="Arial" w:cs="Arial"/>
          <w:b/>
          <w:bCs/>
          <w:color w:val="007072"/>
          <w:sz w:val="20"/>
          <w:szCs w:val="20"/>
        </w:rPr>
        <w:t>Christophe R</w:t>
      </w:r>
      <w:r>
        <w:rPr>
          <w:rFonts w:ascii="Arial" w:hAnsi="Arial" w:cs="Arial"/>
          <w:b/>
          <w:bCs/>
          <w:color w:val="007072"/>
          <w:sz w:val="20"/>
          <w:szCs w:val="20"/>
        </w:rPr>
        <w:t>UPP-DAHLEM</w:t>
      </w:r>
      <w:r w:rsidRPr="008A033C">
        <w:rPr>
          <w:rFonts w:ascii="Arial" w:hAnsi="Arial" w:cs="Arial"/>
          <w:b/>
          <w:bCs/>
          <w:color w:val="007072"/>
          <w:sz w:val="20"/>
          <w:szCs w:val="20"/>
        </w:rPr>
        <w:t xml:space="preserve">, Président de </w:t>
      </w:r>
      <w:proofErr w:type="spellStart"/>
      <w:r w:rsidRPr="008A033C">
        <w:rPr>
          <w:rFonts w:ascii="Arial" w:hAnsi="Arial" w:cs="Arial"/>
          <w:b/>
          <w:bCs/>
          <w:color w:val="007072"/>
          <w:sz w:val="20"/>
          <w:szCs w:val="20"/>
        </w:rPr>
        <w:t>Bioeconomy</w:t>
      </w:r>
      <w:proofErr w:type="spellEnd"/>
      <w:r w:rsidRPr="008A033C">
        <w:rPr>
          <w:rFonts w:ascii="Arial" w:hAnsi="Arial" w:cs="Arial"/>
          <w:b/>
          <w:bCs/>
          <w:color w:val="007072"/>
          <w:sz w:val="20"/>
          <w:szCs w:val="20"/>
        </w:rPr>
        <w:t xml:space="preserve"> For Change :</w:t>
      </w:r>
    </w:p>
    <w:p w14:paraId="61240F91" w14:textId="47C562A6" w:rsidR="0009227A" w:rsidRDefault="0009227A" w:rsidP="007625FC">
      <w:pPr>
        <w:jc w:val="both"/>
        <w:rPr>
          <w:rFonts w:ascii="Arial" w:hAnsi="Arial" w:cs="Arial"/>
          <w:i/>
          <w:iCs/>
          <w:sz w:val="20"/>
          <w:szCs w:val="20"/>
        </w:rPr>
      </w:pPr>
    </w:p>
    <w:p w14:paraId="3DFDBE8B" w14:textId="77777777" w:rsidR="00E03A11" w:rsidRDefault="0009227A" w:rsidP="002E4CD7">
      <w:pPr>
        <w:rPr>
          <w:rFonts w:ascii="Arial" w:hAnsi="Arial" w:cs="Arial"/>
          <w:i/>
          <w:iCs/>
          <w:sz w:val="20"/>
          <w:szCs w:val="20"/>
        </w:rPr>
      </w:pPr>
      <w:r w:rsidRPr="00210A6D">
        <w:rPr>
          <w:rFonts w:ascii="Arial" w:hAnsi="Arial" w:cs="Arial"/>
          <w:b/>
          <w:bCs/>
          <w:noProof/>
          <w:sz w:val="20"/>
          <w:szCs w:val="20"/>
        </w:rPr>
        <w:drawing>
          <wp:anchor distT="0" distB="0" distL="114300" distR="114300" simplePos="0" relativeHeight="251674624" behindDoc="1" locked="0" layoutInCell="1" allowOverlap="1" wp14:anchorId="0111BF38" wp14:editId="09314FEE">
            <wp:simplePos x="0" y="0"/>
            <wp:positionH relativeFrom="margin">
              <wp:posOffset>4916805</wp:posOffset>
            </wp:positionH>
            <wp:positionV relativeFrom="page">
              <wp:posOffset>5916930</wp:posOffset>
            </wp:positionV>
            <wp:extent cx="885825" cy="942975"/>
            <wp:effectExtent l="0" t="0" r="9525" b="9525"/>
            <wp:wrapSquare wrapText="bothSides"/>
            <wp:docPr id="11" name="Image 11" descr="Une image contenant personne, homme, complet, port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ersonne, homme, complet, portant&#10;&#10;Description générée automatiquement"/>
                    <pic:cNvPicPr/>
                  </pic:nvPicPr>
                  <pic:blipFill rotWithShape="1">
                    <a:blip r:embed="rId14" cstate="print">
                      <a:extLst>
                        <a:ext uri="{28A0092B-C50C-407E-A947-70E740481C1C}">
                          <a14:useLocalDpi xmlns:a14="http://schemas.microsoft.com/office/drawing/2010/main" val="0"/>
                        </a:ext>
                      </a:extLst>
                    </a:blip>
                    <a:srcRect l="-1" t="4407" r="1887" b="25870"/>
                    <a:stretch/>
                  </pic:blipFill>
                  <pic:spPr bwMode="auto">
                    <a:xfrm>
                      <a:off x="0" y="0"/>
                      <a:ext cx="885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25FC" w:rsidRPr="00210A6D">
        <w:rPr>
          <w:rFonts w:ascii="Arial" w:hAnsi="Arial" w:cs="Arial"/>
          <w:i/>
          <w:iCs/>
          <w:sz w:val="20"/>
          <w:szCs w:val="20"/>
        </w:rPr>
        <w:t xml:space="preserve">« </w:t>
      </w:r>
      <w:r w:rsidR="00BF4EC9">
        <w:rPr>
          <w:rFonts w:ascii="Arial" w:hAnsi="Arial" w:cs="Arial"/>
          <w:i/>
          <w:iCs/>
          <w:sz w:val="20"/>
          <w:szCs w:val="20"/>
        </w:rPr>
        <w:t>Le programme des États Généraux de la bioéconomie en Normandie est extrêmement riche, associant le monde économique et institutionnel. Nos échanges doivent permettre de déterminer les actions prioritaires qui construiront une filière compétitive, durable, créatrice de valeur ajoutée et d’emplois pour la Normandie</w:t>
      </w:r>
      <w:r w:rsidR="007625FC" w:rsidRPr="00210A6D">
        <w:rPr>
          <w:rFonts w:ascii="Arial" w:hAnsi="Arial" w:cs="Arial"/>
          <w:i/>
          <w:iCs/>
          <w:sz w:val="20"/>
          <w:szCs w:val="20"/>
        </w:rPr>
        <w:t>.</w:t>
      </w:r>
      <w:r w:rsidR="00271CEC">
        <w:rPr>
          <w:rFonts w:ascii="Arial" w:hAnsi="Arial" w:cs="Arial"/>
          <w:i/>
          <w:iCs/>
          <w:sz w:val="20"/>
          <w:szCs w:val="20"/>
        </w:rPr>
        <w:t xml:space="preserve"> Nous sommes ravis de mettre toute notre expérience au service de la Région pour la définition de cette stratégie puis sa mise en œuvre concrète sur le territoire normand. Cette action s’inscrit pleinement dans la mission de </w:t>
      </w:r>
      <w:proofErr w:type="spellStart"/>
      <w:r w:rsidR="00271CEC">
        <w:rPr>
          <w:rFonts w:ascii="Arial" w:hAnsi="Arial" w:cs="Arial"/>
          <w:i/>
          <w:iCs/>
          <w:sz w:val="20"/>
          <w:szCs w:val="20"/>
        </w:rPr>
        <w:t>Bioeconomy</w:t>
      </w:r>
      <w:proofErr w:type="spellEnd"/>
      <w:r w:rsidR="00271CEC">
        <w:rPr>
          <w:rFonts w:ascii="Arial" w:hAnsi="Arial" w:cs="Arial"/>
          <w:i/>
          <w:iCs/>
          <w:sz w:val="20"/>
          <w:szCs w:val="20"/>
        </w:rPr>
        <w:t xml:space="preserve"> For Change : d</w:t>
      </w:r>
      <w:r w:rsidR="00271CEC" w:rsidRPr="00210A6D">
        <w:rPr>
          <w:rFonts w:ascii="Arial" w:hAnsi="Arial" w:cs="Arial"/>
          <w:i/>
          <w:iCs/>
          <w:sz w:val="20"/>
          <w:szCs w:val="20"/>
        </w:rPr>
        <w:t xml:space="preserve">évelopper la bioéconomie au cœur de nos régions </w:t>
      </w:r>
      <w:r w:rsidR="006816F3">
        <w:rPr>
          <w:rFonts w:ascii="Arial" w:hAnsi="Arial" w:cs="Arial"/>
          <w:i/>
          <w:iCs/>
          <w:sz w:val="20"/>
          <w:szCs w:val="20"/>
        </w:rPr>
        <w:t xml:space="preserve">pour </w:t>
      </w:r>
      <w:r w:rsidR="00271CEC" w:rsidRPr="00210A6D">
        <w:rPr>
          <w:rFonts w:ascii="Arial" w:hAnsi="Arial" w:cs="Arial"/>
          <w:i/>
          <w:iCs/>
          <w:sz w:val="20"/>
          <w:szCs w:val="20"/>
        </w:rPr>
        <w:t>contribuer à faire de la France l’un des leaders mondiaux dans la valorisation durable de la biomasse issue des territoires</w:t>
      </w:r>
      <w:r w:rsidR="006816F3">
        <w:rPr>
          <w:rFonts w:ascii="Arial" w:hAnsi="Arial" w:cs="Arial"/>
          <w:i/>
          <w:iCs/>
          <w:sz w:val="20"/>
          <w:szCs w:val="20"/>
        </w:rPr>
        <w:t>. »</w:t>
      </w:r>
    </w:p>
    <w:p w14:paraId="539F849C" w14:textId="57E31732" w:rsidR="002E4CD7" w:rsidRPr="00BF4EC9" w:rsidRDefault="002E4CD7" w:rsidP="002E4CD7">
      <w:pPr>
        <w:rPr>
          <w:rFonts w:ascii="Arial" w:hAnsi="Arial" w:cs="Arial"/>
          <w:b/>
          <w:bCs/>
          <w:color w:val="007072"/>
          <w:sz w:val="20"/>
          <w:szCs w:val="20"/>
        </w:rPr>
      </w:pPr>
      <w:r w:rsidRPr="00BF4EC9">
        <w:rPr>
          <w:rFonts w:ascii="Arial" w:hAnsi="Arial" w:cs="Arial"/>
          <w:b/>
          <w:bCs/>
          <w:color w:val="007072"/>
          <w:sz w:val="20"/>
          <w:szCs w:val="20"/>
        </w:rPr>
        <w:t>CONTACTS PRESSE :</w:t>
      </w:r>
    </w:p>
    <w:p w14:paraId="793E8E4D" w14:textId="77777777" w:rsidR="00E30D3E" w:rsidRDefault="00E30D3E" w:rsidP="00E30D3E">
      <w:pPr>
        <w:pStyle w:val="NormalWeb"/>
        <w:spacing w:before="0" w:after="0"/>
        <w:rPr>
          <w:rFonts w:ascii="Arial" w:hAnsi="Arial" w:cs="Arial"/>
          <w:b/>
          <w:bCs/>
          <w:color w:val="595959"/>
          <w:sz w:val="20"/>
          <w:szCs w:val="20"/>
        </w:rPr>
      </w:pPr>
      <w:r>
        <w:rPr>
          <w:rFonts w:ascii="Arial" w:hAnsi="Arial" w:cs="Arial"/>
          <w:b/>
          <w:bCs/>
          <w:color w:val="595959"/>
          <w:sz w:val="20"/>
          <w:szCs w:val="20"/>
        </w:rPr>
        <w:t>Région Normandie </w:t>
      </w:r>
    </w:p>
    <w:p w14:paraId="6FE614A2" w14:textId="77777777" w:rsidR="00E30D3E" w:rsidRDefault="00E30D3E" w:rsidP="00E30D3E">
      <w:pPr>
        <w:pStyle w:val="NormalWeb"/>
        <w:spacing w:before="0" w:after="0"/>
        <w:rPr>
          <w:rFonts w:ascii="Arial" w:hAnsi="Arial" w:cs="Arial"/>
          <w:sz w:val="20"/>
          <w:szCs w:val="20"/>
        </w:rPr>
      </w:pPr>
      <w:r>
        <w:rPr>
          <w:rFonts w:ascii="Arial" w:hAnsi="Arial" w:cs="Arial"/>
          <w:sz w:val="20"/>
          <w:szCs w:val="20"/>
        </w:rPr>
        <w:t>Charlotte CHANTELOUP</w:t>
      </w:r>
    </w:p>
    <w:p w14:paraId="68B28402" w14:textId="77777777" w:rsidR="00E30D3E" w:rsidRDefault="00E30D3E" w:rsidP="00E30D3E">
      <w:pPr>
        <w:pStyle w:val="NormalWeb"/>
        <w:spacing w:before="0" w:after="0"/>
        <w:rPr>
          <w:rFonts w:ascii="Arial" w:hAnsi="Arial" w:cs="Arial"/>
          <w:sz w:val="20"/>
          <w:szCs w:val="20"/>
        </w:rPr>
      </w:pPr>
      <w:r>
        <w:rPr>
          <w:rFonts w:ascii="Arial" w:hAnsi="Arial" w:cs="Arial"/>
          <w:sz w:val="20"/>
          <w:szCs w:val="20"/>
        </w:rPr>
        <w:t xml:space="preserve">Attachée de presse </w:t>
      </w:r>
    </w:p>
    <w:p w14:paraId="237F35FE" w14:textId="77777777" w:rsidR="00E30D3E" w:rsidRDefault="00E30D3E" w:rsidP="00E30D3E">
      <w:pPr>
        <w:pStyle w:val="NormalWeb"/>
        <w:spacing w:before="0" w:after="0"/>
        <w:rPr>
          <w:sz w:val="20"/>
          <w:szCs w:val="20"/>
        </w:rPr>
      </w:pPr>
      <w:hyperlink r:id="rId15" w:history="1">
        <w:r>
          <w:rPr>
            <w:rStyle w:val="Lienhypertexte"/>
            <w:rFonts w:eastAsiaTheme="majorEastAsia"/>
            <w:sz w:val="20"/>
            <w:szCs w:val="20"/>
          </w:rPr>
          <w:t>Charlotte.chanteloup@normandie.fr</w:t>
        </w:r>
      </w:hyperlink>
    </w:p>
    <w:p w14:paraId="62470F03" w14:textId="77777777" w:rsidR="00E30D3E" w:rsidRDefault="00E30D3E" w:rsidP="00E30D3E">
      <w:pPr>
        <w:pStyle w:val="NormalWeb"/>
        <w:spacing w:before="0" w:after="0"/>
        <w:rPr>
          <w:rFonts w:ascii="Arial" w:hAnsi="Arial" w:cs="Arial"/>
          <w:sz w:val="20"/>
          <w:szCs w:val="20"/>
        </w:rPr>
      </w:pPr>
      <w:r>
        <w:rPr>
          <w:rFonts w:ascii="Arial" w:hAnsi="Arial" w:cs="Arial"/>
          <w:sz w:val="20"/>
          <w:szCs w:val="20"/>
        </w:rPr>
        <w:t>06 42 08 11 68</w:t>
      </w:r>
    </w:p>
    <w:p w14:paraId="7D1C9750" w14:textId="77777777" w:rsidR="00E30D3E" w:rsidRDefault="00E30D3E" w:rsidP="006816F3">
      <w:pPr>
        <w:spacing w:after="0"/>
        <w:rPr>
          <w:rFonts w:ascii="Arial" w:hAnsi="Arial" w:cs="Arial"/>
          <w:b/>
          <w:bCs/>
          <w:color w:val="595959" w:themeColor="text1" w:themeTint="A6"/>
          <w:sz w:val="20"/>
          <w:szCs w:val="20"/>
        </w:rPr>
      </w:pPr>
      <w:bookmarkStart w:id="0" w:name="_GoBack"/>
      <w:bookmarkEnd w:id="0"/>
    </w:p>
    <w:p w14:paraId="2705AD47" w14:textId="77777777" w:rsidR="00E30D3E" w:rsidRDefault="00E30D3E" w:rsidP="006816F3">
      <w:pPr>
        <w:spacing w:after="0"/>
        <w:rPr>
          <w:rFonts w:ascii="Arial" w:hAnsi="Arial" w:cs="Arial"/>
          <w:b/>
          <w:bCs/>
          <w:color w:val="595959" w:themeColor="text1" w:themeTint="A6"/>
          <w:sz w:val="20"/>
          <w:szCs w:val="20"/>
        </w:rPr>
      </w:pPr>
    </w:p>
    <w:p w14:paraId="0F2916BB" w14:textId="4CE5CD66" w:rsidR="006816F3" w:rsidRDefault="006816F3" w:rsidP="006816F3">
      <w:pPr>
        <w:spacing w:after="0"/>
        <w:rPr>
          <w:rFonts w:ascii="Arial" w:hAnsi="Arial" w:cs="Arial"/>
          <w:b/>
          <w:bCs/>
          <w:color w:val="595959" w:themeColor="text1" w:themeTint="A6"/>
          <w:sz w:val="20"/>
          <w:szCs w:val="20"/>
        </w:rPr>
      </w:pPr>
      <w:r>
        <w:rPr>
          <w:rFonts w:ascii="Arial" w:hAnsi="Arial" w:cs="Arial"/>
          <w:b/>
          <w:bCs/>
          <w:color w:val="595959" w:themeColor="text1" w:themeTint="A6"/>
          <w:sz w:val="20"/>
          <w:szCs w:val="20"/>
        </w:rPr>
        <w:t>Agence Droit Devant</w:t>
      </w:r>
      <w:r w:rsidRPr="006816F3">
        <w:rPr>
          <w:rFonts w:ascii="Arial" w:hAnsi="Arial" w:cs="Arial"/>
          <w:b/>
          <w:bCs/>
          <w:color w:val="595959" w:themeColor="text1" w:themeTint="A6"/>
          <w:sz w:val="20"/>
          <w:szCs w:val="20"/>
        </w:rPr>
        <w:tab/>
      </w:r>
      <w:r w:rsidRPr="006816F3">
        <w:rPr>
          <w:rFonts w:ascii="Arial" w:hAnsi="Arial" w:cs="Arial"/>
          <w:b/>
          <w:bCs/>
          <w:color w:val="595959" w:themeColor="text1" w:themeTint="A6"/>
          <w:sz w:val="20"/>
          <w:szCs w:val="20"/>
        </w:rPr>
        <w:tab/>
      </w:r>
      <w:r w:rsidRPr="006816F3">
        <w:rPr>
          <w:rFonts w:ascii="Arial" w:hAnsi="Arial" w:cs="Arial"/>
          <w:b/>
          <w:bCs/>
          <w:color w:val="595959" w:themeColor="text1" w:themeTint="A6"/>
          <w:sz w:val="20"/>
          <w:szCs w:val="20"/>
        </w:rPr>
        <w:tab/>
      </w:r>
      <w:r w:rsidRPr="006816F3">
        <w:rPr>
          <w:rFonts w:ascii="Arial" w:hAnsi="Arial" w:cs="Arial"/>
          <w:b/>
          <w:bCs/>
          <w:color w:val="595959" w:themeColor="text1" w:themeTint="A6"/>
          <w:sz w:val="20"/>
          <w:szCs w:val="20"/>
        </w:rPr>
        <w:tab/>
      </w:r>
    </w:p>
    <w:p w14:paraId="3659C5CC" w14:textId="29E4305E" w:rsidR="006816F3" w:rsidRPr="00394832" w:rsidRDefault="006816F3" w:rsidP="006816F3">
      <w:pPr>
        <w:spacing w:after="0"/>
        <w:rPr>
          <w:rFonts w:ascii="Arial" w:hAnsi="Arial" w:cs="Arial"/>
          <w:sz w:val="20"/>
          <w:szCs w:val="20"/>
        </w:rPr>
      </w:pPr>
      <w:r>
        <w:rPr>
          <w:rFonts w:ascii="Arial" w:hAnsi="Arial" w:cs="Arial"/>
          <w:sz w:val="20"/>
          <w:szCs w:val="20"/>
        </w:rPr>
        <w:t>Ondine GUILLAUD</w:t>
      </w:r>
    </w:p>
    <w:p w14:paraId="2D05EFFD" w14:textId="1FB777A7" w:rsidR="006816F3" w:rsidRPr="00394832" w:rsidRDefault="006816F3" w:rsidP="006816F3">
      <w:pPr>
        <w:spacing w:after="0"/>
        <w:rPr>
          <w:rFonts w:ascii="Arial" w:hAnsi="Arial" w:cs="Arial"/>
          <w:sz w:val="20"/>
          <w:szCs w:val="20"/>
        </w:rPr>
      </w:pPr>
      <w:r>
        <w:rPr>
          <w:rFonts w:ascii="Arial" w:hAnsi="Arial" w:cs="Arial"/>
          <w:sz w:val="20"/>
          <w:szCs w:val="20"/>
        </w:rPr>
        <w:t>Consultante médias</w:t>
      </w:r>
    </w:p>
    <w:p w14:paraId="57D47E52" w14:textId="18BD47BC" w:rsidR="006816F3" w:rsidRDefault="00D14E78" w:rsidP="006816F3">
      <w:pPr>
        <w:spacing w:after="0"/>
      </w:pPr>
      <w:hyperlink r:id="rId16" w:history="1">
        <w:r w:rsidR="00B20C68" w:rsidRPr="002F1DDD">
          <w:rPr>
            <w:rStyle w:val="Lienhypertexte"/>
          </w:rPr>
          <w:t>guillaud@droitdevant.fr</w:t>
        </w:r>
      </w:hyperlink>
    </w:p>
    <w:p w14:paraId="0DFEFF96" w14:textId="3705013A" w:rsidR="006816F3" w:rsidRDefault="006816F3" w:rsidP="006816F3">
      <w:pPr>
        <w:spacing w:after="0"/>
        <w:rPr>
          <w:rFonts w:ascii="Helvetica" w:hAnsi="Helvetica"/>
          <w:sz w:val="20"/>
          <w:szCs w:val="20"/>
          <w:lang w:eastAsia="fr-FR"/>
        </w:rPr>
      </w:pPr>
      <w:r>
        <w:rPr>
          <w:rFonts w:ascii="Helvetica" w:hAnsi="Helvetica"/>
          <w:sz w:val="20"/>
          <w:szCs w:val="20"/>
          <w:lang w:eastAsia="fr-FR"/>
        </w:rPr>
        <w:t>+33 6</w:t>
      </w:r>
      <w:r w:rsidR="00B20C68">
        <w:rPr>
          <w:rFonts w:ascii="Helvetica" w:hAnsi="Helvetica"/>
          <w:sz w:val="20"/>
          <w:szCs w:val="20"/>
          <w:lang w:eastAsia="fr-FR"/>
        </w:rPr>
        <w:t xml:space="preserve"> 03 18 89 17</w:t>
      </w:r>
    </w:p>
    <w:p w14:paraId="29AF4225" w14:textId="0A9FD145" w:rsidR="002E4CD7" w:rsidRPr="006816F3" w:rsidRDefault="002E4CD7" w:rsidP="002E4CD7">
      <w:pPr>
        <w:spacing w:after="0"/>
        <w:rPr>
          <w:rFonts w:ascii="Arial" w:hAnsi="Arial" w:cs="Arial"/>
          <w:b/>
          <w:bCs/>
          <w:color w:val="595959" w:themeColor="text1" w:themeTint="A6"/>
          <w:sz w:val="20"/>
          <w:szCs w:val="20"/>
        </w:rPr>
      </w:pPr>
    </w:p>
    <w:p w14:paraId="1904AB82" w14:textId="77777777" w:rsidR="002E4CD7" w:rsidRPr="00D54604" w:rsidRDefault="002E4CD7" w:rsidP="002E4CD7">
      <w:pPr>
        <w:rPr>
          <w:rFonts w:ascii="Arial" w:hAnsi="Arial" w:cs="Arial"/>
          <w:b/>
          <w:bCs/>
          <w:sz w:val="20"/>
          <w:szCs w:val="20"/>
        </w:rPr>
        <w:sectPr w:rsidR="002E4CD7" w:rsidRPr="00D54604" w:rsidSect="0034485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pPr>
    </w:p>
    <w:p w14:paraId="01D6BB02" w14:textId="23CB6500" w:rsidR="00B20C68" w:rsidRDefault="00B20C68" w:rsidP="00D54604">
      <w:pPr>
        <w:rPr>
          <w:rFonts w:ascii="Arial" w:hAnsi="Arial" w:cs="Arial"/>
          <w:b/>
          <w:bCs/>
          <w:sz w:val="20"/>
          <w:szCs w:val="20"/>
        </w:rPr>
      </w:pPr>
    </w:p>
    <w:p w14:paraId="4CEE666C" w14:textId="70DC2AA1" w:rsidR="00E21761" w:rsidRDefault="00E21761" w:rsidP="00D54604">
      <w:pPr>
        <w:rPr>
          <w:rFonts w:ascii="Arial" w:hAnsi="Arial" w:cs="Arial"/>
          <w:b/>
          <w:bCs/>
          <w:sz w:val="20"/>
          <w:szCs w:val="20"/>
        </w:rPr>
      </w:pPr>
    </w:p>
    <w:p w14:paraId="41FA2BC4" w14:textId="77777777" w:rsidR="00E21761" w:rsidRDefault="00E21761" w:rsidP="00D54604">
      <w:pPr>
        <w:rPr>
          <w:rFonts w:ascii="Arial" w:hAnsi="Arial" w:cs="Arial"/>
          <w:b/>
          <w:bCs/>
          <w:sz w:val="20"/>
          <w:szCs w:val="20"/>
        </w:rPr>
      </w:pPr>
    </w:p>
    <w:p w14:paraId="6F7AB8DE" w14:textId="66B32671" w:rsidR="00592A5D" w:rsidRDefault="00077F3F" w:rsidP="00D54604">
      <w:pPr>
        <w:rPr>
          <w:rFonts w:ascii="Arial" w:hAnsi="Arial" w:cs="Arial"/>
          <w:b/>
          <w:bCs/>
          <w:sz w:val="20"/>
          <w:szCs w:val="20"/>
        </w:rPr>
      </w:pPr>
      <w:r>
        <w:rPr>
          <w:rFonts w:ascii="Arial" w:hAnsi="Arial" w:cs="Arial"/>
          <w:b/>
          <w:bCs/>
          <w:sz w:val="20"/>
          <w:szCs w:val="20"/>
        </w:rPr>
        <w:t>Annexe :</w:t>
      </w:r>
    </w:p>
    <w:tbl>
      <w:tblPr>
        <w:tblStyle w:val="Grilledutableau"/>
        <w:tblW w:w="0" w:type="auto"/>
        <w:tblBorders>
          <w:top w:val="single" w:sz="24" w:space="0" w:color="007072"/>
          <w:left w:val="single" w:sz="24" w:space="0" w:color="007072"/>
          <w:bottom w:val="single" w:sz="24" w:space="0" w:color="007072"/>
          <w:right w:val="single" w:sz="24" w:space="0" w:color="007072"/>
          <w:insideH w:val="single" w:sz="24" w:space="0" w:color="007072"/>
          <w:insideV w:val="single" w:sz="24" w:space="0" w:color="007072"/>
        </w:tblBorders>
        <w:shd w:val="clear" w:color="FFFFFF" w:themeColor="background1" w:fill="auto"/>
        <w:tblLook w:val="04A0" w:firstRow="1" w:lastRow="0" w:firstColumn="1" w:lastColumn="0" w:noHBand="0" w:noVBand="1"/>
      </w:tblPr>
      <w:tblGrid>
        <w:gridCol w:w="9012"/>
      </w:tblGrid>
      <w:tr w:rsidR="00C50E87" w14:paraId="00CD013B" w14:textId="77777777" w:rsidTr="00344854">
        <w:tc>
          <w:tcPr>
            <w:tcW w:w="9062" w:type="dxa"/>
            <w:shd w:val="clear" w:color="FFFFFF" w:themeColor="background1" w:fill="auto"/>
          </w:tcPr>
          <w:p w14:paraId="00BD8BCA" w14:textId="226A1DAE" w:rsidR="00C50E87" w:rsidRPr="00F500CF" w:rsidRDefault="00344854" w:rsidP="00C50E87">
            <w:pPr>
              <w:rPr>
                <w:rFonts w:ascii="Arial" w:hAnsi="Arial" w:cs="Arial"/>
                <w:b/>
                <w:bCs/>
                <w:caps/>
                <w:color w:val="007072"/>
                <w:sz w:val="20"/>
                <w:szCs w:val="20"/>
                <w:shd w:val="clear" w:color="auto" w:fill="FFFFFF"/>
              </w:rPr>
            </w:pPr>
            <w:r>
              <w:rPr>
                <w:rFonts w:ascii="Arial" w:hAnsi="Arial" w:cs="Arial"/>
                <w:b/>
                <w:bCs/>
                <w:caps/>
                <w:noProof/>
                <w:color w:val="007072"/>
                <w:sz w:val="20"/>
                <w:szCs w:val="20"/>
                <w:shd w:val="clear" w:color="auto" w:fill="FFFFFF"/>
              </w:rPr>
              <w:drawing>
                <wp:anchor distT="0" distB="0" distL="114300" distR="114300" simplePos="0" relativeHeight="251666432" behindDoc="1" locked="0" layoutInCell="1" allowOverlap="1" wp14:anchorId="548F6BD3" wp14:editId="0A21FC87">
                  <wp:simplePos x="0" y="0"/>
                  <wp:positionH relativeFrom="column">
                    <wp:posOffset>-6350</wp:posOffset>
                  </wp:positionH>
                  <wp:positionV relativeFrom="paragraph">
                    <wp:posOffset>121920</wp:posOffset>
                  </wp:positionV>
                  <wp:extent cx="904875" cy="904875"/>
                  <wp:effectExtent l="0" t="0" r="0" b="0"/>
                  <wp:wrapTight wrapText="bothSides">
                    <wp:wrapPolygon edited="0">
                      <wp:start x="5002" y="2274"/>
                      <wp:lineTo x="2728" y="4093"/>
                      <wp:lineTo x="2274" y="19099"/>
                      <wp:lineTo x="19099" y="19099"/>
                      <wp:lineTo x="18644" y="4547"/>
                      <wp:lineTo x="16371" y="2274"/>
                      <wp:lineTo x="5002" y="2274"/>
                    </wp:wrapPolygon>
                  </wp:wrapTight>
                  <wp:docPr id="1" name="Graphique 1"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alendrier journalier avec un remplissage uni"/>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p>
          <w:p w14:paraId="24975AF9" w14:textId="1A22C83F" w:rsidR="00F500CF" w:rsidRPr="00F500CF" w:rsidRDefault="00F500CF" w:rsidP="00C50E87">
            <w:pPr>
              <w:jc w:val="center"/>
              <w:rPr>
                <w:rFonts w:ascii="Arial" w:hAnsi="Arial" w:cs="Arial"/>
                <w:b/>
                <w:bCs/>
                <w:caps/>
                <w:color w:val="007072"/>
                <w:sz w:val="20"/>
                <w:szCs w:val="20"/>
                <w:shd w:val="clear" w:color="auto" w:fill="FFFFFF"/>
              </w:rPr>
            </w:pPr>
            <w:r w:rsidRPr="00F500CF">
              <w:rPr>
                <w:rFonts w:ascii="Arial" w:hAnsi="Arial" w:cs="Arial"/>
                <w:b/>
                <w:bCs/>
                <w:caps/>
                <w:color w:val="007072"/>
                <w:sz w:val="20"/>
                <w:szCs w:val="20"/>
                <w:shd w:val="clear" w:color="auto" w:fill="FFFFFF"/>
              </w:rPr>
              <w:t>PROGRAMME (provisoire)</w:t>
            </w:r>
          </w:p>
          <w:p w14:paraId="551725C6" w14:textId="4368E7C9" w:rsidR="00C50E87" w:rsidRPr="00F500CF" w:rsidRDefault="00C50E87" w:rsidP="00C50E87">
            <w:pPr>
              <w:jc w:val="center"/>
              <w:rPr>
                <w:rFonts w:ascii="Arial" w:hAnsi="Arial" w:cs="Arial"/>
                <w:b/>
                <w:bCs/>
                <w:caps/>
                <w:color w:val="007072"/>
                <w:sz w:val="20"/>
                <w:szCs w:val="20"/>
              </w:rPr>
            </w:pPr>
            <w:r w:rsidRPr="00F500CF">
              <w:rPr>
                <w:rFonts w:ascii="Arial" w:hAnsi="Arial" w:cs="Arial"/>
                <w:b/>
                <w:bCs/>
                <w:caps/>
                <w:color w:val="007072"/>
                <w:sz w:val="20"/>
                <w:szCs w:val="20"/>
                <w:shd w:val="clear" w:color="auto" w:fill="FFFFFF"/>
              </w:rPr>
              <w:t xml:space="preserve">États GÉnÉraux de la </w:t>
            </w:r>
            <w:r w:rsidRPr="00F500CF">
              <w:rPr>
                <w:rFonts w:ascii="Arial" w:hAnsi="Arial" w:cs="Arial"/>
                <w:b/>
                <w:bCs/>
                <w:caps/>
                <w:color w:val="007072"/>
                <w:sz w:val="20"/>
                <w:szCs w:val="20"/>
              </w:rPr>
              <w:t>Bio</w:t>
            </w:r>
            <w:r w:rsidRPr="00F500CF">
              <w:rPr>
                <w:rFonts w:ascii="Arial" w:hAnsi="Arial" w:cs="Arial"/>
                <w:b/>
                <w:bCs/>
                <w:caps/>
                <w:color w:val="007072"/>
                <w:sz w:val="20"/>
                <w:szCs w:val="20"/>
                <w:shd w:val="clear" w:color="auto" w:fill="FFFFFF"/>
              </w:rPr>
              <w:t>É</w:t>
            </w:r>
            <w:r w:rsidRPr="00F500CF">
              <w:rPr>
                <w:rFonts w:ascii="Arial" w:hAnsi="Arial" w:cs="Arial"/>
                <w:b/>
                <w:bCs/>
                <w:caps/>
                <w:color w:val="007072"/>
                <w:sz w:val="20"/>
                <w:szCs w:val="20"/>
              </w:rPr>
              <w:t>conomie en Normandie</w:t>
            </w:r>
          </w:p>
          <w:p w14:paraId="2A90EE20" w14:textId="6D3C1060" w:rsidR="00F500CF" w:rsidRPr="00E21761" w:rsidRDefault="00F500CF" w:rsidP="00C50E87">
            <w:pPr>
              <w:jc w:val="center"/>
              <w:rPr>
                <w:rFonts w:ascii="Arial" w:hAnsi="Arial" w:cs="Arial"/>
                <w:b/>
                <w:bCs/>
                <w:caps/>
                <w:color w:val="007072"/>
                <w:sz w:val="20"/>
                <w:szCs w:val="20"/>
                <w:lang w:val="it-IT"/>
              </w:rPr>
            </w:pPr>
            <w:r w:rsidRPr="00E21761">
              <w:rPr>
                <w:rFonts w:ascii="Arial" w:hAnsi="Arial" w:cs="Arial"/>
                <w:b/>
                <w:bCs/>
                <w:caps/>
                <w:color w:val="007072"/>
                <w:sz w:val="20"/>
                <w:szCs w:val="20"/>
                <w:lang w:val="it-IT"/>
              </w:rPr>
              <w:t>11 et 12 mai 2022 - CHERBOURG</w:t>
            </w:r>
          </w:p>
          <w:p w14:paraId="0AA38BA2" w14:textId="5DD57BA0" w:rsidR="00F500CF" w:rsidRPr="00E21761" w:rsidRDefault="00F500CF" w:rsidP="00C50E87">
            <w:pPr>
              <w:jc w:val="center"/>
              <w:rPr>
                <w:rFonts w:ascii="Arial" w:hAnsi="Arial" w:cs="Arial"/>
                <w:b/>
                <w:bCs/>
                <w:caps/>
                <w:color w:val="007072"/>
                <w:sz w:val="20"/>
                <w:szCs w:val="20"/>
                <w:lang w:val="it-IT"/>
              </w:rPr>
            </w:pPr>
          </w:p>
          <w:p w14:paraId="61F4A0C9" w14:textId="00C91BEF" w:rsidR="00F500CF" w:rsidRPr="00E21761" w:rsidRDefault="00F500CF" w:rsidP="00C50E87">
            <w:pPr>
              <w:jc w:val="center"/>
              <w:rPr>
                <w:rFonts w:ascii="Arial" w:hAnsi="Arial" w:cs="Arial"/>
                <w:b/>
                <w:bCs/>
                <w:caps/>
                <w:color w:val="007072"/>
                <w:sz w:val="20"/>
                <w:szCs w:val="20"/>
                <w:lang w:val="it-IT"/>
              </w:rPr>
            </w:pPr>
          </w:p>
          <w:p w14:paraId="3E415C4B" w14:textId="6C7E7320" w:rsidR="00F500CF" w:rsidRPr="00E21761" w:rsidRDefault="00F500CF" w:rsidP="00C50E87">
            <w:pPr>
              <w:jc w:val="center"/>
              <w:rPr>
                <w:rFonts w:ascii="Arial" w:hAnsi="Arial" w:cs="Arial"/>
                <w:b/>
                <w:bCs/>
                <w:caps/>
                <w:color w:val="007072"/>
                <w:sz w:val="20"/>
                <w:szCs w:val="20"/>
                <w:lang w:val="it-IT"/>
              </w:rPr>
            </w:pPr>
          </w:p>
          <w:p w14:paraId="768C5329" w14:textId="39A4E382" w:rsidR="00592A5D" w:rsidRPr="00E21761" w:rsidRDefault="00592A5D" w:rsidP="00C94F39">
            <w:pPr>
              <w:rPr>
                <w:rFonts w:ascii="Arial" w:eastAsia="Times New Roman" w:hAnsi="Arial" w:cs="Arial"/>
                <w:b/>
                <w:bCs/>
                <w:sz w:val="20"/>
                <w:szCs w:val="20"/>
                <w:lang w:val="it-IT" w:eastAsia="fr-FR"/>
              </w:rPr>
            </w:pPr>
            <w:r w:rsidRPr="00E21761">
              <w:rPr>
                <w:rFonts w:ascii="Arial" w:eastAsia="Times New Roman" w:hAnsi="Arial" w:cs="Arial"/>
                <w:b/>
                <w:bCs/>
                <w:sz w:val="20"/>
                <w:szCs w:val="20"/>
                <w:u w:val="single"/>
                <w:lang w:val="it-IT" w:eastAsia="fr-FR"/>
              </w:rPr>
              <w:t>Mercredi 11 mai</w:t>
            </w:r>
            <w:r w:rsidRPr="00E21761">
              <w:rPr>
                <w:rFonts w:ascii="Arial" w:eastAsia="Times New Roman" w:hAnsi="Arial" w:cs="Arial"/>
                <w:b/>
                <w:bCs/>
                <w:sz w:val="20"/>
                <w:szCs w:val="20"/>
                <w:lang w:val="it-IT" w:eastAsia="fr-FR"/>
              </w:rPr>
              <w:t xml:space="preserve"> :</w:t>
            </w:r>
          </w:p>
          <w:p w14:paraId="05B8BFEE" w14:textId="77777777" w:rsidR="00C94F39" w:rsidRPr="00E21761" w:rsidRDefault="00C94F39" w:rsidP="00C94F39">
            <w:pPr>
              <w:rPr>
                <w:rFonts w:ascii="Arial" w:eastAsia="Times New Roman" w:hAnsi="Arial" w:cs="Arial"/>
                <w:sz w:val="20"/>
                <w:szCs w:val="20"/>
                <w:lang w:val="it-IT" w:eastAsia="fr-FR"/>
              </w:rPr>
            </w:pPr>
          </w:p>
          <w:p w14:paraId="35EE614E" w14:textId="30FBE129" w:rsidR="005D7879" w:rsidRDefault="005D7879" w:rsidP="00C94F39">
            <w:pPr>
              <w:numPr>
                <w:ilvl w:val="0"/>
                <w:numId w:val="11"/>
              </w:numPr>
              <w:rPr>
                <w:rFonts w:ascii="Arial" w:eastAsia="Times New Roman" w:hAnsi="Arial" w:cs="Arial"/>
                <w:b/>
                <w:bCs/>
                <w:sz w:val="20"/>
                <w:szCs w:val="20"/>
                <w:lang w:eastAsia="fr-FR"/>
              </w:rPr>
            </w:pPr>
            <w:r w:rsidRPr="005D7879">
              <w:rPr>
                <w:rFonts w:ascii="Arial" w:eastAsia="Times New Roman" w:hAnsi="Arial" w:cs="Arial"/>
                <w:b/>
                <w:bCs/>
                <w:sz w:val="20"/>
                <w:szCs w:val="20"/>
                <w:lang w:eastAsia="fr-FR"/>
              </w:rPr>
              <w:t>13h30 – 14h00 : accueil des participants</w:t>
            </w:r>
          </w:p>
          <w:p w14:paraId="49F9B810" w14:textId="77777777" w:rsidR="005D7879" w:rsidRPr="005D7879" w:rsidRDefault="005D7879" w:rsidP="00C94F39">
            <w:pPr>
              <w:ind w:left="720"/>
              <w:rPr>
                <w:rFonts w:ascii="Arial" w:eastAsia="Times New Roman" w:hAnsi="Arial" w:cs="Arial"/>
                <w:b/>
                <w:bCs/>
                <w:sz w:val="20"/>
                <w:szCs w:val="20"/>
                <w:lang w:eastAsia="fr-FR"/>
              </w:rPr>
            </w:pPr>
          </w:p>
          <w:p w14:paraId="5F109D76" w14:textId="6651D949" w:rsidR="005D7879" w:rsidRPr="005D7879" w:rsidRDefault="005D7879" w:rsidP="00C94F39">
            <w:pPr>
              <w:numPr>
                <w:ilvl w:val="0"/>
                <w:numId w:val="11"/>
              </w:numPr>
              <w:rPr>
                <w:rFonts w:ascii="Arial" w:eastAsia="Times New Roman" w:hAnsi="Arial" w:cs="Arial"/>
                <w:b/>
                <w:bCs/>
                <w:sz w:val="20"/>
                <w:szCs w:val="20"/>
                <w:lang w:eastAsia="fr-FR"/>
              </w:rPr>
            </w:pPr>
            <w:r w:rsidRPr="005D7879">
              <w:rPr>
                <w:rFonts w:ascii="Arial" w:eastAsia="Times New Roman" w:hAnsi="Arial" w:cs="Arial"/>
                <w:b/>
                <w:bCs/>
                <w:sz w:val="20"/>
                <w:szCs w:val="20"/>
                <w:lang w:eastAsia="fr-FR"/>
              </w:rPr>
              <w:t xml:space="preserve">14h00 – 16h00 : visites de sites du Cotentin </w:t>
            </w:r>
          </w:p>
          <w:p w14:paraId="1B759A8D" w14:textId="65EBB120" w:rsidR="005D7879" w:rsidRPr="005D7879" w:rsidRDefault="005D7879" w:rsidP="00C94F39">
            <w:pPr>
              <w:numPr>
                <w:ilvl w:val="1"/>
                <w:numId w:val="11"/>
              </w:numPr>
              <w:rPr>
                <w:rFonts w:ascii="Arial" w:eastAsia="Times New Roman" w:hAnsi="Arial" w:cs="Arial"/>
                <w:sz w:val="20"/>
                <w:szCs w:val="20"/>
                <w:lang w:eastAsia="fr-FR"/>
              </w:rPr>
            </w:pPr>
            <w:r w:rsidRPr="005D7879">
              <w:rPr>
                <w:rFonts w:ascii="Arial" w:eastAsia="Times New Roman" w:hAnsi="Arial" w:cs="Arial"/>
                <w:b/>
                <w:bCs/>
                <w:sz w:val="20"/>
                <w:szCs w:val="20"/>
                <w:lang w:eastAsia="fr-FR"/>
              </w:rPr>
              <w:t xml:space="preserve"> </w:t>
            </w:r>
            <w:r w:rsidRPr="005D7879">
              <w:rPr>
                <w:rFonts w:ascii="Arial" w:eastAsia="Times New Roman" w:hAnsi="Arial" w:cs="Arial"/>
                <w:sz w:val="20"/>
                <w:szCs w:val="20"/>
                <w:lang w:eastAsia="fr-FR"/>
              </w:rPr>
              <w:t xml:space="preserve">Les viviers du Becquet </w:t>
            </w:r>
          </w:p>
          <w:p w14:paraId="09B6DAA2" w14:textId="0C17134F" w:rsidR="005D7879" w:rsidRPr="00412E0B" w:rsidRDefault="005D7879" w:rsidP="00C94F39">
            <w:pPr>
              <w:numPr>
                <w:ilvl w:val="1"/>
                <w:numId w:val="11"/>
              </w:numPr>
              <w:rPr>
                <w:rFonts w:ascii="Arial" w:eastAsia="Times New Roman" w:hAnsi="Arial" w:cs="Arial"/>
                <w:sz w:val="20"/>
                <w:szCs w:val="20"/>
                <w:lang w:eastAsia="fr-FR"/>
              </w:rPr>
            </w:pPr>
            <w:r w:rsidRPr="005D7879">
              <w:rPr>
                <w:rFonts w:ascii="Arial" w:eastAsia="Times New Roman" w:hAnsi="Arial" w:cs="Arial"/>
                <w:sz w:val="20"/>
                <w:szCs w:val="20"/>
                <w:lang w:eastAsia="fr-FR"/>
              </w:rPr>
              <w:t xml:space="preserve"> Ferme </w:t>
            </w:r>
            <w:proofErr w:type="spellStart"/>
            <w:r w:rsidRPr="005D7879">
              <w:rPr>
                <w:rFonts w:ascii="Arial" w:eastAsia="Times New Roman" w:hAnsi="Arial" w:cs="Arial"/>
                <w:sz w:val="20"/>
                <w:szCs w:val="20"/>
                <w:lang w:eastAsia="fr-FR"/>
              </w:rPr>
              <w:t>aquaponique</w:t>
            </w:r>
            <w:proofErr w:type="spellEnd"/>
            <w:r w:rsidRPr="005D7879">
              <w:rPr>
                <w:rFonts w:ascii="Arial" w:eastAsia="Times New Roman" w:hAnsi="Arial" w:cs="Arial"/>
                <w:sz w:val="20"/>
                <w:szCs w:val="20"/>
                <w:lang w:eastAsia="fr-FR"/>
              </w:rPr>
              <w:t xml:space="preserve"> de Cherbourg </w:t>
            </w:r>
          </w:p>
          <w:p w14:paraId="6C4C7AD7" w14:textId="77777777" w:rsidR="005D7879" w:rsidRPr="005D7879" w:rsidRDefault="005D7879" w:rsidP="00C94F39">
            <w:pPr>
              <w:ind w:left="1440"/>
              <w:rPr>
                <w:rFonts w:ascii="Arial" w:eastAsia="Times New Roman" w:hAnsi="Arial" w:cs="Arial"/>
                <w:b/>
                <w:bCs/>
                <w:sz w:val="20"/>
                <w:szCs w:val="20"/>
                <w:lang w:eastAsia="fr-FR"/>
              </w:rPr>
            </w:pPr>
          </w:p>
          <w:p w14:paraId="46EE304C" w14:textId="4D116C56" w:rsidR="005D7879" w:rsidRDefault="005D7879" w:rsidP="00C94F39">
            <w:pPr>
              <w:numPr>
                <w:ilvl w:val="0"/>
                <w:numId w:val="11"/>
              </w:numPr>
              <w:rPr>
                <w:rFonts w:ascii="Arial" w:eastAsia="Times New Roman" w:hAnsi="Arial" w:cs="Arial"/>
                <w:b/>
                <w:bCs/>
                <w:sz w:val="20"/>
                <w:szCs w:val="20"/>
                <w:lang w:eastAsia="fr-FR"/>
              </w:rPr>
            </w:pPr>
            <w:r w:rsidRPr="005D7879">
              <w:rPr>
                <w:rFonts w:ascii="Arial" w:eastAsia="Times New Roman" w:hAnsi="Arial" w:cs="Arial"/>
                <w:b/>
                <w:bCs/>
                <w:sz w:val="20"/>
                <w:szCs w:val="20"/>
                <w:lang w:eastAsia="fr-FR"/>
              </w:rPr>
              <w:t xml:space="preserve">16h00 – 18h00 : rendez-vous </w:t>
            </w:r>
            <w:r w:rsidR="00527CFE">
              <w:rPr>
                <w:rFonts w:ascii="Arial" w:eastAsia="Times New Roman" w:hAnsi="Arial" w:cs="Arial"/>
                <w:b/>
                <w:bCs/>
                <w:sz w:val="20"/>
                <w:szCs w:val="20"/>
                <w:lang w:eastAsia="fr-FR"/>
              </w:rPr>
              <w:t>d</w:t>
            </w:r>
            <w:r w:rsidR="00527CFE">
              <w:rPr>
                <w:rFonts w:eastAsia="Times New Roman"/>
                <w:b/>
                <w:bCs/>
                <w:lang w:eastAsia="fr-FR"/>
              </w:rPr>
              <w:t xml:space="preserve">’affaires </w:t>
            </w:r>
            <w:proofErr w:type="spellStart"/>
            <w:r w:rsidRPr="005D7879">
              <w:rPr>
                <w:rFonts w:ascii="Arial" w:eastAsia="Times New Roman" w:hAnsi="Arial" w:cs="Arial"/>
                <w:b/>
                <w:bCs/>
                <w:sz w:val="20"/>
                <w:szCs w:val="20"/>
                <w:lang w:eastAsia="fr-FR"/>
              </w:rPr>
              <w:t>B</w:t>
            </w:r>
            <w:r w:rsidR="00527CFE">
              <w:rPr>
                <w:rFonts w:ascii="Arial" w:eastAsia="Times New Roman" w:hAnsi="Arial" w:cs="Arial"/>
                <w:b/>
                <w:bCs/>
                <w:sz w:val="20"/>
                <w:szCs w:val="20"/>
                <w:lang w:eastAsia="fr-FR"/>
              </w:rPr>
              <w:t>to</w:t>
            </w:r>
            <w:r w:rsidRPr="005D7879">
              <w:rPr>
                <w:rFonts w:ascii="Arial" w:eastAsia="Times New Roman" w:hAnsi="Arial" w:cs="Arial"/>
                <w:b/>
                <w:bCs/>
                <w:sz w:val="20"/>
                <w:szCs w:val="20"/>
                <w:lang w:eastAsia="fr-FR"/>
              </w:rPr>
              <w:t>B</w:t>
            </w:r>
            <w:proofErr w:type="spellEnd"/>
          </w:p>
          <w:p w14:paraId="3075FE2D" w14:textId="77777777" w:rsidR="005D7879" w:rsidRPr="005D7879" w:rsidRDefault="005D7879" w:rsidP="00C94F39">
            <w:pPr>
              <w:ind w:left="720"/>
              <w:rPr>
                <w:rFonts w:ascii="Arial" w:eastAsia="Times New Roman" w:hAnsi="Arial" w:cs="Arial"/>
                <w:b/>
                <w:bCs/>
                <w:sz w:val="20"/>
                <w:szCs w:val="20"/>
                <w:lang w:eastAsia="fr-FR"/>
              </w:rPr>
            </w:pPr>
          </w:p>
          <w:p w14:paraId="68CF4B08" w14:textId="06409C97" w:rsidR="005D7879" w:rsidRPr="005D7879" w:rsidRDefault="005D7879" w:rsidP="00C94F39">
            <w:pPr>
              <w:numPr>
                <w:ilvl w:val="0"/>
                <w:numId w:val="11"/>
              </w:numPr>
              <w:rPr>
                <w:rFonts w:ascii="Arial" w:eastAsia="Times New Roman" w:hAnsi="Arial" w:cs="Arial"/>
                <w:b/>
                <w:bCs/>
                <w:sz w:val="20"/>
                <w:szCs w:val="20"/>
                <w:lang w:eastAsia="fr-FR"/>
              </w:rPr>
            </w:pPr>
            <w:r w:rsidRPr="005D7879">
              <w:rPr>
                <w:rFonts w:ascii="Arial" w:eastAsia="Times New Roman" w:hAnsi="Arial" w:cs="Arial"/>
                <w:b/>
                <w:bCs/>
                <w:sz w:val="20"/>
                <w:szCs w:val="20"/>
                <w:lang w:eastAsia="fr-FR"/>
              </w:rPr>
              <w:t xml:space="preserve">19h00 : cocktail dinatoire </w:t>
            </w:r>
            <w:r w:rsidR="00527CFE">
              <w:rPr>
                <w:rFonts w:ascii="Arial" w:eastAsia="Times New Roman" w:hAnsi="Arial" w:cs="Arial"/>
                <w:b/>
                <w:bCs/>
                <w:sz w:val="20"/>
                <w:szCs w:val="20"/>
                <w:lang w:eastAsia="fr-FR"/>
              </w:rPr>
              <w:t>à l’aquarium de la Cité de la Mer</w:t>
            </w:r>
          </w:p>
          <w:p w14:paraId="1BEE5CB9" w14:textId="3AC4D9D2" w:rsidR="00592A5D" w:rsidRPr="00592A5D" w:rsidRDefault="00592A5D" w:rsidP="00592A5D">
            <w:pPr>
              <w:spacing w:before="100" w:beforeAutospacing="1" w:after="100" w:afterAutospacing="1"/>
              <w:rPr>
                <w:rFonts w:ascii="Arial" w:eastAsia="Times New Roman" w:hAnsi="Arial" w:cs="Arial"/>
                <w:sz w:val="20"/>
                <w:szCs w:val="20"/>
                <w:lang w:eastAsia="fr-FR"/>
              </w:rPr>
            </w:pPr>
            <w:r w:rsidRPr="00592A5D">
              <w:rPr>
                <w:rFonts w:ascii="Arial" w:eastAsia="Times New Roman" w:hAnsi="Arial" w:cs="Arial"/>
                <w:b/>
                <w:bCs/>
                <w:sz w:val="20"/>
                <w:szCs w:val="20"/>
                <w:u w:val="single"/>
                <w:lang w:eastAsia="fr-FR"/>
              </w:rPr>
              <w:t>Jeudi 12 mai</w:t>
            </w:r>
            <w:r w:rsidRPr="00592A5D">
              <w:rPr>
                <w:rFonts w:ascii="Arial" w:eastAsia="Times New Roman" w:hAnsi="Arial" w:cs="Arial"/>
                <w:b/>
                <w:bCs/>
                <w:sz w:val="20"/>
                <w:szCs w:val="20"/>
                <w:lang w:eastAsia="fr-FR"/>
              </w:rPr>
              <w:t xml:space="preserve"> :</w:t>
            </w:r>
          </w:p>
          <w:p w14:paraId="00733457" w14:textId="54709A84" w:rsidR="00527CFE" w:rsidRDefault="00527CFE" w:rsidP="00C94F39">
            <w:pPr>
              <w:numPr>
                <w:ilvl w:val="0"/>
                <w:numId w:val="12"/>
              </w:numPr>
              <w:rPr>
                <w:rFonts w:ascii="Arial" w:eastAsia="Times New Roman" w:hAnsi="Arial" w:cs="Arial"/>
                <w:b/>
                <w:bCs/>
                <w:sz w:val="20"/>
                <w:szCs w:val="20"/>
                <w:lang w:eastAsia="fr-FR"/>
              </w:rPr>
            </w:pPr>
            <w:r w:rsidRPr="00527CFE">
              <w:rPr>
                <w:rFonts w:ascii="Arial" w:eastAsia="Times New Roman" w:hAnsi="Arial" w:cs="Arial"/>
                <w:b/>
                <w:bCs/>
                <w:sz w:val="20"/>
                <w:szCs w:val="20"/>
                <w:lang w:eastAsia="fr-FR"/>
              </w:rPr>
              <w:t xml:space="preserve">09h – 09h10 : </w:t>
            </w:r>
            <w:r w:rsidR="00077F3F">
              <w:rPr>
                <w:rFonts w:ascii="Arial" w:eastAsia="Times New Roman" w:hAnsi="Arial" w:cs="Arial"/>
                <w:b/>
                <w:bCs/>
                <w:sz w:val="20"/>
                <w:szCs w:val="20"/>
                <w:lang w:eastAsia="fr-FR"/>
              </w:rPr>
              <w:t>m</w:t>
            </w:r>
            <w:r w:rsidRPr="00527CFE">
              <w:rPr>
                <w:rFonts w:ascii="Arial" w:eastAsia="Times New Roman" w:hAnsi="Arial" w:cs="Arial"/>
                <w:b/>
                <w:bCs/>
                <w:sz w:val="20"/>
                <w:szCs w:val="20"/>
                <w:lang w:eastAsia="fr-FR"/>
              </w:rPr>
              <w:t>ot d’accueil par le Président de la Cité de la Mer, Bernard C</w:t>
            </w:r>
            <w:r w:rsidR="00C94F39">
              <w:rPr>
                <w:rFonts w:ascii="Arial" w:eastAsia="Times New Roman" w:hAnsi="Arial" w:cs="Arial"/>
                <w:b/>
                <w:bCs/>
                <w:sz w:val="20"/>
                <w:szCs w:val="20"/>
                <w:lang w:eastAsia="fr-FR"/>
              </w:rPr>
              <w:t>AUVIN</w:t>
            </w:r>
          </w:p>
          <w:p w14:paraId="6B7183C6" w14:textId="77777777" w:rsidR="00527CFE" w:rsidRPr="00527CFE" w:rsidRDefault="00527CFE" w:rsidP="00C94F39">
            <w:pPr>
              <w:ind w:left="720"/>
              <w:rPr>
                <w:rFonts w:ascii="Arial" w:eastAsia="Times New Roman" w:hAnsi="Arial" w:cs="Arial"/>
                <w:b/>
                <w:bCs/>
                <w:sz w:val="20"/>
                <w:szCs w:val="20"/>
                <w:lang w:eastAsia="fr-FR"/>
              </w:rPr>
            </w:pPr>
          </w:p>
          <w:p w14:paraId="5EAB9EE8" w14:textId="22D2BB3D" w:rsidR="00527CFE" w:rsidRPr="00527CFE" w:rsidRDefault="00527CFE" w:rsidP="00C94F39">
            <w:pPr>
              <w:numPr>
                <w:ilvl w:val="0"/>
                <w:numId w:val="12"/>
              </w:numPr>
              <w:rPr>
                <w:rFonts w:ascii="Arial" w:eastAsia="Times New Roman" w:hAnsi="Arial" w:cs="Arial"/>
                <w:b/>
                <w:bCs/>
                <w:sz w:val="20"/>
                <w:szCs w:val="20"/>
                <w:lang w:eastAsia="fr-FR"/>
              </w:rPr>
            </w:pPr>
            <w:r w:rsidRPr="00527CFE">
              <w:rPr>
                <w:rFonts w:ascii="Arial" w:eastAsia="Times New Roman" w:hAnsi="Arial" w:cs="Arial"/>
                <w:b/>
                <w:bCs/>
                <w:sz w:val="20"/>
                <w:szCs w:val="20"/>
                <w:lang w:eastAsia="fr-FR"/>
              </w:rPr>
              <w:t xml:space="preserve">09h10 – 10h25 : </w:t>
            </w:r>
            <w:r w:rsidR="00077F3F">
              <w:rPr>
                <w:rFonts w:ascii="Arial" w:eastAsia="Times New Roman" w:hAnsi="Arial" w:cs="Arial"/>
                <w:b/>
                <w:bCs/>
                <w:sz w:val="20"/>
                <w:szCs w:val="20"/>
                <w:lang w:eastAsia="fr-FR"/>
              </w:rPr>
              <w:t>c</w:t>
            </w:r>
            <w:r w:rsidRPr="00527CFE">
              <w:rPr>
                <w:rFonts w:ascii="Arial" w:eastAsia="Times New Roman" w:hAnsi="Arial" w:cs="Arial"/>
                <w:b/>
                <w:bCs/>
                <w:sz w:val="20"/>
                <w:szCs w:val="20"/>
                <w:lang w:eastAsia="fr-FR"/>
              </w:rPr>
              <w:t>onférences autour des enjeux bioéconomie de la Normandie</w:t>
            </w:r>
          </w:p>
          <w:p w14:paraId="78FC180D" w14:textId="37BF9D90" w:rsidR="00527CFE" w:rsidRPr="00527CFE" w:rsidRDefault="00527CFE" w:rsidP="00C94F39">
            <w:pPr>
              <w:numPr>
                <w:ilvl w:val="1"/>
                <w:numId w:val="12"/>
              </w:numPr>
              <w:rPr>
                <w:rFonts w:ascii="Arial" w:eastAsia="Times New Roman" w:hAnsi="Arial" w:cs="Arial"/>
                <w:sz w:val="20"/>
                <w:szCs w:val="20"/>
                <w:lang w:eastAsia="fr-FR"/>
              </w:rPr>
            </w:pPr>
            <w:r w:rsidRPr="00527CFE">
              <w:rPr>
                <w:rFonts w:ascii="Arial" w:eastAsia="Times New Roman" w:hAnsi="Arial" w:cs="Arial"/>
                <w:sz w:val="20"/>
                <w:szCs w:val="20"/>
                <w:lang w:eastAsia="fr-FR"/>
              </w:rPr>
              <w:t xml:space="preserve"> Les ambitions de la région Normandie – </w:t>
            </w:r>
            <w:r w:rsidRPr="00527CFE">
              <w:rPr>
                <w:rFonts w:ascii="Arial" w:eastAsia="Times New Roman" w:hAnsi="Arial" w:cs="Arial"/>
                <w:b/>
                <w:bCs/>
                <w:sz w:val="20"/>
                <w:szCs w:val="20"/>
                <w:lang w:eastAsia="fr-FR"/>
              </w:rPr>
              <w:t>Clotilde E</w:t>
            </w:r>
            <w:r w:rsidR="00124EBE" w:rsidRPr="00AA6294">
              <w:rPr>
                <w:rFonts w:ascii="Arial" w:eastAsia="Times New Roman" w:hAnsi="Arial" w:cs="Arial"/>
                <w:b/>
                <w:bCs/>
                <w:sz w:val="20"/>
                <w:szCs w:val="20"/>
                <w:lang w:eastAsia="fr-FR"/>
              </w:rPr>
              <w:t>UDIER</w:t>
            </w:r>
            <w:r w:rsidR="00872A64" w:rsidRPr="00AA6294">
              <w:rPr>
                <w:rFonts w:ascii="Arial" w:eastAsia="Times New Roman" w:hAnsi="Arial" w:cs="Arial"/>
                <w:b/>
                <w:bCs/>
                <w:sz w:val="20"/>
                <w:szCs w:val="20"/>
                <w:lang w:eastAsia="fr-FR"/>
              </w:rPr>
              <w:t>,</w:t>
            </w:r>
            <w:r w:rsidR="00872A64">
              <w:rPr>
                <w:rFonts w:ascii="Arial" w:eastAsia="Times New Roman" w:hAnsi="Arial" w:cs="Arial"/>
                <w:sz w:val="20"/>
                <w:szCs w:val="20"/>
                <w:lang w:eastAsia="fr-FR"/>
              </w:rPr>
              <w:t xml:space="preserve"> </w:t>
            </w:r>
            <w:r w:rsidRPr="00527CFE">
              <w:rPr>
                <w:rFonts w:ascii="Arial" w:eastAsia="Times New Roman" w:hAnsi="Arial" w:cs="Arial"/>
                <w:sz w:val="20"/>
                <w:szCs w:val="20"/>
                <w:lang w:eastAsia="fr-FR"/>
              </w:rPr>
              <w:t>V</w:t>
            </w:r>
            <w:r w:rsidRPr="00412E0B">
              <w:rPr>
                <w:rFonts w:ascii="Arial" w:eastAsia="Times New Roman" w:hAnsi="Arial" w:cs="Arial"/>
                <w:sz w:val="20"/>
                <w:szCs w:val="20"/>
                <w:lang w:eastAsia="fr-FR"/>
              </w:rPr>
              <w:t>ice-Présidente</w:t>
            </w:r>
            <w:r w:rsidRPr="00527CFE">
              <w:rPr>
                <w:rFonts w:ascii="Arial" w:eastAsia="Times New Roman" w:hAnsi="Arial" w:cs="Arial"/>
                <w:sz w:val="20"/>
                <w:szCs w:val="20"/>
                <w:lang w:eastAsia="fr-FR"/>
              </w:rPr>
              <w:t xml:space="preserve"> de la </w:t>
            </w:r>
            <w:r w:rsidR="0010571D">
              <w:rPr>
                <w:rFonts w:ascii="Arial" w:eastAsia="Times New Roman" w:hAnsi="Arial" w:cs="Arial"/>
                <w:sz w:val="20"/>
                <w:szCs w:val="20"/>
                <w:lang w:eastAsia="fr-FR"/>
              </w:rPr>
              <w:t xml:space="preserve">  </w:t>
            </w:r>
            <w:r w:rsidRPr="00412E0B">
              <w:rPr>
                <w:rFonts w:ascii="Arial" w:eastAsia="Times New Roman" w:hAnsi="Arial" w:cs="Arial"/>
                <w:sz w:val="20"/>
                <w:szCs w:val="20"/>
                <w:lang w:eastAsia="fr-FR"/>
              </w:rPr>
              <w:t>R</w:t>
            </w:r>
            <w:r w:rsidRPr="00527CFE">
              <w:rPr>
                <w:rFonts w:ascii="Arial" w:eastAsia="Times New Roman" w:hAnsi="Arial" w:cs="Arial"/>
                <w:sz w:val="20"/>
                <w:szCs w:val="20"/>
                <w:lang w:eastAsia="fr-FR"/>
              </w:rPr>
              <w:t>égion</w:t>
            </w:r>
          </w:p>
          <w:p w14:paraId="7A3393FE" w14:textId="7EA74171" w:rsidR="00527CFE" w:rsidRPr="00527CFE" w:rsidRDefault="00527CFE" w:rsidP="00C94F39">
            <w:pPr>
              <w:numPr>
                <w:ilvl w:val="1"/>
                <w:numId w:val="12"/>
              </w:numPr>
              <w:rPr>
                <w:rFonts w:ascii="Arial" w:eastAsia="Times New Roman" w:hAnsi="Arial" w:cs="Arial"/>
                <w:sz w:val="20"/>
                <w:szCs w:val="20"/>
                <w:lang w:eastAsia="fr-FR"/>
              </w:rPr>
            </w:pPr>
            <w:r w:rsidRPr="00527CFE">
              <w:rPr>
                <w:rFonts w:ascii="Arial" w:eastAsia="Times New Roman" w:hAnsi="Arial" w:cs="Arial"/>
                <w:sz w:val="20"/>
                <w:szCs w:val="20"/>
                <w:lang w:eastAsia="fr-FR"/>
              </w:rPr>
              <w:t xml:space="preserve"> La bioéconomie, ses enjeux et son périmètre – </w:t>
            </w:r>
            <w:r w:rsidRPr="00527CFE">
              <w:rPr>
                <w:rFonts w:ascii="Arial" w:eastAsia="Times New Roman" w:hAnsi="Arial" w:cs="Arial"/>
                <w:b/>
                <w:bCs/>
                <w:sz w:val="20"/>
                <w:szCs w:val="20"/>
                <w:lang w:eastAsia="fr-FR"/>
              </w:rPr>
              <w:t xml:space="preserve">Christophe </w:t>
            </w:r>
            <w:r w:rsidR="00124EBE" w:rsidRPr="00AA6294">
              <w:rPr>
                <w:rFonts w:ascii="Arial" w:eastAsia="Times New Roman" w:hAnsi="Arial" w:cs="Arial"/>
                <w:b/>
                <w:bCs/>
                <w:sz w:val="20"/>
                <w:szCs w:val="20"/>
                <w:lang w:eastAsia="fr-FR"/>
              </w:rPr>
              <w:t>RUPP-DAHLEM</w:t>
            </w:r>
            <w:r w:rsidR="00872A64" w:rsidRPr="00AA6294">
              <w:rPr>
                <w:rFonts w:ascii="Arial" w:eastAsia="Times New Roman" w:hAnsi="Arial" w:cs="Arial"/>
                <w:b/>
                <w:bCs/>
                <w:sz w:val="20"/>
                <w:szCs w:val="20"/>
                <w:lang w:eastAsia="fr-FR"/>
              </w:rPr>
              <w:t>,</w:t>
            </w:r>
            <w:r w:rsidRPr="00527CFE">
              <w:rPr>
                <w:rFonts w:ascii="Arial" w:eastAsia="Times New Roman" w:hAnsi="Arial" w:cs="Arial"/>
                <w:sz w:val="20"/>
                <w:szCs w:val="20"/>
                <w:lang w:eastAsia="fr-FR"/>
              </w:rPr>
              <w:t xml:space="preserve"> Président de B4C et Directeur des affaires publiques de Roquette</w:t>
            </w:r>
          </w:p>
          <w:p w14:paraId="27C17F6C" w14:textId="277CED70" w:rsidR="00527CFE" w:rsidRPr="00527CFE" w:rsidRDefault="00527CFE" w:rsidP="00C94F39">
            <w:pPr>
              <w:numPr>
                <w:ilvl w:val="1"/>
                <w:numId w:val="12"/>
              </w:numPr>
              <w:rPr>
                <w:rFonts w:ascii="Arial" w:eastAsia="Times New Roman" w:hAnsi="Arial" w:cs="Arial"/>
                <w:sz w:val="20"/>
                <w:szCs w:val="20"/>
                <w:lang w:eastAsia="fr-FR"/>
              </w:rPr>
            </w:pPr>
            <w:r w:rsidRPr="00527CFE">
              <w:rPr>
                <w:rFonts w:ascii="Arial" w:eastAsia="Times New Roman" w:hAnsi="Arial" w:cs="Arial"/>
                <w:sz w:val="20"/>
                <w:szCs w:val="20"/>
                <w:lang w:eastAsia="fr-FR"/>
              </w:rPr>
              <w:t xml:space="preserve"> La région Normandie, un acteur clé de la bioéconomie</w:t>
            </w:r>
            <w:r w:rsidR="00872A64">
              <w:rPr>
                <w:rFonts w:ascii="Arial" w:eastAsia="Times New Roman" w:hAnsi="Arial" w:cs="Arial"/>
                <w:sz w:val="20"/>
                <w:szCs w:val="20"/>
                <w:lang w:eastAsia="fr-FR"/>
              </w:rPr>
              <w:t xml:space="preserve">, </w:t>
            </w:r>
            <w:r w:rsidRPr="00527CFE">
              <w:rPr>
                <w:rFonts w:ascii="Arial" w:eastAsia="Times New Roman" w:hAnsi="Arial" w:cs="Arial"/>
                <w:b/>
                <w:bCs/>
                <w:sz w:val="20"/>
                <w:szCs w:val="20"/>
                <w:lang w:eastAsia="fr-FR"/>
              </w:rPr>
              <w:t>Manon D</w:t>
            </w:r>
            <w:r w:rsidR="00C94F39" w:rsidRPr="00AA6294">
              <w:rPr>
                <w:rFonts w:ascii="Arial" w:eastAsia="Times New Roman" w:hAnsi="Arial" w:cs="Arial"/>
                <w:b/>
                <w:bCs/>
                <w:sz w:val="20"/>
                <w:szCs w:val="20"/>
                <w:lang w:eastAsia="fr-FR"/>
              </w:rPr>
              <w:t>ETERNE</w:t>
            </w:r>
            <w:r w:rsidRPr="00AA6294">
              <w:rPr>
                <w:rFonts w:ascii="Arial" w:eastAsia="Times New Roman" w:hAnsi="Arial" w:cs="Arial"/>
                <w:b/>
                <w:bCs/>
                <w:sz w:val="20"/>
                <w:szCs w:val="20"/>
                <w:lang w:eastAsia="fr-FR"/>
              </w:rPr>
              <w:t>,</w:t>
            </w:r>
            <w:r w:rsidRPr="00412E0B">
              <w:rPr>
                <w:rFonts w:ascii="Arial" w:eastAsia="Times New Roman" w:hAnsi="Arial" w:cs="Arial"/>
                <w:sz w:val="20"/>
                <w:szCs w:val="20"/>
                <w:lang w:eastAsia="fr-FR"/>
              </w:rPr>
              <w:t xml:space="preserve"> B4C</w:t>
            </w:r>
            <w:r w:rsidRPr="00527CFE">
              <w:rPr>
                <w:rFonts w:ascii="Arial" w:eastAsia="Times New Roman" w:hAnsi="Arial" w:cs="Arial"/>
                <w:sz w:val="20"/>
                <w:szCs w:val="20"/>
                <w:lang w:eastAsia="fr-FR"/>
              </w:rPr>
              <w:t xml:space="preserve"> </w:t>
            </w:r>
          </w:p>
          <w:p w14:paraId="237D7314" w14:textId="72B34F86" w:rsidR="00527CFE" w:rsidRPr="00412E0B" w:rsidRDefault="00527CFE" w:rsidP="00C94F39">
            <w:pPr>
              <w:numPr>
                <w:ilvl w:val="1"/>
                <w:numId w:val="12"/>
              </w:numPr>
              <w:rPr>
                <w:rFonts w:ascii="Arial" w:eastAsia="Times New Roman" w:hAnsi="Arial" w:cs="Arial"/>
                <w:sz w:val="20"/>
                <w:szCs w:val="20"/>
                <w:lang w:eastAsia="fr-FR"/>
              </w:rPr>
            </w:pPr>
            <w:r w:rsidRPr="00527CFE">
              <w:rPr>
                <w:rFonts w:ascii="Arial" w:eastAsia="Times New Roman" w:hAnsi="Arial" w:cs="Arial"/>
                <w:sz w:val="20"/>
                <w:szCs w:val="20"/>
                <w:lang w:eastAsia="fr-FR"/>
              </w:rPr>
              <w:t xml:space="preserve"> Lancement du portail de la bioéconomie et </w:t>
            </w:r>
            <w:proofErr w:type="spellStart"/>
            <w:r w:rsidRPr="00527CFE">
              <w:rPr>
                <w:rFonts w:ascii="Arial" w:eastAsia="Times New Roman" w:hAnsi="Arial" w:cs="Arial"/>
                <w:sz w:val="20"/>
                <w:szCs w:val="20"/>
                <w:lang w:eastAsia="fr-FR"/>
              </w:rPr>
              <w:t>XploreBIO</w:t>
            </w:r>
            <w:proofErr w:type="spellEnd"/>
            <w:r w:rsidRPr="00527CFE">
              <w:rPr>
                <w:rFonts w:ascii="Arial" w:eastAsia="Times New Roman" w:hAnsi="Arial" w:cs="Arial"/>
                <w:sz w:val="20"/>
                <w:szCs w:val="20"/>
                <w:lang w:eastAsia="fr-FR"/>
              </w:rPr>
              <w:t xml:space="preserve"> Normandie</w:t>
            </w:r>
            <w:r w:rsidR="00872A64">
              <w:rPr>
                <w:rFonts w:ascii="Arial" w:eastAsia="Times New Roman" w:hAnsi="Arial" w:cs="Arial"/>
                <w:sz w:val="20"/>
                <w:szCs w:val="20"/>
                <w:lang w:eastAsia="fr-FR"/>
              </w:rPr>
              <w:t xml:space="preserve">, </w:t>
            </w:r>
            <w:r w:rsidRPr="00527CFE">
              <w:rPr>
                <w:rFonts w:ascii="Arial" w:eastAsia="Times New Roman" w:hAnsi="Arial" w:cs="Arial"/>
                <w:b/>
                <w:bCs/>
                <w:sz w:val="20"/>
                <w:szCs w:val="20"/>
                <w:lang w:eastAsia="fr-FR"/>
              </w:rPr>
              <w:t>Alice M</w:t>
            </w:r>
            <w:r w:rsidR="00C94F39" w:rsidRPr="00AA6294">
              <w:rPr>
                <w:rFonts w:ascii="Arial" w:eastAsia="Times New Roman" w:hAnsi="Arial" w:cs="Arial"/>
                <w:b/>
                <w:bCs/>
                <w:sz w:val="20"/>
                <w:szCs w:val="20"/>
                <w:lang w:eastAsia="fr-FR"/>
              </w:rPr>
              <w:t>EULLEMIESTRE</w:t>
            </w:r>
            <w:r w:rsidRPr="00AA6294">
              <w:rPr>
                <w:rFonts w:ascii="Arial" w:eastAsia="Times New Roman" w:hAnsi="Arial" w:cs="Arial"/>
                <w:b/>
                <w:bCs/>
                <w:sz w:val="20"/>
                <w:szCs w:val="20"/>
                <w:lang w:eastAsia="fr-FR"/>
              </w:rPr>
              <w:t xml:space="preserve">, </w:t>
            </w:r>
            <w:r w:rsidRPr="00412E0B">
              <w:rPr>
                <w:rFonts w:ascii="Arial" w:eastAsia="Times New Roman" w:hAnsi="Arial" w:cs="Arial"/>
                <w:sz w:val="20"/>
                <w:szCs w:val="20"/>
                <w:lang w:eastAsia="fr-FR"/>
              </w:rPr>
              <w:t>B4C</w:t>
            </w:r>
            <w:r w:rsidRPr="00527CFE">
              <w:rPr>
                <w:rFonts w:ascii="Arial" w:eastAsia="Times New Roman" w:hAnsi="Arial" w:cs="Arial"/>
                <w:sz w:val="20"/>
                <w:szCs w:val="20"/>
                <w:lang w:eastAsia="fr-FR"/>
              </w:rPr>
              <w:t xml:space="preserve"> et </w:t>
            </w:r>
            <w:r w:rsidRPr="00527CFE">
              <w:rPr>
                <w:rFonts w:ascii="Arial" w:eastAsia="Times New Roman" w:hAnsi="Arial" w:cs="Arial"/>
                <w:b/>
                <w:bCs/>
                <w:sz w:val="20"/>
                <w:szCs w:val="20"/>
                <w:lang w:eastAsia="fr-FR"/>
              </w:rPr>
              <w:t>Jean B</w:t>
            </w:r>
            <w:r w:rsidR="00C94F39" w:rsidRPr="00AA6294">
              <w:rPr>
                <w:rFonts w:ascii="Arial" w:eastAsia="Times New Roman" w:hAnsi="Arial" w:cs="Arial"/>
                <w:b/>
                <w:bCs/>
                <w:sz w:val="20"/>
                <w:szCs w:val="20"/>
                <w:lang w:eastAsia="fr-FR"/>
              </w:rPr>
              <w:t>AUSSET</w:t>
            </w:r>
            <w:r w:rsidR="00124EBE" w:rsidRPr="00412E0B">
              <w:rPr>
                <w:rFonts w:ascii="Arial" w:eastAsia="Times New Roman" w:hAnsi="Arial" w:cs="Arial"/>
                <w:sz w:val="20"/>
                <w:szCs w:val="20"/>
                <w:lang w:eastAsia="fr-FR"/>
              </w:rPr>
              <w:t xml:space="preserve">, </w:t>
            </w:r>
            <w:r w:rsidRPr="00527CFE">
              <w:rPr>
                <w:rFonts w:ascii="Arial" w:eastAsia="Times New Roman" w:hAnsi="Arial" w:cs="Arial"/>
                <w:sz w:val="20"/>
                <w:szCs w:val="20"/>
                <w:lang w:eastAsia="fr-FR"/>
              </w:rPr>
              <w:t>B4C</w:t>
            </w:r>
          </w:p>
          <w:p w14:paraId="3B26C04F" w14:textId="77777777" w:rsidR="00527CFE" w:rsidRPr="00527CFE" w:rsidRDefault="00527CFE" w:rsidP="00C94F39">
            <w:pPr>
              <w:ind w:left="1440"/>
              <w:rPr>
                <w:rFonts w:ascii="Arial" w:eastAsia="Times New Roman" w:hAnsi="Arial" w:cs="Arial"/>
                <w:b/>
                <w:bCs/>
                <w:sz w:val="20"/>
                <w:szCs w:val="20"/>
                <w:lang w:eastAsia="fr-FR"/>
              </w:rPr>
            </w:pPr>
          </w:p>
          <w:p w14:paraId="3FB9805E" w14:textId="2298D4D6" w:rsidR="00527CFE" w:rsidRPr="00527CFE" w:rsidRDefault="00527CFE" w:rsidP="00C94F39">
            <w:pPr>
              <w:numPr>
                <w:ilvl w:val="0"/>
                <w:numId w:val="12"/>
              </w:numPr>
              <w:rPr>
                <w:rFonts w:ascii="Arial" w:eastAsia="Times New Roman" w:hAnsi="Arial" w:cs="Arial"/>
                <w:b/>
                <w:bCs/>
                <w:sz w:val="20"/>
                <w:szCs w:val="20"/>
                <w:lang w:eastAsia="fr-FR"/>
              </w:rPr>
            </w:pPr>
            <w:r w:rsidRPr="00527CFE">
              <w:rPr>
                <w:rFonts w:ascii="Arial" w:eastAsia="Times New Roman" w:hAnsi="Arial" w:cs="Arial"/>
                <w:b/>
                <w:bCs/>
                <w:sz w:val="20"/>
                <w:szCs w:val="20"/>
                <w:lang w:eastAsia="fr-FR"/>
              </w:rPr>
              <w:t xml:space="preserve">10h35 – 11h30 : </w:t>
            </w:r>
            <w:r w:rsidR="00077F3F">
              <w:rPr>
                <w:rFonts w:ascii="Arial" w:eastAsia="Times New Roman" w:hAnsi="Arial" w:cs="Arial"/>
                <w:b/>
                <w:bCs/>
                <w:sz w:val="20"/>
                <w:szCs w:val="20"/>
                <w:lang w:eastAsia="fr-FR"/>
              </w:rPr>
              <w:t>t</w:t>
            </w:r>
            <w:r w:rsidRPr="00527CFE">
              <w:rPr>
                <w:rFonts w:ascii="Arial" w:eastAsia="Times New Roman" w:hAnsi="Arial" w:cs="Arial"/>
                <w:b/>
                <w:bCs/>
                <w:sz w:val="20"/>
                <w:szCs w:val="20"/>
                <w:lang w:eastAsia="fr-FR"/>
              </w:rPr>
              <w:t>able ronde sur la dynamique de la bioéconomie au niveau national</w:t>
            </w:r>
          </w:p>
          <w:p w14:paraId="4A7E6C9E" w14:textId="2CC7F4C3" w:rsidR="00527CFE" w:rsidRPr="00412E0B" w:rsidRDefault="00527CFE" w:rsidP="00C94F39">
            <w:pPr>
              <w:numPr>
                <w:ilvl w:val="1"/>
                <w:numId w:val="12"/>
              </w:numPr>
              <w:rPr>
                <w:rFonts w:ascii="Arial" w:eastAsia="Times New Roman" w:hAnsi="Arial" w:cs="Arial"/>
                <w:sz w:val="20"/>
                <w:szCs w:val="20"/>
                <w:lang w:eastAsia="fr-FR"/>
              </w:rPr>
            </w:pPr>
            <w:r w:rsidRPr="00527CFE">
              <w:rPr>
                <w:rFonts w:ascii="Arial" w:eastAsia="Times New Roman" w:hAnsi="Arial" w:cs="Arial"/>
                <w:b/>
                <w:bCs/>
                <w:sz w:val="20"/>
                <w:szCs w:val="20"/>
                <w:lang w:eastAsia="fr-FR"/>
              </w:rPr>
              <w:t>Jean-Marc C</w:t>
            </w:r>
            <w:r w:rsidR="004525E0" w:rsidRPr="00AA6294">
              <w:rPr>
                <w:rFonts w:ascii="Arial" w:eastAsia="Times New Roman" w:hAnsi="Arial" w:cs="Arial"/>
                <w:b/>
                <w:bCs/>
                <w:sz w:val="20"/>
                <w:szCs w:val="20"/>
                <w:lang w:eastAsia="fr-FR"/>
              </w:rPr>
              <w:t>ALLOIS</w:t>
            </w:r>
            <w:r w:rsidR="00124EBE" w:rsidRPr="00AA6294">
              <w:rPr>
                <w:rFonts w:ascii="Arial" w:eastAsia="Times New Roman" w:hAnsi="Arial" w:cs="Arial"/>
                <w:b/>
                <w:bCs/>
                <w:sz w:val="20"/>
                <w:szCs w:val="20"/>
                <w:lang w:eastAsia="fr-FR"/>
              </w:rPr>
              <w:t>,</w:t>
            </w:r>
            <w:r w:rsidR="00124EBE" w:rsidRPr="00412E0B">
              <w:rPr>
                <w:rFonts w:ascii="Arial" w:eastAsia="Times New Roman" w:hAnsi="Arial" w:cs="Arial"/>
                <w:sz w:val="20"/>
                <w:szCs w:val="20"/>
                <w:lang w:eastAsia="fr-FR"/>
              </w:rPr>
              <w:t xml:space="preserve"> </w:t>
            </w:r>
            <w:r w:rsidRPr="00527CFE">
              <w:rPr>
                <w:rFonts w:ascii="Arial" w:eastAsia="Times New Roman" w:hAnsi="Arial" w:cs="Arial"/>
                <w:sz w:val="20"/>
                <w:szCs w:val="20"/>
                <w:lang w:eastAsia="fr-FR"/>
              </w:rPr>
              <w:t>Délégué ministériel aux entreprises agroalimentaires</w:t>
            </w:r>
          </w:p>
          <w:p w14:paraId="11267948" w14:textId="47589835" w:rsidR="00527CFE" w:rsidRPr="00527CFE" w:rsidRDefault="00124EBE" w:rsidP="00C94F39">
            <w:pPr>
              <w:numPr>
                <w:ilvl w:val="1"/>
                <w:numId w:val="12"/>
              </w:numPr>
              <w:rPr>
                <w:rFonts w:ascii="Arial" w:eastAsia="Times New Roman" w:hAnsi="Arial" w:cs="Arial"/>
                <w:sz w:val="20"/>
                <w:szCs w:val="20"/>
                <w:lang w:eastAsia="fr-FR"/>
              </w:rPr>
            </w:pPr>
            <w:r w:rsidRPr="00AA6294">
              <w:rPr>
                <w:rFonts w:ascii="Arial" w:eastAsia="Times New Roman" w:hAnsi="Arial" w:cs="Arial"/>
                <w:b/>
                <w:bCs/>
                <w:sz w:val="20"/>
                <w:szCs w:val="20"/>
                <w:lang w:eastAsia="fr-FR"/>
              </w:rPr>
              <w:t>Fabrice LEGENTIL,</w:t>
            </w:r>
            <w:r w:rsidRPr="00412E0B">
              <w:rPr>
                <w:rFonts w:ascii="Arial" w:eastAsia="Times New Roman" w:hAnsi="Arial" w:cs="Arial"/>
                <w:sz w:val="20"/>
                <w:szCs w:val="20"/>
                <w:lang w:eastAsia="fr-FR"/>
              </w:rPr>
              <w:t xml:space="preserve"> Directeur Régional ADEME</w:t>
            </w:r>
          </w:p>
          <w:p w14:paraId="482AA670" w14:textId="2CD4069E" w:rsidR="00527CFE" w:rsidRPr="00527CFE" w:rsidRDefault="00527CFE" w:rsidP="00C94F39">
            <w:pPr>
              <w:numPr>
                <w:ilvl w:val="1"/>
                <w:numId w:val="12"/>
              </w:numPr>
              <w:rPr>
                <w:rFonts w:ascii="Arial" w:eastAsia="Times New Roman" w:hAnsi="Arial" w:cs="Arial"/>
                <w:sz w:val="20"/>
                <w:szCs w:val="20"/>
                <w:lang w:eastAsia="fr-FR"/>
              </w:rPr>
            </w:pPr>
            <w:r w:rsidRPr="00527CFE">
              <w:rPr>
                <w:rFonts w:ascii="Arial" w:eastAsia="Times New Roman" w:hAnsi="Arial" w:cs="Arial"/>
                <w:b/>
                <w:bCs/>
                <w:sz w:val="20"/>
                <w:szCs w:val="20"/>
                <w:lang w:eastAsia="fr-FR"/>
              </w:rPr>
              <w:t>Karim B</w:t>
            </w:r>
            <w:r w:rsidR="00124EBE" w:rsidRPr="00AA6294">
              <w:rPr>
                <w:rFonts w:ascii="Arial" w:eastAsia="Times New Roman" w:hAnsi="Arial" w:cs="Arial"/>
                <w:b/>
                <w:bCs/>
                <w:sz w:val="20"/>
                <w:szCs w:val="20"/>
                <w:lang w:eastAsia="fr-FR"/>
              </w:rPr>
              <w:t>EH</w:t>
            </w:r>
            <w:r w:rsidR="00C94F39" w:rsidRPr="00AA6294">
              <w:rPr>
                <w:rFonts w:ascii="Arial" w:eastAsia="Times New Roman" w:hAnsi="Arial" w:cs="Arial"/>
                <w:b/>
                <w:bCs/>
                <w:sz w:val="20"/>
                <w:szCs w:val="20"/>
                <w:lang w:eastAsia="fr-FR"/>
              </w:rPr>
              <w:t>L</w:t>
            </w:r>
            <w:r w:rsidR="00124EBE" w:rsidRPr="00AA6294">
              <w:rPr>
                <w:rFonts w:ascii="Arial" w:eastAsia="Times New Roman" w:hAnsi="Arial" w:cs="Arial"/>
                <w:b/>
                <w:bCs/>
                <w:sz w:val="20"/>
                <w:szCs w:val="20"/>
                <w:lang w:eastAsia="fr-FR"/>
              </w:rPr>
              <w:t>OULI</w:t>
            </w:r>
            <w:r w:rsidR="00C94F39" w:rsidRPr="00AA6294">
              <w:rPr>
                <w:rFonts w:ascii="Arial" w:eastAsia="Times New Roman" w:hAnsi="Arial" w:cs="Arial"/>
                <w:b/>
                <w:bCs/>
                <w:sz w:val="20"/>
                <w:szCs w:val="20"/>
                <w:lang w:eastAsia="fr-FR"/>
              </w:rPr>
              <w:t>,</w:t>
            </w:r>
            <w:r w:rsidR="00C94F39" w:rsidRPr="00412E0B">
              <w:rPr>
                <w:rFonts w:ascii="Arial" w:eastAsia="Times New Roman" w:hAnsi="Arial" w:cs="Arial"/>
                <w:sz w:val="20"/>
                <w:szCs w:val="20"/>
                <w:lang w:eastAsia="fr-FR"/>
              </w:rPr>
              <w:t xml:space="preserve"> </w:t>
            </w:r>
            <w:r w:rsidRPr="00527CFE">
              <w:rPr>
                <w:rFonts w:ascii="Arial" w:eastAsia="Times New Roman" w:hAnsi="Arial" w:cs="Arial"/>
                <w:sz w:val="20"/>
                <w:szCs w:val="20"/>
                <w:lang w:eastAsia="fr-FR"/>
              </w:rPr>
              <w:t xml:space="preserve">Directeur </w:t>
            </w:r>
            <w:proofErr w:type="spellStart"/>
            <w:r w:rsidRPr="00527CFE">
              <w:rPr>
                <w:rFonts w:ascii="Arial" w:eastAsia="Times New Roman" w:hAnsi="Arial" w:cs="Arial"/>
                <w:sz w:val="20"/>
                <w:szCs w:val="20"/>
                <w:lang w:eastAsia="fr-FR"/>
              </w:rPr>
              <w:t>Natup</w:t>
            </w:r>
            <w:proofErr w:type="spellEnd"/>
            <w:r w:rsidRPr="00527CFE">
              <w:rPr>
                <w:rFonts w:ascii="Arial" w:eastAsia="Times New Roman" w:hAnsi="Arial" w:cs="Arial"/>
                <w:sz w:val="20"/>
                <w:szCs w:val="20"/>
                <w:lang w:eastAsia="fr-FR"/>
              </w:rPr>
              <w:t xml:space="preserve"> Fibres</w:t>
            </w:r>
          </w:p>
          <w:p w14:paraId="273FFA6B" w14:textId="57413636" w:rsidR="00527CFE" w:rsidRPr="00AA6294" w:rsidRDefault="00527CFE" w:rsidP="00C94F39">
            <w:pPr>
              <w:numPr>
                <w:ilvl w:val="1"/>
                <w:numId w:val="12"/>
              </w:numPr>
              <w:rPr>
                <w:rFonts w:ascii="Arial" w:eastAsia="Times New Roman" w:hAnsi="Arial" w:cs="Arial"/>
                <w:b/>
                <w:bCs/>
                <w:sz w:val="20"/>
                <w:szCs w:val="20"/>
                <w:lang w:eastAsia="fr-FR"/>
              </w:rPr>
            </w:pPr>
            <w:r w:rsidRPr="00527CFE">
              <w:rPr>
                <w:rFonts w:ascii="Arial" w:eastAsia="Times New Roman" w:hAnsi="Arial" w:cs="Arial"/>
                <w:b/>
                <w:bCs/>
                <w:sz w:val="20"/>
                <w:szCs w:val="20"/>
                <w:lang w:eastAsia="fr-FR"/>
              </w:rPr>
              <w:t>Grégory L</w:t>
            </w:r>
            <w:r w:rsidR="004525E0" w:rsidRPr="00077F3F">
              <w:rPr>
                <w:rFonts w:ascii="Arial" w:eastAsia="Times New Roman" w:hAnsi="Arial" w:cs="Arial"/>
                <w:b/>
                <w:bCs/>
                <w:sz w:val="20"/>
                <w:szCs w:val="20"/>
                <w:lang w:eastAsia="fr-FR"/>
              </w:rPr>
              <w:t>EGENDRE</w:t>
            </w:r>
            <w:r w:rsidR="0010571D" w:rsidRPr="00077F3F">
              <w:rPr>
                <w:rFonts w:ascii="Arial" w:eastAsia="Times New Roman" w:hAnsi="Arial" w:cs="Arial"/>
                <w:b/>
                <w:bCs/>
                <w:sz w:val="20"/>
                <w:szCs w:val="20"/>
                <w:lang w:eastAsia="fr-FR"/>
              </w:rPr>
              <w:t>,</w:t>
            </w:r>
            <w:r w:rsidR="0010571D">
              <w:rPr>
                <w:rFonts w:ascii="Arial" w:eastAsia="Times New Roman" w:hAnsi="Arial" w:cs="Arial"/>
                <w:sz w:val="20"/>
                <w:szCs w:val="20"/>
                <w:lang w:eastAsia="fr-FR"/>
              </w:rPr>
              <w:t> </w:t>
            </w:r>
            <w:r w:rsidRPr="00527CFE">
              <w:rPr>
                <w:rFonts w:ascii="Arial" w:eastAsia="Times New Roman" w:hAnsi="Arial" w:cs="Arial"/>
                <w:sz w:val="20"/>
                <w:szCs w:val="20"/>
                <w:lang w:eastAsia="fr-FR"/>
              </w:rPr>
              <w:t>Direction des flux et filières HAROPA Ports</w:t>
            </w:r>
          </w:p>
          <w:p w14:paraId="4945AB6B" w14:textId="77777777" w:rsidR="00527CFE" w:rsidRPr="00527CFE" w:rsidRDefault="00527CFE" w:rsidP="00AA6294">
            <w:pPr>
              <w:ind w:left="1440"/>
              <w:rPr>
                <w:rFonts w:ascii="Arial" w:eastAsia="Times New Roman" w:hAnsi="Arial" w:cs="Arial"/>
                <w:b/>
                <w:bCs/>
                <w:sz w:val="20"/>
                <w:szCs w:val="20"/>
                <w:lang w:eastAsia="fr-FR"/>
              </w:rPr>
            </w:pPr>
          </w:p>
          <w:p w14:paraId="2B962C29" w14:textId="4A24BA7F" w:rsidR="00872A64" w:rsidRPr="00872A64" w:rsidRDefault="00872A64" w:rsidP="00AA6294">
            <w:pPr>
              <w:numPr>
                <w:ilvl w:val="0"/>
                <w:numId w:val="13"/>
              </w:numPr>
              <w:rPr>
                <w:rFonts w:ascii="Arial" w:eastAsia="Times New Roman" w:hAnsi="Arial" w:cs="Arial"/>
                <w:b/>
                <w:bCs/>
                <w:sz w:val="20"/>
                <w:szCs w:val="20"/>
                <w:lang w:eastAsia="fr-FR"/>
              </w:rPr>
            </w:pPr>
            <w:r w:rsidRPr="00872A64">
              <w:rPr>
                <w:rFonts w:ascii="Arial" w:eastAsia="Times New Roman" w:hAnsi="Arial" w:cs="Arial"/>
                <w:b/>
                <w:bCs/>
                <w:sz w:val="20"/>
                <w:szCs w:val="20"/>
                <w:lang w:eastAsia="fr-FR"/>
              </w:rPr>
              <w:t xml:space="preserve">11h30 – 12h10 : </w:t>
            </w:r>
            <w:r w:rsidR="00077F3F">
              <w:rPr>
                <w:rFonts w:ascii="Arial" w:eastAsia="Times New Roman" w:hAnsi="Arial" w:cs="Arial"/>
                <w:b/>
                <w:bCs/>
                <w:sz w:val="20"/>
                <w:szCs w:val="20"/>
                <w:lang w:eastAsia="fr-FR"/>
              </w:rPr>
              <w:t>t</w:t>
            </w:r>
            <w:r w:rsidRPr="00872A64">
              <w:rPr>
                <w:rFonts w:ascii="Arial" w:eastAsia="Times New Roman" w:hAnsi="Arial" w:cs="Arial"/>
                <w:b/>
                <w:bCs/>
                <w:sz w:val="20"/>
                <w:szCs w:val="20"/>
                <w:lang w:eastAsia="fr-FR"/>
              </w:rPr>
              <w:t xml:space="preserve">émoignages d’industriels </w:t>
            </w:r>
            <w:r>
              <w:rPr>
                <w:rFonts w:ascii="Arial" w:eastAsia="Times New Roman" w:hAnsi="Arial" w:cs="Arial"/>
                <w:b/>
                <w:bCs/>
                <w:sz w:val="20"/>
                <w:szCs w:val="20"/>
                <w:lang w:eastAsia="fr-FR"/>
              </w:rPr>
              <w:t>n</w:t>
            </w:r>
            <w:r w:rsidRPr="00872A64">
              <w:rPr>
                <w:rFonts w:ascii="Arial" w:eastAsia="Times New Roman" w:hAnsi="Arial" w:cs="Arial"/>
                <w:b/>
                <w:bCs/>
                <w:sz w:val="20"/>
                <w:szCs w:val="20"/>
                <w:lang w:eastAsia="fr-FR"/>
              </w:rPr>
              <w:t>ormands</w:t>
            </w:r>
          </w:p>
          <w:p w14:paraId="3B28E7C7" w14:textId="058A3E0C" w:rsidR="00872A64" w:rsidRPr="00872A64" w:rsidRDefault="00872A64" w:rsidP="00AA6294">
            <w:pPr>
              <w:numPr>
                <w:ilvl w:val="1"/>
                <w:numId w:val="13"/>
              </w:numPr>
              <w:rPr>
                <w:rFonts w:ascii="Arial" w:eastAsia="Times New Roman" w:hAnsi="Arial" w:cs="Arial"/>
                <w:sz w:val="20"/>
                <w:szCs w:val="20"/>
                <w:lang w:eastAsia="fr-FR"/>
              </w:rPr>
            </w:pPr>
            <w:r w:rsidRPr="00872A64">
              <w:rPr>
                <w:rFonts w:ascii="Arial" w:eastAsia="Times New Roman" w:hAnsi="Arial" w:cs="Arial"/>
                <w:b/>
                <w:bCs/>
                <w:sz w:val="20"/>
                <w:szCs w:val="20"/>
                <w:lang w:eastAsia="fr-FR"/>
              </w:rPr>
              <w:t xml:space="preserve"> Paul V</w:t>
            </w:r>
            <w:r w:rsidRPr="00077F3F">
              <w:rPr>
                <w:rFonts w:ascii="Arial" w:eastAsia="Times New Roman" w:hAnsi="Arial" w:cs="Arial"/>
                <w:b/>
                <w:bCs/>
                <w:sz w:val="20"/>
                <w:szCs w:val="20"/>
                <w:lang w:eastAsia="fr-FR"/>
              </w:rPr>
              <w:t>IOLETTE,</w:t>
            </w:r>
            <w:r w:rsidRPr="00872A64">
              <w:rPr>
                <w:rFonts w:ascii="Arial" w:eastAsia="Times New Roman" w:hAnsi="Arial" w:cs="Arial"/>
                <w:sz w:val="20"/>
                <w:szCs w:val="20"/>
                <w:lang w:eastAsia="fr-FR"/>
              </w:rPr>
              <w:t xml:space="preserve"> </w:t>
            </w:r>
            <w:proofErr w:type="spellStart"/>
            <w:r w:rsidRPr="00872A64">
              <w:rPr>
                <w:rFonts w:ascii="Arial" w:eastAsia="Times New Roman" w:hAnsi="Arial" w:cs="Arial"/>
                <w:sz w:val="20"/>
                <w:szCs w:val="20"/>
                <w:lang w:eastAsia="fr-FR"/>
              </w:rPr>
              <w:t>Managing</w:t>
            </w:r>
            <w:proofErr w:type="spellEnd"/>
            <w:r w:rsidRPr="00872A64">
              <w:rPr>
                <w:rFonts w:ascii="Arial" w:eastAsia="Times New Roman" w:hAnsi="Arial" w:cs="Arial"/>
                <w:sz w:val="20"/>
                <w:szCs w:val="20"/>
                <w:lang w:eastAsia="fr-FR"/>
              </w:rPr>
              <w:t xml:space="preserve"> </w:t>
            </w:r>
            <w:proofErr w:type="spellStart"/>
            <w:r w:rsidRPr="00872A64">
              <w:rPr>
                <w:rFonts w:ascii="Arial" w:eastAsia="Times New Roman" w:hAnsi="Arial" w:cs="Arial"/>
                <w:sz w:val="20"/>
                <w:szCs w:val="20"/>
                <w:lang w:eastAsia="fr-FR"/>
              </w:rPr>
              <w:t>Director</w:t>
            </w:r>
            <w:proofErr w:type="spellEnd"/>
            <w:r w:rsidRPr="00872A64">
              <w:rPr>
                <w:rFonts w:ascii="Arial" w:eastAsia="Times New Roman" w:hAnsi="Arial" w:cs="Arial"/>
                <w:sz w:val="20"/>
                <w:szCs w:val="20"/>
                <w:lang w:eastAsia="fr-FR"/>
              </w:rPr>
              <w:t xml:space="preserve"> du laboratoire </w:t>
            </w:r>
            <w:proofErr w:type="spellStart"/>
            <w:r w:rsidRPr="00872A64">
              <w:rPr>
                <w:rFonts w:ascii="Arial" w:eastAsia="Times New Roman" w:hAnsi="Arial" w:cs="Arial"/>
                <w:sz w:val="20"/>
                <w:szCs w:val="20"/>
                <w:lang w:eastAsia="fr-FR"/>
              </w:rPr>
              <w:t>Dielen</w:t>
            </w:r>
            <w:proofErr w:type="spellEnd"/>
          </w:p>
          <w:p w14:paraId="2B5090B1" w14:textId="49E257C3" w:rsidR="00872A64" w:rsidRPr="00872A64" w:rsidRDefault="00872A64" w:rsidP="00AA6294">
            <w:pPr>
              <w:numPr>
                <w:ilvl w:val="1"/>
                <w:numId w:val="13"/>
              </w:numPr>
              <w:rPr>
                <w:rFonts w:ascii="Arial" w:eastAsia="Times New Roman" w:hAnsi="Arial" w:cs="Arial"/>
                <w:sz w:val="20"/>
                <w:szCs w:val="20"/>
                <w:lang w:val="en-US" w:eastAsia="fr-FR"/>
              </w:rPr>
            </w:pPr>
            <w:r w:rsidRPr="00E21761">
              <w:rPr>
                <w:rFonts w:ascii="Arial" w:eastAsia="Times New Roman" w:hAnsi="Arial" w:cs="Arial"/>
                <w:sz w:val="20"/>
                <w:szCs w:val="20"/>
                <w:lang w:eastAsia="fr-FR"/>
              </w:rPr>
              <w:t xml:space="preserve"> </w:t>
            </w:r>
            <w:r w:rsidRPr="00872A64">
              <w:rPr>
                <w:rFonts w:ascii="Arial" w:eastAsia="Times New Roman" w:hAnsi="Arial" w:cs="Arial"/>
                <w:b/>
                <w:bCs/>
                <w:sz w:val="20"/>
                <w:szCs w:val="20"/>
                <w:lang w:val="en-US" w:eastAsia="fr-FR"/>
              </w:rPr>
              <w:t>Guillaume L</w:t>
            </w:r>
            <w:r w:rsidRPr="00077F3F">
              <w:rPr>
                <w:rFonts w:ascii="Arial" w:eastAsia="Times New Roman" w:hAnsi="Arial" w:cs="Arial"/>
                <w:b/>
                <w:bCs/>
                <w:sz w:val="20"/>
                <w:szCs w:val="20"/>
                <w:lang w:val="en-US" w:eastAsia="fr-FR"/>
              </w:rPr>
              <w:t>EBOUTEILLER,</w:t>
            </w:r>
            <w:r w:rsidRPr="00872A64">
              <w:rPr>
                <w:rFonts w:ascii="Arial" w:eastAsia="Times New Roman" w:hAnsi="Arial" w:cs="Arial"/>
                <w:sz w:val="20"/>
                <w:szCs w:val="20"/>
                <w:lang w:val="en-US" w:eastAsia="fr-FR"/>
              </w:rPr>
              <w:t xml:space="preserve"> Technical and Collaborative project manager </w:t>
            </w:r>
            <w:proofErr w:type="spellStart"/>
            <w:r w:rsidRPr="00872A64">
              <w:rPr>
                <w:rFonts w:ascii="Arial" w:eastAsia="Times New Roman" w:hAnsi="Arial" w:cs="Arial"/>
                <w:sz w:val="20"/>
                <w:szCs w:val="20"/>
                <w:lang w:val="en-US" w:eastAsia="fr-FR"/>
              </w:rPr>
              <w:t>Natureplast</w:t>
            </w:r>
            <w:proofErr w:type="spellEnd"/>
          </w:p>
          <w:p w14:paraId="3450EE4B" w14:textId="1EEE5534" w:rsidR="00872A64" w:rsidRDefault="00872A64" w:rsidP="00AA6294">
            <w:pPr>
              <w:numPr>
                <w:ilvl w:val="1"/>
                <w:numId w:val="13"/>
              </w:numPr>
              <w:rPr>
                <w:rFonts w:ascii="Arial" w:eastAsia="Times New Roman" w:hAnsi="Arial" w:cs="Arial"/>
                <w:sz w:val="20"/>
                <w:szCs w:val="20"/>
                <w:lang w:eastAsia="fr-FR"/>
              </w:rPr>
            </w:pPr>
            <w:r w:rsidRPr="00872A64">
              <w:rPr>
                <w:rFonts w:ascii="Arial" w:eastAsia="Times New Roman" w:hAnsi="Arial" w:cs="Arial"/>
                <w:b/>
                <w:bCs/>
                <w:sz w:val="20"/>
                <w:szCs w:val="20"/>
                <w:lang w:eastAsia="fr-FR"/>
              </w:rPr>
              <w:t>Patrick B</w:t>
            </w:r>
            <w:r w:rsidRPr="00077F3F">
              <w:rPr>
                <w:rFonts w:ascii="Arial" w:eastAsia="Times New Roman" w:hAnsi="Arial" w:cs="Arial"/>
                <w:b/>
                <w:bCs/>
                <w:sz w:val="20"/>
                <w:szCs w:val="20"/>
                <w:lang w:eastAsia="fr-FR"/>
              </w:rPr>
              <w:t>REUIL,</w:t>
            </w:r>
            <w:r w:rsidRPr="00872A64">
              <w:rPr>
                <w:rFonts w:ascii="Arial" w:eastAsia="Times New Roman" w:hAnsi="Arial" w:cs="Arial"/>
                <w:sz w:val="20"/>
                <w:szCs w:val="20"/>
                <w:lang w:eastAsia="fr-FR"/>
              </w:rPr>
              <w:t xml:space="preserve"> Directeur innovation, recherche et développement A</w:t>
            </w:r>
            <w:r w:rsidR="00AA6294">
              <w:rPr>
                <w:rFonts w:ascii="Arial" w:eastAsia="Times New Roman" w:hAnsi="Arial" w:cs="Arial"/>
                <w:sz w:val="20"/>
                <w:szCs w:val="20"/>
                <w:lang w:eastAsia="fr-FR"/>
              </w:rPr>
              <w:t>GRIAL</w:t>
            </w:r>
          </w:p>
          <w:p w14:paraId="131284AB" w14:textId="77777777" w:rsidR="00872A64" w:rsidRPr="00872A64" w:rsidRDefault="00872A64" w:rsidP="00AA6294">
            <w:pPr>
              <w:ind w:left="1440"/>
              <w:rPr>
                <w:rFonts w:ascii="Arial" w:eastAsia="Times New Roman" w:hAnsi="Arial" w:cs="Arial"/>
                <w:sz w:val="20"/>
                <w:szCs w:val="20"/>
                <w:lang w:eastAsia="fr-FR"/>
              </w:rPr>
            </w:pPr>
          </w:p>
          <w:p w14:paraId="2567E65B" w14:textId="4E8B2A81" w:rsidR="00872A64" w:rsidRDefault="00872A64" w:rsidP="00AA6294">
            <w:pPr>
              <w:numPr>
                <w:ilvl w:val="0"/>
                <w:numId w:val="13"/>
              </w:numPr>
              <w:rPr>
                <w:rFonts w:ascii="Arial" w:eastAsia="Times New Roman" w:hAnsi="Arial" w:cs="Arial"/>
                <w:b/>
                <w:bCs/>
                <w:sz w:val="20"/>
                <w:szCs w:val="20"/>
                <w:lang w:eastAsia="fr-FR"/>
              </w:rPr>
            </w:pPr>
            <w:r w:rsidRPr="00872A64">
              <w:rPr>
                <w:rFonts w:ascii="Arial" w:eastAsia="Times New Roman" w:hAnsi="Arial" w:cs="Arial"/>
                <w:b/>
                <w:bCs/>
                <w:sz w:val="20"/>
                <w:szCs w:val="20"/>
                <w:lang w:eastAsia="fr-FR"/>
              </w:rPr>
              <w:t xml:space="preserve">12h15 – 13h30 : </w:t>
            </w:r>
            <w:r w:rsidR="00077F3F">
              <w:rPr>
                <w:rFonts w:ascii="Arial" w:eastAsia="Times New Roman" w:hAnsi="Arial" w:cs="Arial"/>
                <w:b/>
                <w:bCs/>
                <w:sz w:val="20"/>
                <w:szCs w:val="20"/>
                <w:lang w:eastAsia="fr-FR"/>
              </w:rPr>
              <w:t>d</w:t>
            </w:r>
            <w:r w:rsidRPr="00872A64">
              <w:rPr>
                <w:rFonts w:ascii="Arial" w:eastAsia="Times New Roman" w:hAnsi="Arial" w:cs="Arial"/>
                <w:b/>
                <w:bCs/>
                <w:sz w:val="20"/>
                <w:szCs w:val="20"/>
                <w:lang w:eastAsia="fr-FR"/>
              </w:rPr>
              <w:t>éjeuner/networking</w:t>
            </w:r>
          </w:p>
          <w:p w14:paraId="6EB427BD" w14:textId="77777777" w:rsidR="00872A64" w:rsidRPr="00872A64" w:rsidRDefault="00872A64" w:rsidP="00872A64">
            <w:pPr>
              <w:ind w:left="720"/>
              <w:rPr>
                <w:rFonts w:ascii="Arial" w:eastAsia="Times New Roman" w:hAnsi="Arial" w:cs="Arial"/>
                <w:b/>
                <w:bCs/>
                <w:sz w:val="20"/>
                <w:szCs w:val="20"/>
                <w:lang w:eastAsia="fr-FR"/>
              </w:rPr>
            </w:pPr>
          </w:p>
          <w:p w14:paraId="3235CDD4" w14:textId="7D796979" w:rsidR="00872A64" w:rsidRPr="00872A64" w:rsidRDefault="00872A64" w:rsidP="00872A64">
            <w:pPr>
              <w:numPr>
                <w:ilvl w:val="0"/>
                <w:numId w:val="13"/>
              </w:numPr>
              <w:rPr>
                <w:rFonts w:ascii="Arial" w:eastAsia="Times New Roman" w:hAnsi="Arial" w:cs="Arial"/>
                <w:b/>
                <w:bCs/>
                <w:sz w:val="20"/>
                <w:szCs w:val="20"/>
                <w:lang w:eastAsia="fr-FR"/>
              </w:rPr>
            </w:pPr>
            <w:r w:rsidRPr="00872A64">
              <w:rPr>
                <w:rFonts w:ascii="Arial" w:eastAsia="Times New Roman" w:hAnsi="Arial" w:cs="Arial"/>
                <w:b/>
                <w:bCs/>
                <w:sz w:val="20"/>
                <w:szCs w:val="20"/>
                <w:lang w:eastAsia="fr-FR"/>
              </w:rPr>
              <w:t xml:space="preserve">13h30 – 16h00 : </w:t>
            </w:r>
            <w:r w:rsidR="00077F3F">
              <w:rPr>
                <w:rFonts w:ascii="Arial" w:eastAsia="Times New Roman" w:hAnsi="Arial" w:cs="Arial"/>
                <w:b/>
                <w:bCs/>
                <w:sz w:val="20"/>
                <w:szCs w:val="20"/>
                <w:lang w:eastAsia="fr-FR"/>
              </w:rPr>
              <w:t>a</w:t>
            </w:r>
            <w:r w:rsidRPr="00872A64">
              <w:rPr>
                <w:rFonts w:ascii="Arial" w:eastAsia="Times New Roman" w:hAnsi="Arial" w:cs="Arial"/>
                <w:b/>
                <w:bCs/>
                <w:sz w:val="20"/>
                <w:szCs w:val="20"/>
                <w:lang w:eastAsia="fr-FR"/>
              </w:rPr>
              <w:t>telier de co-construction de la stratégie régionale bioéconomie</w:t>
            </w:r>
          </w:p>
          <w:p w14:paraId="552605B9" w14:textId="1DFCFED6" w:rsidR="00872A64" w:rsidRPr="00872A64" w:rsidRDefault="00872A64" w:rsidP="00872A64">
            <w:pPr>
              <w:numPr>
                <w:ilvl w:val="1"/>
                <w:numId w:val="13"/>
              </w:numPr>
              <w:rPr>
                <w:rFonts w:ascii="Arial" w:eastAsia="Times New Roman" w:hAnsi="Arial" w:cs="Arial"/>
                <w:sz w:val="20"/>
                <w:szCs w:val="20"/>
                <w:lang w:eastAsia="fr-FR"/>
              </w:rPr>
            </w:pPr>
            <w:r w:rsidRPr="00872A64">
              <w:rPr>
                <w:rFonts w:ascii="Arial" w:eastAsia="Times New Roman" w:hAnsi="Arial" w:cs="Arial"/>
                <w:b/>
                <w:bCs/>
                <w:sz w:val="20"/>
                <w:szCs w:val="20"/>
                <w:lang w:eastAsia="fr-FR"/>
              </w:rPr>
              <w:t xml:space="preserve"> </w:t>
            </w:r>
            <w:r w:rsidRPr="00872A64">
              <w:rPr>
                <w:rFonts w:ascii="Arial" w:eastAsia="Times New Roman" w:hAnsi="Arial" w:cs="Arial"/>
                <w:sz w:val="20"/>
                <w:szCs w:val="20"/>
                <w:lang w:eastAsia="fr-FR"/>
              </w:rPr>
              <w:t xml:space="preserve">Protéines végétales et nouvelles filières </w:t>
            </w:r>
          </w:p>
          <w:p w14:paraId="2EB65D87" w14:textId="0DC9200D" w:rsidR="00872A64" w:rsidRPr="00872A64" w:rsidRDefault="00872A64" w:rsidP="00872A64">
            <w:pPr>
              <w:numPr>
                <w:ilvl w:val="1"/>
                <w:numId w:val="13"/>
              </w:numPr>
              <w:rPr>
                <w:rFonts w:ascii="Arial" w:eastAsia="Times New Roman" w:hAnsi="Arial" w:cs="Arial"/>
                <w:sz w:val="20"/>
                <w:szCs w:val="20"/>
                <w:lang w:eastAsia="fr-FR"/>
              </w:rPr>
            </w:pPr>
            <w:r w:rsidRPr="00872A64">
              <w:rPr>
                <w:rFonts w:ascii="Arial" w:eastAsia="Times New Roman" w:hAnsi="Arial" w:cs="Arial"/>
                <w:sz w:val="20"/>
                <w:szCs w:val="20"/>
                <w:lang w:eastAsia="fr-FR"/>
              </w:rPr>
              <w:t xml:space="preserve"> Fibres végétales </w:t>
            </w:r>
          </w:p>
          <w:p w14:paraId="252EDD49" w14:textId="77DF510F" w:rsidR="00872A64" w:rsidRPr="00872A64" w:rsidRDefault="00872A64" w:rsidP="00872A64">
            <w:pPr>
              <w:numPr>
                <w:ilvl w:val="1"/>
                <w:numId w:val="13"/>
              </w:numPr>
              <w:rPr>
                <w:rFonts w:ascii="Arial" w:eastAsia="Times New Roman" w:hAnsi="Arial" w:cs="Arial"/>
                <w:sz w:val="20"/>
                <w:szCs w:val="20"/>
                <w:lang w:eastAsia="fr-FR"/>
              </w:rPr>
            </w:pPr>
            <w:r w:rsidRPr="00872A64">
              <w:rPr>
                <w:rFonts w:ascii="Arial" w:eastAsia="Times New Roman" w:hAnsi="Arial" w:cs="Arial"/>
                <w:sz w:val="20"/>
                <w:szCs w:val="20"/>
                <w:lang w:eastAsia="fr-FR"/>
              </w:rPr>
              <w:t xml:space="preserve"> Bioéconomie bleue </w:t>
            </w:r>
          </w:p>
          <w:p w14:paraId="11EBF9D0" w14:textId="5617CB53" w:rsidR="00872A64" w:rsidRPr="00872A64" w:rsidRDefault="00872A64" w:rsidP="00872A64">
            <w:pPr>
              <w:numPr>
                <w:ilvl w:val="1"/>
                <w:numId w:val="13"/>
              </w:numPr>
              <w:rPr>
                <w:rFonts w:ascii="Arial" w:eastAsia="Times New Roman" w:hAnsi="Arial" w:cs="Arial"/>
                <w:sz w:val="20"/>
                <w:szCs w:val="20"/>
                <w:lang w:eastAsia="fr-FR"/>
              </w:rPr>
            </w:pPr>
            <w:r w:rsidRPr="00872A64">
              <w:rPr>
                <w:rFonts w:ascii="Arial" w:eastAsia="Times New Roman" w:hAnsi="Arial" w:cs="Arial"/>
                <w:sz w:val="20"/>
                <w:szCs w:val="20"/>
                <w:lang w:eastAsia="fr-FR"/>
              </w:rPr>
              <w:lastRenderedPageBreak/>
              <w:t xml:space="preserve"> Chimie biosourcée et polymères </w:t>
            </w:r>
          </w:p>
          <w:p w14:paraId="7467803A" w14:textId="77777777" w:rsidR="00B20C68" w:rsidRDefault="00872A64" w:rsidP="00B20C68">
            <w:pPr>
              <w:numPr>
                <w:ilvl w:val="1"/>
                <w:numId w:val="13"/>
              </w:numPr>
              <w:spacing w:before="100" w:beforeAutospacing="1" w:after="100" w:afterAutospacing="1"/>
              <w:rPr>
                <w:rFonts w:ascii="Arial" w:eastAsia="Times New Roman" w:hAnsi="Arial" w:cs="Arial"/>
                <w:sz w:val="20"/>
                <w:szCs w:val="20"/>
                <w:lang w:eastAsia="fr-FR"/>
              </w:rPr>
            </w:pPr>
            <w:r w:rsidRPr="00872A64">
              <w:rPr>
                <w:rFonts w:ascii="Arial" w:eastAsia="Times New Roman" w:hAnsi="Arial" w:cs="Arial"/>
                <w:sz w:val="20"/>
                <w:szCs w:val="20"/>
                <w:lang w:eastAsia="fr-FR"/>
              </w:rPr>
              <w:t xml:space="preserve"> Bioénergies </w:t>
            </w:r>
          </w:p>
          <w:p w14:paraId="6DEEF611" w14:textId="51ADC90F" w:rsidR="00F500CF" w:rsidRDefault="00D14E78" w:rsidP="00964CCB">
            <w:pPr>
              <w:spacing w:before="100" w:beforeAutospacing="1" w:after="100" w:afterAutospacing="1"/>
              <w:ind w:left="1440"/>
              <w:rPr>
                <w:rFonts w:ascii="Arial" w:hAnsi="Arial" w:cs="Arial"/>
                <w:b/>
                <w:bCs/>
                <w:caps/>
                <w:color w:val="007072"/>
                <w:sz w:val="20"/>
                <w:szCs w:val="20"/>
              </w:rPr>
            </w:pPr>
            <w:hyperlink r:id="rId25" w:history="1">
              <w:r w:rsidR="00077F3F" w:rsidRPr="00B20C68">
                <w:rPr>
                  <w:rStyle w:val="Lienhypertexte"/>
                  <w:rFonts w:ascii="Arial" w:hAnsi="Arial" w:cs="Arial"/>
                  <w:b/>
                  <w:bCs/>
                  <w:i/>
                  <w:iCs/>
                  <w:color w:val="auto"/>
                  <w:sz w:val="20"/>
                  <w:szCs w:val="20"/>
                </w:rPr>
                <w:t xml:space="preserve">Programme </w:t>
              </w:r>
              <w:r w:rsidR="00077F3F" w:rsidRPr="00B20C68">
                <w:rPr>
                  <w:rStyle w:val="Lienhypertexte"/>
                  <w:b/>
                  <w:bCs/>
                  <w:i/>
                  <w:iCs/>
                  <w:color w:val="auto"/>
                </w:rPr>
                <w:t>complet</w:t>
              </w:r>
              <w:r w:rsidR="00077F3F" w:rsidRPr="00B20C68">
                <w:rPr>
                  <w:rStyle w:val="Lienhypertexte"/>
                  <w:rFonts w:ascii="Arial" w:hAnsi="Arial" w:cs="Arial"/>
                  <w:b/>
                  <w:bCs/>
                  <w:i/>
                  <w:iCs/>
                  <w:color w:val="auto"/>
                  <w:sz w:val="20"/>
                  <w:szCs w:val="20"/>
                </w:rPr>
                <w:t xml:space="preserve"> &amp; Inscription</w:t>
              </w:r>
            </w:hyperlink>
          </w:p>
          <w:p w14:paraId="637E5698" w14:textId="77777777" w:rsidR="00C50E87" w:rsidRDefault="00C50E87" w:rsidP="00077F3F">
            <w:pPr>
              <w:jc w:val="center"/>
              <w:rPr>
                <w:rFonts w:ascii="Arial" w:hAnsi="Arial" w:cs="Arial"/>
                <w:b/>
                <w:bCs/>
                <w:caps/>
                <w:color w:val="007072"/>
                <w:sz w:val="20"/>
                <w:szCs w:val="20"/>
                <w:shd w:val="clear" w:color="auto" w:fill="FFFFFF"/>
              </w:rPr>
            </w:pPr>
          </w:p>
        </w:tc>
      </w:tr>
    </w:tbl>
    <w:p w14:paraId="41D4504B" w14:textId="77777777" w:rsidR="00F500CF" w:rsidRPr="00D54604" w:rsidRDefault="00F500CF" w:rsidP="00F500CF">
      <w:pPr>
        <w:autoSpaceDE w:val="0"/>
        <w:autoSpaceDN w:val="0"/>
        <w:adjustRightInd w:val="0"/>
        <w:spacing w:after="0"/>
        <w:rPr>
          <w:rFonts w:ascii="Arial" w:hAnsi="Arial" w:cs="Arial"/>
          <w:sz w:val="20"/>
          <w:szCs w:val="20"/>
        </w:rPr>
      </w:pPr>
    </w:p>
    <w:sectPr w:rsidR="00F500CF" w:rsidRPr="00D54604" w:rsidSect="00344854">
      <w:footerReference w:type="default" r:id="rId2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5CA79" w14:textId="77777777" w:rsidR="00D14E78" w:rsidRDefault="00D14E78" w:rsidP="001C2D19">
      <w:pPr>
        <w:spacing w:after="0" w:line="240" w:lineRule="auto"/>
      </w:pPr>
      <w:r>
        <w:separator/>
      </w:r>
    </w:p>
  </w:endnote>
  <w:endnote w:type="continuationSeparator" w:id="0">
    <w:p w14:paraId="1AF268E7" w14:textId="77777777" w:rsidR="00D14E78" w:rsidRDefault="00D14E78" w:rsidP="001C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DC49" w14:textId="77777777" w:rsidR="00FE5786" w:rsidRDefault="00FE57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246676"/>
      <w:docPartObj>
        <w:docPartGallery w:val="Page Numbers (Bottom of Page)"/>
        <w:docPartUnique/>
      </w:docPartObj>
    </w:sdtPr>
    <w:sdtEndPr/>
    <w:sdtContent>
      <w:p w14:paraId="7F402C41" w14:textId="77777777" w:rsidR="002E4CD7" w:rsidRDefault="002E4CD7">
        <w:pPr>
          <w:pStyle w:val="Pieddepage"/>
          <w:jc w:val="right"/>
        </w:pPr>
        <w:r>
          <w:fldChar w:fldCharType="begin"/>
        </w:r>
        <w:r>
          <w:instrText>PAGE   \* MERGEFORMAT</w:instrText>
        </w:r>
        <w:r>
          <w:fldChar w:fldCharType="separate"/>
        </w:r>
        <w:r>
          <w:t>2</w:t>
        </w:r>
        <w:r>
          <w:fldChar w:fldCharType="end"/>
        </w:r>
      </w:p>
    </w:sdtContent>
  </w:sdt>
  <w:p w14:paraId="5BEEADC0" w14:textId="77777777" w:rsidR="002E4CD7" w:rsidRDefault="002E4C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8F44" w14:textId="77777777" w:rsidR="00FE5786" w:rsidRDefault="00FE578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880870"/>
      <w:docPartObj>
        <w:docPartGallery w:val="Page Numbers (Bottom of Page)"/>
        <w:docPartUnique/>
      </w:docPartObj>
    </w:sdtPr>
    <w:sdtEndPr/>
    <w:sdtContent>
      <w:p w14:paraId="2BC9A59E" w14:textId="141002C6" w:rsidR="00592A5D" w:rsidRDefault="00592A5D">
        <w:pPr>
          <w:pStyle w:val="Pieddepage"/>
          <w:jc w:val="right"/>
        </w:pPr>
        <w:r>
          <w:fldChar w:fldCharType="begin"/>
        </w:r>
        <w:r>
          <w:instrText>PAGE   \* MERGEFORMAT</w:instrText>
        </w:r>
        <w:r>
          <w:fldChar w:fldCharType="separate"/>
        </w:r>
        <w:r>
          <w:t>2</w:t>
        </w:r>
        <w:r>
          <w:fldChar w:fldCharType="end"/>
        </w:r>
      </w:p>
    </w:sdtContent>
  </w:sdt>
  <w:p w14:paraId="4BCAC95A" w14:textId="5F197F0D" w:rsidR="009B1DE2" w:rsidRDefault="009B1D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13B7E" w14:textId="77777777" w:rsidR="00D14E78" w:rsidRDefault="00D14E78" w:rsidP="001C2D19">
      <w:pPr>
        <w:spacing w:after="0" w:line="240" w:lineRule="auto"/>
      </w:pPr>
      <w:r>
        <w:separator/>
      </w:r>
    </w:p>
  </w:footnote>
  <w:footnote w:type="continuationSeparator" w:id="0">
    <w:p w14:paraId="0DCA63C3" w14:textId="77777777" w:rsidR="00D14E78" w:rsidRDefault="00D14E78" w:rsidP="001C2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25AA3" w14:textId="77777777" w:rsidR="00FE5786" w:rsidRDefault="00FE57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911FF" w14:textId="77777777" w:rsidR="00FE5786" w:rsidRDefault="00FE578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F528" w14:textId="77777777" w:rsidR="00FE5786" w:rsidRDefault="00FE57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57C"/>
    <w:multiLevelType w:val="multilevel"/>
    <w:tmpl w:val="DF1265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33B26"/>
    <w:multiLevelType w:val="multilevel"/>
    <w:tmpl w:val="AAD414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A038B"/>
    <w:multiLevelType w:val="hybridMultilevel"/>
    <w:tmpl w:val="950437BC"/>
    <w:lvl w:ilvl="0" w:tplc="040C0003">
      <w:start w:val="1"/>
      <w:numFmt w:val="bullet"/>
      <w:lvlText w:val="o"/>
      <w:lvlJc w:val="left"/>
      <w:pPr>
        <w:ind w:left="1418"/>
      </w:pPr>
      <w:rPr>
        <w:rFonts w:ascii="Courier New" w:hAnsi="Courier New" w:cs="Courier New" w:hint="default"/>
      </w:rPr>
    </w:lvl>
    <w:lvl w:ilvl="1" w:tplc="040C0003" w:tentative="1">
      <w:start w:val="1"/>
      <w:numFmt w:val="bullet"/>
      <w:lvlText w:val="o"/>
      <w:lvlJc w:val="left"/>
      <w:pPr>
        <w:ind w:left="2138" w:hanging="360"/>
      </w:pPr>
      <w:rPr>
        <w:rFonts w:ascii="Courier New" w:hAnsi="Courier New" w:cs="Courier New" w:hint="default"/>
      </w:rPr>
    </w:lvl>
    <w:lvl w:ilvl="2" w:tplc="040C0005" w:tentative="1">
      <w:start w:val="1"/>
      <w:numFmt w:val="bullet"/>
      <w:lvlText w:val=""/>
      <w:lvlJc w:val="left"/>
      <w:pPr>
        <w:ind w:left="2858" w:hanging="360"/>
      </w:pPr>
      <w:rPr>
        <w:rFonts w:ascii="Wingdings" w:hAnsi="Wingdings" w:hint="default"/>
      </w:rPr>
    </w:lvl>
    <w:lvl w:ilvl="3" w:tplc="040C0001" w:tentative="1">
      <w:start w:val="1"/>
      <w:numFmt w:val="bullet"/>
      <w:lvlText w:val=""/>
      <w:lvlJc w:val="left"/>
      <w:pPr>
        <w:ind w:left="3578" w:hanging="360"/>
      </w:pPr>
      <w:rPr>
        <w:rFonts w:ascii="Symbol" w:hAnsi="Symbol" w:hint="default"/>
      </w:rPr>
    </w:lvl>
    <w:lvl w:ilvl="4" w:tplc="040C0003" w:tentative="1">
      <w:start w:val="1"/>
      <w:numFmt w:val="bullet"/>
      <w:lvlText w:val="o"/>
      <w:lvlJc w:val="left"/>
      <w:pPr>
        <w:ind w:left="4298" w:hanging="360"/>
      </w:pPr>
      <w:rPr>
        <w:rFonts w:ascii="Courier New" w:hAnsi="Courier New" w:cs="Courier New" w:hint="default"/>
      </w:rPr>
    </w:lvl>
    <w:lvl w:ilvl="5" w:tplc="040C0005" w:tentative="1">
      <w:start w:val="1"/>
      <w:numFmt w:val="bullet"/>
      <w:lvlText w:val=""/>
      <w:lvlJc w:val="left"/>
      <w:pPr>
        <w:ind w:left="5018" w:hanging="360"/>
      </w:pPr>
      <w:rPr>
        <w:rFonts w:ascii="Wingdings" w:hAnsi="Wingdings" w:hint="default"/>
      </w:rPr>
    </w:lvl>
    <w:lvl w:ilvl="6" w:tplc="040C0001" w:tentative="1">
      <w:start w:val="1"/>
      <w:numFmt w:val="bullet"/>
      <w:lvlText w:val=""/>
      <w:lvlJc w:val="left"/>
      <w:pPr>
        <w:ind w:left="5738" w:hanging="360"/>
      </w:pPr>
      <w:rPr>
        <w:rFonts w:ascii="Symbol" w:hAnsi="Symbol" w:hint="default"/>
      </w:rPr>
    </w:lvl>
    <w:lvl w:ilvl="7" w:tplc="040C0003" w:tentative="1">
      <w:start w:val="1"/>
      <w:numFmt w:val="bullet"/>
      <w:lvlText w:val="o"/>
      <w:lvlJc w:val="left"/>
      <w:pPr>
        <w:ind w:left="6458" w:hanging="360"/>
      </w:pPr>
      <w:rPr>
        <w:rFonts w:ascii="Courier New" w:hAnsi="Courier New" w:cs="Courier New" w:hint="default"/>
      </w:rPr>
    </w:lvl>
    <w:lvl w:ilvl="8" w:tplc="040C0005" w:tentative="1">
      <w:start w:val="1"/>
      <w:numFmt w:val="bullet"/>
      <w:lvlText w:val=""/>
      <w:lvlJc w:val="left"/>
      <w:pPr>
        <w:ind w:left="7178" w:hanging="360"/>
      </w:pPr>
      <w:rPr>
        <w:rFonts w:ascii="Wingdings" w:hAnsi="Wingdings" w:hint="default"/>
      </w:rPr>
    </w:lvl>
  </w:abstractNum>
  <w:abstractNum w:abstractNumId="3" w15:restartNumberingAfterBreak="0">
    <w:nsid w:val="359B3684"/>
    <w:multiLevelType w:val="hybridMultilevel"/>
    <w:tmpl w:val="504C0666"/>
    <w:lvl w:ilvl="0" w:tplc="E322471C">
      <w:start w:val="1"/>
      <w:numFmt w:val="bullet"/>
      <w:lvlText w:val="*"/>
      <w:lvlJc w:val="left"/>
      <w:pPr>
        <w:tabs>
          <w:tab w:val="num" w:pos="720"/>
        </w:tabs>
        <w:ind w:left="720" w:hanging="360"/>
      </w:pPr>
      <w:rPr>
        <w:rFonts w:ascii="Times New Roman" w:hAnsi="Times New Roman" w:hint="default"/>
      </w:rPr>
    </w:lvl>
    <w:lvl w:ilvl="1" w:tplc="79D09004">
      <w:numFmt w:val="bullet"/>
      <w:lvlText w:val="*"/>
      <w:lvlJc w:val="left"/>
      <w:pPr>
        <w:tabs>
          <w:tab w:val="num" w:pos="1440"/>
        </w:tabs>
        <w:ind w:left="1440" w:hanging="360"/>
      </w:pPr>
      <w:rPr>
        <w:rFonts w:ascii="Times New Roman" w:hAnsi="Times New Roman" w:hint="default"/>
      </w:rPr>
    </w:lvl>
    <w:lvl w:ilvl="2" w:tplc="5DC49C30" w:tentative="1">
      <w:start w:val="1"/>
      <w:numFmt w:val="bullet"/>
      <w:lvlText w:val="*"/>
      <w:lvlJc w:val="left"/>
      <w:pPr>
        <w:tabs>
          <w:tab w:val="num" w:pos="2160"/>
        </w:tabs>
        <w:ind w:left="2160" w:hanging="360"/>
      </w:pPr>
      <w:rPr>
        <w:rFonts w:ascii="Times New Roman" w:hAnsi="Times New Roman" w:hint="default"/>
      </w:rPr>
    </w:lvl>
    <w:lvl w:ilvl="3" w:tplc="7CA4FD26" w:tentative="1">
      <w:start w:val="1"/>
      <w:numFmt w:val="bullet"/>
      <w:lvlText w:val="*"/>
      <w:lvlJc w:val="left"/>
      <w:pPr>
        <w:tabs>
          <w:tab w:val="num" w:pos="2880"/>
        </w:tabs>
        <w:ind w:left="2880" w:hanging="360"/>
      </w:pPr>
      <w:rPr>
        <w:rFonts w:ascii="Times New Roman" w:hAnsi="Times New Roman" w:hint="default"/>
      </w:rPr>
    </w:lvl>
    <w:lvl w:ilvl="4" w:tplc="636CB96E" w:tentative="1">
      <w:start w:val="1"/>
      <w:numFmt w:val="bullet"/>
      <w:lvlText w:val="*"/>
      <w:lvlJc w:val="left"/>
      <w:pPr>
        <w:tabs>
          <w:tab w:val="num" w:pos="3600"/>
        </w:tabs>
        <w:ind w:left="3600" w:hanging="360"/>
      </w:pPr>
      <w:rPr>
        <w:rFonts w:ascii="Times New Roman" w:hAnsi="Times New Roman" w:hint="default"/>
      </w:rPr>
    </w:lvl>
    <w:lvl w:ilvl="5" w:tplc="3028B872" w:tentative="1">
      <w:start w:val="1"/>
      <w:numFmt w:val="bullet"/>
      <w:lvlText w:val="*"/>
      <w:lvlJc w:val="left"/>
      <w:pPr>
        <w:tabs>
          <w:tab w:val="num" w:pos="4320"/>
        </w:tabs>
        <w:ind w:left="4320" w:hanging="360"/>
      </w:pPr>
      <w:rPr>
        <w:rFonts w:ascii="Times New Roman" w:hAnsi="Times New Roman" w:hint="default"/>
      </w:rPr>
    </w:lvl>
    <w:lvl w:ilvl="6" w:tplc="A08ED188" w:tentative="1">
      <w:start w:val="1"/>
      <w:numFmt w:val="bullet"/>
      <w:lvlText w:val="*"/>
      <w:lvlJc w:val="left"/>
      <w:pPr>
        <w:tabs>
          <w:tab w:val="num" w:pos="5040"/>
        </w:tabs>
        <w:ind w:left="5040" w:hanging="360"/>
      </w:pPr>
      <w:rPr>
        <w:rFonts w:ascii="Times New Roman" w:hAnsi="Times New Roman" w:hint="default"/>
      </w:rPr>
    </w:lvl>
    <w:lvl w:ilvl="7" w:tplc="F8D8FC6A" w:tentative="1">
      <w:start w:val="1"/>
      <w:numFmt w:val="bullet"/>
      <w:lvlText w:val="*"/>
      <w:lvlJc w:val="left"/>
      <w:pPr>
        <w:tabs>
          <w:tab w:val="num" w:pos="5760"/>
        </w:tabs>
        <w:ind w:left="5760" w:hanging="360"/>
      </w:pPr>
      <w:rPr>
        <w:rFonts w:ascii="Times New Roman" w:hAnsi="Times New Roman" w:hint="default"/>
      </w:rPr>
    </w:lvl>
    <w:lvl w:ilvl="8" w:tplc="0FA8256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EDC2327"/>
    <w:multiLevelType w:val="hybridMultilevel"/>
    <w:tmpl w:val="B1348B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FF04237"/>
    <w:multiLevelType w:val="hybridMultilevel"/>
    <w:tmpl w:val="DA3499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E0435B"/>
    <w:multiLevelType w:val="hybridMultilevel"/>
    <w:tmpl w:val="643A731C"/>
    <w:lvl w:ilvl="0" w:tplc="5C7A2B34">
      <w:start w:val="1"/>
      <w:numFmt w:val="bullet"/>
      <w:lvlText w:val="*"/>
      <w:lvlJc w:val="left"/>
      <w:pPr>
        <w:tabs>
          <w:tab w:val="num" w:pos="720"/>
        </w:tabs>
        <w:ind w:left="720" w:hanging="360"/>
      </w:pPr>
      <w:rPr>
        <w:rFonts w:ascii="Times New Roman" w:hAnsi="Times New Roman" w:hint="default"/>
      </w:rPr>
    </w:lvl>
    <w:lvl w:ilvl="1" w:tplc="F0487B52">
      <w:numFmt w:val="bullet"/>
      <w:lvlText w:val="*"/>
      <w:lvlJc w:val="left"/>
      <w:pPr>
        <w:tabs>
          <w:tab w:val="num" w:pos="1440"/>
        </w:tabs>
        <w:ind w:left="1440" w:hanging="360"/>
      </w:pPr>
      <w:rPr>
        <w:rFonts w:ascii="Times New Roman" w:hAnsi="Times New Roman" w:hint="default"/>
      </w:rPr>
    </w:lvl>
    <w:lvl w:ilvl="2" w:tplc="84D6973E" w:tentative="1">
      <w:start w:val="1"/>
      <w:numFmt w:val="bullet"/>
      <w:lvlText w:val="*"/>
      <w:lvlJc w:val="left"/>
      <w:pPr>
        <w:tabs>
          <w:tab w:val="num" w:pos="2160"/>
        </w:tabs>
        <w:ind w:left="2160" w:hanging="360"/>
      </w:pPr>
      <w:rPr>
        <w:rFonts w:ascii="Times New Roman" w:hAnsi="Times New Roman" w:hint="default"/>
      </w:rPr>
    </w:lvl>
    <w:lvl w:ilvl="3" w:tplc="9F4E0CDE" w:tentative="1">
      <w:start w:val="1"/>
      <w:numFmt w:val="bullet"/>
      <w:lvlText w:val="*"/>
      <w:lvlJc w:val="left"/>
      <w:pPr>
        <w:tabs>
          <w:tab w:val="num" w:pos="2880"/>
        </w:tabs>
        <w:ind w:left="2880" w:hanging="360"/>
      </w:pPr>
      <w:rPr>
        <w:rFonts w:ascii="Times New Roman" w:hAnsi="Times New Roman" w:hint="default"/>
      </w:rPr>
    </w:lvl>
    <w:lvl w:ilvl="4" w:tplc="1652BC70" w:tentative="1">
      <w:start w:val="1"/>
      <w:numFmt w:val="bullet"/>
      <w:lvlText w:val="*"/>
      <w:lvlJc w:val="left"/>
      <w:pPr>
        <w:tabs>
          <w:tab w:val="num" w:pos="3600"/>
        </w:tabs>
        <w:ind w:left="3600" w:hanging="360"/>
      </w:pPr>
      <w:rPr>
        <w:rFonts w:ascii="Times New Roman" w:hAnsi="Times New Roman" w:hint="default"/>
      </w:rPr>
    </w:lvl>
    <w:lvl w:ilvl="5" w:tplc="AD203756" w:tentative="1">
      <w:start w:val="1"/>
      <w:numFmt w:val="bullet"/>
      <w:lvlText w:val="*"/>
      <w:lvlJc w:val="left"/>
      <w:pPr>
        <w:tabs>
          <w:tab w:val="num" w:pos="4320"/>
        </w:tabs>
        <w:ind w:left="4320" w:hanging="360"/>
      </w:pPr>
      <w:rPr>
        <w:rFonts w:ascii="Times New Roman" w:hAnsi="Times New Roman" w:hint="default"/>
      </w:rPr>
    </w:lvl>
    <w:lvl w:ilvl="6" w:tplc="483EC526" w:tentative="1">
      <w:start w:val="1"/>
      <w:numFmt w:val="bullet"/>
      <w:lvlText w:val="*"/>
      <w:lvlJc w:val="left"/>
      <w:pPr>
        <w:tabs>
          <w:tab w:val="num" w:pos="5040"/>
        </w:tabs>
        <w:ind w:left="5040" w:hanging="360"/>
      </w:pPr>
      <w:rPr>
        <w:rFonts w:ascii="Times New Roman" w:hAnsi="Times New Roman" w:hint="default"/>
      </w:rPr>
    </w:lvl>
    <w:lvl w:ilvl="7" w:tplc="D3C01C78" w:tentative="1">
      <w:start w:val="1"/>
      <w:numFmt w:val="bullet"/>
      <w:lvlText w:val="*"/>
      <w:lvlJc w:val="left"/>
      <w:pPr>
        <w:tabs>
          <w:tab w:val="num" w:pos="5760"/>
        </w:tabs>
        <w:ind w:left="5760" w:hanging="360"/>
      </w:pPr>
      <w:rPr>
        <w:rFonts w:ascii="Times New Roman" w:hAnsi="Times New Roman" w:hint="default"/>
      </w:rPr>
    </w:lvl>
    <w:lvl w:ilvl="8" w:tplc="977E48A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87C1E76"/>
    <w:multiLevelType w:val="hybridMultilevel"/>
    <w:tmpl w:val="9808E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EE14F6"/>
    <w:multiLevelType w:val="multilevel"/>
    <w:tmpl w:val="AC92D2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82028"/>
    <w:multiLevelType w:val="hybridMultilevel"/>
    <w:tmpl w:val="A50E7E7E"/>
    <w:lvl w:ilvl="0" w:tplc="3E2A2E6A">
      <w:start w:val="1"/>
      <w:numFmt w:val="bullet"/>
      <w:lvlText w:val="*"/>
      <w:lvlJc w:val="left"/>
      <w:pPr>
        <w:tabs>
          <w:tab w:val="num" w:pos="720"/>
        </w:tabs>
        <w:ind w:left="720" w:hanging="360"/>
      </w:pPr>
      <w:rPr>
        <w:rFonts w:ascii="Times New Roman" w:hAnsi="Times New Roman" w:hint="default"/>
      </w:rPr>
    </w:lvl>
    <w:lvl w:ilvl="1" w:tplc="0F349CF8">
      <w:numFmt w:val="bullet"/>
      <w:lvlText w:val="*"/>
      <w:lvlJc w:val="left"/>
      <w:pPr>
        <w:tabs>
          <w:tab w:val="num" w:pos="1440"/>
        </w:tabs>
        <w:ind w:left="1440" w:hanging="360"/>
      </w:pPr>
      <w:rPr>
        <w:rFonts w:ascii="Times New Roman" w:hAnsi="Times New Roman" w:hint="default"/>
      </w:rPr>
    </w:lvl>
    <w:lvl w:ilvl="2" w:tplc="522490D2" w:tentative="1">
      <w:start w:val="1"/>
      <w:numFmt w:val="bullet"/>
      <w:lvlText w:val="*"/>
      <w:lvlJc w:val="left"/>
      <w:pPr>
        <w:tabs>
          <w:tab w:val="num" w:pos="2160"/>
        </w:tabs>
        <w:ind w:left="2160" w:hanging="360"/>
      </w:pPr>
      <w:rPr>
        <w:rFonts w:ascii="Times New Roman" w:hAnsi="Times New Roman" w:hint="default"/>
      </w:rPr>
    </w:lvl>
    <w:lvl w:ilvl="3" w:tplc="61BCF342" w:tentative="1">
      <w:start w:val="1"/>
      <w:numFmt w:val="bullet"/>
      <w:lvlText w:val="*"/>
      <w:lvlJc w:val="left"/>
      <w:pPr>
        <w:tabs>
          <w:tab w:val="num" w:pos="2880"/>
        </w:tabs>
        <w:ind w:left="2880" w:hanging="360"/>
      </w:pPr>
      <w:rPr>
        <w:rFonts w:ascii="Times New Roman" w:hAnsi="Times New Roman" w:hint="default"/>
      </w:rPr>
    </w:lvl>
    <w:lvl w:ilvl="4" w:tplc="BEA8DFF6" w:tentative="1">
      <w:start w:val="1"/>
      <w:numFmt w:val="bullet"/>
      <w:lvlText w:val="*"/>
      <w:lvlJc w:val="left"/>
      <w:pPr>
        <w:tabs>
          <w:tab w:val="num" w:pos="3600"/>
        </w:tabs>
        <w:ind w:left="3600" w:hanging="360"/>
      </w:pPr>
      <w:rPr>
        <w:rFonts w:ascii="Times New Roman" w:hAnsi="Times New Roman" w:hint="default"/>
      </w:rPr>
    </w:lvl>
    <w:lvl w:ilvl="5" w:tplc="60BC9336" w:tentative="1">
      <w:start w:val="1"/>
      <w:numFmt w:val="bullet"/>
      <w:lvlText w:val="*"/>
      <w:lvlJc w:val="left"/>
      <w:pPr>
        <w:tabs>
          <w:tab w:val="num" w:pos="4320"/>
        </w:tabs>
        <w:ind w:left="4320" w:hanging="360"/>
      </w:pPr>
      <w:rPr>
        <w:rFonts w:ascii="Times New Roman" w:hAnsi="Times New Roman" w:hint="default"/>
      </w:rPr>
    </w:lvl>
    <w:lvl w:ilvl="6" w:tplc="E36EB83E" w:tentative="1">
      <w:start w:val="1"/>
      <w:numFmt w:val="bullet"/>
      <w:lvlText w:val="*"/>
      <w:lvlJc w:val="left"/>
      <w:pPr>
        <w:tabs>
          <w:tab w:val="num" w:pos="5040"/>
        </w:tabs>
        <w:ind w:left="5040" w:hanging="360"/>
      </w:pPr>
      <w:rPr>
        <w:rFonts w:ascii="Times New Roman" w:hAnsi="Times New Roman" w:hint="default"/>
      </w:rPr>
    </w:lvl>
    <w:lvl w:ilvl="7" w:tplc="BBA890FA" w:tentative="1">
      <w:start w:val="1"/>
      <w:numFmt w:val="bullet"/>
      <w:lvlText w:val="*"/>
      <w:lvlJc w:val="left"/>
      <w:pPr>
        <w:tabs>
          <w:tab w:val="num" w:pos="5760"/>
        </w:tabs>
        <w:ind w:left="5760" w:hanging="360"/>
      </w:pPr>
      <w:rPr>
        <w:rFonts w:ascii="Times New Roman" w:hAnsi="Times New Roman" w:hint="default"/>
      </w:rPr>
    </w:lvl>
    <w:lvl w:ilvl="8" w:tplc="351E0E5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A044EAF"/>
    <w:multiLevelType w:val="hybridMultilevel"/>
    <w:tmpl w:val="C72C9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969E4"/>
    <w:multiLevelType w:val="hybridMultilevel"/>
    <w:tmpl w:val="34A2A5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E019FF"/>
    <w:multiLevelType w:val="multilevel"/>
    <w:tmpl w:val="0E368C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5"/>
  </w:num>
  <w:num w:numId="4">
    <w:abstractNumId w:val="11"/>
  </w:num>
  <w:num w:numId="5">
    <w:abstractNumId w:val="7"/>
  </w:num>
  <w:num w:numId="6">
    <w:abstractNumId w:val="2"/>
  </w:num>
  <w:num w:numId="7">
    <w:abstractNumId w:val="0"/>
  </w:num>
  <w:num w:numId="8">
    <w:abstractNumId w:val="12"/>
  </w:num>
  <w:num w:numId="9">
    <w:abstractNumId w:val="1"/>
  </w:num>
  <w:num w:numId="10">
    <w:abstractNumId w:val="8"/>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27"/>
    <w:rsid w:val="00007936"/>
    <w:rsid w:val="000412A1"/>
    <w:rsid w:val="00041810"/>
    <w:rsid w:val="00054256"/>
    <w:rsid w:val="0007646E"/>
    <w:rsid w:val="00077F3F"/>
    <w:rsid w:val="00087299"/>
    <w:rsid w:val="0009227A"/>
    <w:rsid w:val="000D0E4D"/>
    <w:rsid w:val="0010571D"/>
    <w:rsid w:val="00112D29"/>
    <w:rsid w:val="001245FB"/>
    <w:rsid w:val="00124EBE"/>
    <w:rsid w:val="00142773"/>
    <w:rsid w:val="001741FD"/>
    <w:rsid w:val="00187B21"/>
    <w:rsid w:val="001A4716"/>
    <w:rsid w:val="001A48D1"/>
    <w:rsid w:val="001A514A"/>
    <w:rsid w:val="001C2D19"/>
    <w:rsid w:val="002012E4"/>
    <w:rsid w:val="002102F0"/>
    <w:rsid w:val="00210A6D"/>
    <w:rsid w:val="002228A1"/>
    <w:rsid w:val="0023598B"/>
    <w:rsid w:val="0024556F"/>
    <w:rsid w:val="00251F05"/>
    <w:rsid w:val="00252689"/>
    <w:rsid w:val="00257532"/>
    <w:rsid w:val="00265F45"/>
    <w:rsid w:val="00270D8F"/>
    <w:rsid w:val="00271CEC"/>
    <w:rsid w:val="0027446A"/>
    <w:rsid w:val="00281325"/>
    <w:rsid w:val="0029255B"/>
    <w:rsid w:val="002931F4"/>
    <w:rsid w:val="00296218"/>
    <w:rsid w:val="002A2235"/>
    <w:rsid w:val="002B4E50"/>
    <w:rsid w:val="002C0395"/>
    <w:rsid w:val="002C343F"/>
    <w:rsid w:val="002D50E4"/>
    <w:rsid w:val="002E4CD7"/>
    <w:rsid w:val="003124D3"/>
    <w:rsid w:val="0032485F"/>
    <w:rsid w:val="00344854"/>
    <w:rsid w:val="00356E93"/>
    <w:rsid w:val="0036526F"/>
    <w:rsid w:val="003678E6"/>
    <w:rsid w:val="00370050"/>
    <w:rsid w:val="00394832"/>
    <w:rsid w:val="003A3140"/>
    <w:rsid w:val="003C594A"/>
    <w:rsid w:val="003E3BE4"/>
    <w:rsid w:val="00412E0B"/>
    <w:rsid w:val="00414EDC"/>
    <w:rsid w:val="004227E1"/>
    <w:rsid w:val="00436646"/>
    <w:rsid w:val="004525E0"/>
    <w:rsid w:val="00490063"/>
    <w:rsid w:val="004A7668"/>
    <w:rsid w:val="004B1AE2"/>
    <w:rsid w:val="004D2148"/>
    <w:rsid w:val="004F24B4"/>
    <w:rsid w:val="004F48F1"/>
    <w:rsid w:val="0051183B"/>
    <w:rsid w:val="00527CFE"/>
    <w:rsid w:val="00564BCB"/>
    <w:rsid w:val="005663AB"/>
    <w:rsid w:val="00592A5D"/>
    <w:rsid w:val="005968A1"/>
    <w:rsid w:val="005B14D6"/>
    <w:rsid w:val="005B22E9"/>
    <w:rsid w:val="005C1DED"/>
    <w:rsid w:val="005C7FA9"/>
    <w:rsid w:val="005D7879"/>
    <w:rsid w:val="005F1343"/>
    <w:rsid w:val="00617E0C"/>
    <w:rsid w:val="006322A3"/>
    <w:rsid w:val="00651600"/>
    <w:rsid w:val="006778EC"/>
    <w:rsid w:val="00680A3B"/>
    <w:rsid w:val="006816F3"/>
    <w:rsid w:val="006D33F7"/>
    <w:rsid w:val="006E04A9"/>
    <w:rsid w:val="006F6A59"/>
    <w:rsid w:val="007053D9"/>
    <w:rsid w:val="00727C9F"/>
    <w:rsid w:val="007463BF"/>
    <w:rsid w:val="0075552E"/>
    <w:rsid w:val="007625FC"/>
    <w:rsid w:val="00777C5A"/>
    <w:rsid w:val="00782316"/>
    <w:rsid w:val="007824F5"/>
    <w:rsid w:val="00796037"/>
    <w:rsid w:val="007A2BD0"/>
    <w:rsid w:val="007C519B"/>
    <w:rsid w:val="007E07C4"/>
    <w:rsid w:val="00802C60"/>
    <w:rsid w:val="00805E42"/>
    <w:rsid w:val="00813578"/>
    <w:rsid w:val="00827EFB"/>
    <w:rsid w:val="00830F14"/>
    <w:rsid w:val="00835F11"/>
    <w:rsid w:val="008534D6"/>
    <w:rsid w:val="00872A64"/>
    <w:rsid w:val="008A033C"/>
    <w:rsid w:val="008A4205"/>
    <w:rsid w:val="008C051B"/>
    <w:rsid w:val="008C43FE"/>
    <w:rsid w:val="008C5650"/>
    <w:rsid w:val="008D23ED"/>
    <w:rsid w:val="008D7A02"/>
    <w:rsid w:val="008F0BA6"/>
    <w:rsid w:val="008F0E9E"/>
    <w:rsid w:val="0091078B"/>
    <w:rsid w:val="00916887"/>
    <w:rsid w:val="00925561"/>
    <w:rsid w:val="00934952"/>
    <w:rsid w:val="00961299"/>
    <w:rsid w:val="00964CCB"/>
    <w:rsid w:val="00977222"/>
    <w:rsid w:val="009869E4"/>
    <w:rsid w:val="009B1DE2"/>
    <w:rsid w:val="009B48D1"/>
    <w:rsid w:val="009B6E63"/>
    <w:rsid w:val="009E605D"/>
    <w:rsid w:val="00A161CC"/>
    <w:rsid w:val="00A24474"/>
    <w:rsid w:val="00A61BCE"/>
    <w:rsid w:val="00A75047"/>
    <w:rsid w:val="00A77E4F"/>
    <w:rsid w:val="00A84979"/>
    <w:rsid w:val="00AA446A"/>
    <w:rsid w:val="00AA6294"/>
    <w:rsid w:val="00B20C68"/>
    <w:rsid w:val="00B30891"/>
    <w:rsid w:val="00B36BE3"/>
    <w:rsid w:val="00B413B7"/>
    <w:rsid w:val="00B42EC7"/>
    <w:rsid w:val="00B71F6C"/>
    <w:rsid w:val="00B80760"/>
    <w:rsid w:val="00B84D70"/>
    <w:rsid w:val="00BB10DB"/>
    <w:rsid w:val="00BB2A4C"/>
    <w:rsid w:val="00BC0A18"/>
    <w:rsid w:val="00BF4EC9"/>
    <w:rsid w:val="00C26D22"/>
    <w:rsid w:val="00C30B27"/>
    <w:rsid w:val="00C36994"/>
    <w:rsid w:val="00C50E87"/>
    <w:rsid w:val="00C61EE4"/>
    <w:rsid w:val="00C84523"/>
    <w:rsid w:val="00C855ED"/>
    <w:rsid w:val="00C94A6A"/>
    <w:rsid w:val="00C94F39"/>
    <w:rsid w:val="00CA1C8B"/>
    <w:rsid w:val="00CB0430"/>
    <w:rsid w:val="00CF3821"/>
    <w:rsid w:val="00CF6E26"/>
    <w:rsid w:val="00CF6E7A"/>
    <w:rsid w:val="00D14E78"/>
    <w:rsid w:val="00D21064"/>
    <w:rsid w:val="00D2439D"/>
    <w:rsid w:val="00D25A86"/>
    <w:rsid w:val="00D377A5"/>
    <w:rsid w:val="00D42CC6"/>
    <w:rsid w:val="00D54604"/>
    <w:rsid w:val="00D74D60"/>
    <w:rsid w:val="00DE7F60"/>
    <w:rsid w:val="00DF110F"/>
    <w:rsid w:val="00E03A11"/>
    <w:rsid w:val="00E21761"/>
    <w:rsid w:val="00E30D3E"/>
    <w:rsid w:val="00E55DE9"/>
    <w:rsid w:val="00E57435"/>
    <w:rsid w:val="00E73BBA"/>
    <w:rsid w:val="00E85211"/>
    <w:rsid w:val="00E9451D"/>
    <w:rsid w:val="00EA494F"/>
    <w:rsid w:val="00EA75EC"/>
    <w:rsid w:val="00EC149E"/>
    <w:rsid w:val="00ED12D1"/>
    <w:rsid w:val="00EE192C"/>
    <w:rsid w:val="00EE7219"/>
    <w:rsid w:val="00F247EB"/>
    <w:rsid w:val="00F41135"/>
    <w:rsid w:val="00F4533F"/>
    <w:rsid w:val="00F500CF"/>
    <w:rsid w:val="00F51D00"/>
    <w:rsid w:val="00F97D3A"/>
    <w:rsid w:val="00FA099A"/>
    <w:rsid w:val="00FA0B92"/>
    <w:rsid w:val="00FE5786"/>
  </w:rsids>
  <m:mathPr>
    <m:mathFont m:val="Cambria Math"/>
    <m:brkBin m:val="before"/>
    <m:brkBinSub m:val="--"/>
    <m:smallFrac m:val="0"/>
    <m:dispDef/>
    <m:lMargin m:val="0"/>
    <m:rMargin m:val="0"/>
    <m:defJc m:val="centerGroup"/>
    <m:wrapIndent m:val="1440"/>
    <m:intLim m:val="subSup"/>
    <m:naryLim m:val="undOvr"/>
  </m:mathPr>
  <w:themeFontLang w:val="fr-FR"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CFF8"/>
  <w15:chartTrackingRefBased/>
  <w15:docId w15:val="{4AFC37DA-1E90-4648-9F9D-614C51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A02"/>
  </w:style>
  <w:style w:type="paragraph" w:styleId="Titre1">
    <w:name w:val="heading 1"/>
    <w:basedOn w:val="Normal"/>
    <w:next w:val="Normal"/>
    <w:link w:val="Titre1Car"/>
    <w:uiPriority w:val="9"/>
    <w:qFormat/>
    <w:rsid w:val="008D7A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semiHidden/>
    <w:unhideWhenUsed/>
    <w:qFormat/>
    <w:rsid w:val="008D7A0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semiHidden/>
    <w:unhideWhenUsed/>
    <w:qFormat/>
    <w:rsid w:val="008D7A02"/>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8D7A02"/>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8D7A02"/>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8D7A0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8D7A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D7A02"/>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Titre9">
    <w:name w:val="heading 9"/>
    <w:basedOn w:val="Normal"/>
    <w:next w:val="Normal"/>
    <w:link w:val="Titre9Car"/>
    <w:uiPriority w:val="9"/>
    <w:semiHidden/>
    <w:unhideWhenUsed/>
    <w:qFormat/>
    <w:rsid w:val="008D7A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7A02"/>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semiHidden/>
    <w:rsid w:val="008D7A02"/>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semiHidden/>
    <w:rsid w:val="008D7A02"/>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semiHidden/>
    <w:rsid w:val="008D7A02"/>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8D7A02"/>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8D7A02"/>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8D7A0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D7A02"/>
    <w:rPr>
      <w:rFonts w:asciiTheme="majorHAnsi" w:eastAsiaTheme="majorEastAsia" w:hAnsiTheme="majorHAnsi" w:cstheme="majorBidi"/>
      <w:color w:val="4472C4" w:themeColor="accent1"/>
      <w:sz w:val="20"/>
      <w:szCs w:val="20"/>
    </w:rPr>
  </w:style>
  <w:style w:type="character" w:customStyle="1" w:styleId="Titre9Car">
    <w:name w:val="Titre 9 Car"/>
    <w:basedOn w:val="Policepardfaut"/>
    <w:link w:val="Titre9"/>
    <w:uiPriority w:val="9"/>
    <w:semiHidden/>
    <w:rsid w:val="008D7A02"/>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8D7A02"/>
    <w:pPr>
      <w:spacing w:line="240" w:lineRule="auto"/>
    </w:pPr>
    <w:rPr>
      <w:b/>
      <w:bCs/>
      <w:color w:val="4472C4" w:themeColor="accent1"/>
      <w:sz w:val="18"/>
      <w:szCs w:val="18"/>
    </w:rPr>
  </w:style>
  <w:style w:type="paragraph" w:styleId="Titre">
    <w:name w:val="Title"/>
    <w:basedOn w:val="Normal"/>
    <w:next w:val="Normal"/>
    <w:link w:val="TitreCar"/>
    <w:uiPriority w:val="10"/>
    <w:qFormat/>
    <w:rsid w:val="008D7A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8D7A02"/>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8D7A0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8D7A02"/>
    <w:rPr>
      <w:rFonts w:asciiTheme="majorHAnsi" w:eastAsiaTheme="majorEastAsia" w:hAnsiTheme="majorHAnsi" w:cstheme="majorBidi"/>
      <w:i/>
      <w:iCs/>
      <w:color w:val="4472C4" w:themeColor="accent1"/>
      <w:spacing w:val="15"/>
      <w:sz w:val="24"/>
      <w:szCs w:val="24"/>
    </w:rPr>
  </w:style>
  <w:style w:type="character" w:styleId="lev">
    <w:name w:val="Strong"/>
    <w:basedOn w:val="Policepardfaut"/>
    <w:uiPriority w:val="22"/>
    <w:qFormat/>
    <w:rsid w:val="008D7A02"/>
    <w:rPr>
      <w:b/>
      <w:bCs/>
    </w:rPr>
  </w:style>
  <w:style w:type="character" w:styleId="Accentuation">
    <w:name w:val="Emphasis"/>
    <w:basedOn w:val="Policepardfaut"/>
    <w:uiPriority w:val="20"/>
    <w:qFormat/>
    <w:rsid w:val="008D7A02"/>
    <w:rPr>
      <w:i/>
      <w:iCs/>
    </w:rPr>
  </w:style>
  <w:style w:type="paragraph" w:styleId="Sansinterligne">
    <w:name w:val="No Spacing"/>
    <w:uiPriority w:val="1"/>
    <w:qFormat/>
    <w:rsid w:val="008D7A02"/>
    <w:pPr>
      <w:spacing w:after="0" w:line="240" w:lineRule="auto"/>
    </w:pPr>
  </w:style>
  <w:style w:type="paragraph" w:styleId="Citation">
    <w:name w:val="Quote"/>
    <w:basedOn w:val="Normal"/>
    <w:next w:val="Normal"/>
    <w:link w:val="CitationCar"/>
    <w:uiPriority w:val="29"/>
    <w:qFormat/>
    <w:rsid w:val="008D7A02"/>
    <w:rPr>
      <w:i/>
      <w:iCs/>
      <w:color w:val="000000" w:themeColor="text1"/>
    </w:rPr>
  </w:style>
  <w:style w:type="character" w:customStyle="1" w:styleId="CitationCar">
    <w:name w:val="Citation Car"/>
    <w:basedOn w:val="Policepardfaut"/>
    <w:link w:val="Citation"/>
    <w:uiPriority w:val="29"/>
    <w:rsid w:val="008D7A02"/>
    <w:rPr>
      <w:i/>
      <w:iCs/>
      <w:color w:val="000000" w:themeColor="text1"/>
    </w:rPr>
  </w:style>
  <w:style w:type="paragraph" w:styleId="Citationintense">
    <w:name w:val="Intense Quote"/>
    <w:basedOn w:val="Normal"/>
    <w:next w:val="Normal"/>
    <w:link w:val="CitationintenseCar"/>
    <w:uiPriority w:val="30"/>
    <w:qFormat/>
    <w:rsid w:val="008D7A02"/>
    <w:pPr>
      <w:pBdr>
        <w:bottom w:val="single" w:sz="4" w:space="4" w:color="4472C4" w:themeColor="accent1"/>
      </w:pBdr>
      <w:spacing w:before="200" w:after="280"/>
      <w:ind w:left="936" w:right="936"/>
    </w:pPr>
    <w:rPr>
      <w:b/>
      <w:bCs/>
      <w:i/>
      <w:iCs/>
      <w:color w:val="4472C4" w:themeColor="accent1"/>
    </w:rPr>
  </w:style>
  <w:style w:type="character" w:customStyle="1" w:styleId="CitationintenseCar">
    <w:name w:val="Citation intense Car"/>
    <w:basedOn w:val="Policepardfaut"/>
    <w:link w:val="Citationintense"/>
    <w:uiPriority w:val="30"/>
    <w:rsid w:val="008D7A02"/>
    <w:rPr>
      <w:b/>
      <w:bCs/>
      <w:i/>
      <w:iCs/>
      <w:color w:val="4472C4" w:themeColor="accent1"/>
    </w:rPr>
  </w:style>
  <w:style w:type="character" w:styleId="Accentuationlgre">
    <w:name w:val="Subtle Emphasis"/>
    <w:basedOn w:val="Policepardfaut"/>
    <w:uiPriority w:val="19"/>
    <w:qFormat/>
    <w:rsid w:val="008D7A02"/>
    <w:rPr>
      <w:i/>
      <w:iCs/>
      <w:color w:val="808080" w:themeColor="text1" w:themeTint="7F"/>
    </w:rPr>
  </w:style>
  <w:style w:type="character" w:styleId="Accentuationintense">
    <w:name w:val="Intense Emphasis"/>
    <w:basedOn w:val="Policepardfaut"/>
    <w:uiPriority w:val="21"/>
    <w:qFormat/>
    <w:rsid w:val="008D7A02"/>
    <w:rPr>
      <w:b/>
      <w:bCs/>
      <w:i/>
      <w:iCs/>
      <w:color w:val="4472C4" w:themeColor="accent1"/>
    </w:rPr>
  </w:style>
  <w:style w:type="character" w:styleId="Rfrencelgre">
    <w:name w:val="Subtle Reference"/>
    <w:basedOn w:val="Policepardfaut"/>
    <w:uiPriority w:val="31"/>
    <w:qFormat/>
    <w:rsid w:val="008D7A02"/>
    <w:rPr>
      <w:smallCaps/>
      <w:color w:val="ED7D31" w:themeColor="accent2"/>
      <w:u w:val="single"/>
    </w:rPr>
  </w:style>
  <w:style w:type="character" w:styleId="Rfrenceintense">
    <w:name w:val="Intense Reference"/>
    <w:basedOn w:val="Policepardfaut"/>
    <w:uiPriority w:val="32"/>
    <w:qFormat/>
    <w:rsid w:val="008D7A02"/>
    <w:rPr>
      <w:b/>
      <w:bCs/>
      <w:smallCaps/>
      <w:color w:val="ED7D31" w:themeColor="accent2"/>
      <w:spacing w:val="5"/>
      <w:u w:val="single"/>
    </w:rPr>
  </w:style>
  <w:style w:type="character" w:styleId="Titredulivre">
    <w:name w:val="Book Title"/>
    <w:basedOn w:val="Policepardfaut"/>
    <w:uiPriority w:val="33"/>
    <w:qFormat/>
    <w:rsid w:val="008D7A02"/>
    <w:rPr>
      <w:b/>
      <w:bCs/>
      <w:smallCaps/>
      <w:spacing w:val="5"/>
    </w:rPr>
  </w:style>
  <w:style w:type="paragraph" w:styleId="En-ttedetabledesmatires">
    <w:name w:val="TOC Heading"/>
    <w:basedOn w:val="Titre1"/>
    <w:next w:val="Normal"/>
    <w:uiPriority w:val="39"/>
    <w:semiHidden/>
    <w:unhideWhenUsed/>
    <w:qFormat/>
    <w:rsid w:val="008D7A02"/>
    <w:pPr>
      <w:outlineLvl w:val="9"/>
    </w:pPr>
  </w:style>
  <w:style w:type="paragraph" w:customStyle="1" w:styleId="chevron">
    <w:name w:val="chevron"/>
    <w:basedOn w:val="Normal"/>
    <w:rsid w:val="003700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42773"/>
    <w:pPr>
      <w:spacing w:after="160" w:line="256" w:lineRule="auto"/>
      <w:ind w:left="720"/>
      <w:contextualSpacing/>
    </w:pPr>
    <w:rPr>
      <w:rFonts w:ascii="Calibri" w:eastAsia="Calibri" w:hAnsi="Calibri" w:cs="Times New Roman"/>
      <w:lang w:eastAsia="fr-FR"/>
    </w:rPr>
  </w:style>
  <w:style w:type="character" w:styleId="Lienhypertexte">
    <w:name w:val="Hyperlink"/>
    <w:basedOn w:val="Policepardfaut"/>
    <w:uiPriority w:val="99"/>
    <w:unhideWhenUsed/>
    <w:rsid w:val="008534D6"/>
    <w:rPr>
      <w:color w:val="0563C1" w:themeColor="hyperlink"/>
      <w:u w:val="single"/>
    </w:rPr>
  </w:style>
  <w:style w:type="character" w:styleId="Mentionnonrsolue">
    <w:name w:val="Unresolved Mention"/>
    <w:basedOn w:val="Policepardfaut"/>
    <w:uiPriority w:val="99"/>
    <w:semiHidden/>
    <w:unhideWhenUsed/>
    <w:rsid w:val="008534D6"/>
    <w:rPr>
      <w:color w:val="605E5C"/>
      <w:shd w:val="clear" w:color="auto" w:fill="E1DFDD"/>
    </w:rPr>
  </w:style>
  <w:style w:type="paragraph" w:styleId="Textedebulles">
    <w:name w:val="Balloon Text"/>
    <w:basedOn w:val="Normal"/>
    <w:link w:val="TextedebullesCar"/>
    <w:uiPriority w:val="99"/>
    <w:semiHidden/>
    <w:unhideWhenUsed/>
    <w:rsid w:val="00A750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5047"/>
    <w:rPr>
      <w:rFonts w:ascii="Segoe UI" w:hAnsi="Segoe UI" w:cs="Segoe UI"/>
      <w:sz w:val="18"/>
      <w:szCs w:val="18"/>
    </w:rPr>
  </w:style>
  <w:style w:type="paragraph" w:customStyle="1" w:styleId="Default">
    <w:name w:val="Default"/>
    <w:rsid w:val="0024556F"/>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rsid w:val="00F51D00"/>
    <w:pPr>
      <w:suppressAutoHyphens/>
      <w:spacing w:before="100" w:after="100" w:line="240" w:lineRule="auto"/>
    </w:pPr>
    <w:rPr>
      <w:rFonts w:ascii="Times New Roman" w:eastAsia="Times New Roman" w:hAnsi="Times New Roman" w:cs="Times New Roman"/>
      <w:kern w:val="1"/>
      <w:sz w:val="24"/>
      <w:szCs w:val="24"/>
      <w:lang w:eastAsia="ar-SA"/>
    </w:rPr>
  </w:style>
  <w:style w:type="character" w:styleId="Marquedecommentaire">
    <w:name w:val="annotation reference"/>
    <w:basedOn w:val="Policepardfaut"/>
    <w:uiPriority w:val="99"/>
    <w:semiHidden/>
    <w:unhideWhenUsed/>
    <w:rsid w:val="00C36994"/>
    <w:rPr>
      <w:sz w:val="16"/>
      <w:szCs w:val="16"/>
    </w:rPr>
  </w:style>
  <w:style w:type="paragraph" w:styleId="Commentaire">
    <w:name w:val="annotation text"/>
    <w:basedOn w:val="Normal"/>
    <w:link w:val="CommentaireCar"/>
    <w:uiPriority w:val="99"/>
    <w:semiHidden/>
    <w:unhideWhenUsed/>
    <w:rsid w:val="00C36994"/>
    <w:pPr>
      <w:spacing w:line="240" w:lineRule="auto"/>
    </w:pPr>
    <w:rPr>
      <w:sz w:val="20"/>
      <w:szCs w:val="20"/>
    </w:rPr>
  </w:style>
  <w:style w:type="character" w:customStyle="1" w:styleId="CommentaireCar">
    <w:name w:val="Commentaire Car"/>
    <w:basedOn w:val="Policepardfaut"/>
    <w:link w:val="Commentaire"/>
    <w:uiPriority w:val="99"/>
    <w:semiHidden/>
    <w:rsid w:val="00C36994"/>
    <w:rPr>
      <w:sz w:val="20"/>
      <w:szCs w:val="20"/>
    </w:rPr>
  </w:style>
  <w:style w:type="paragraph" w:styleId="Objetducommentaire">
    <w:name w:val="annotation subject"/>
    <w:basedOn w:val="Commentaire"/>
    <w:next w:val="Commentaire"/>
    <w:link w:val="ObjetducommentaireCar"/>
    <w:uiPriority w:val="99"/>
    <w:semiHidden/>
    <w:unhideWhenUsed/>
    <w:rsid w:val="00C36994"/>
    <w:rPr>
      <w:b/>
      <w:bCs/>
    </w:rPr>
  </w:style>
  <w:style w:type="character" w:customStyle="1" w:styleId="ObjetducommentaireCar">
    <w:name w:val="Objet du commentaire Car"/>
    <w:basedOn w:val="CommentaireCar"/>
    <w:link w:val="Objetducommentaire"/>
    <w:uiPriority w:val="99"/>
    <w:semiHidden/>
    <w:rsid w:val="00C36994"/>
    <w:rPr>
      <w:b/>
      <w:bCs/>
      <w:sz w:val="20"/>
      <w:szCs w:val="20"/>
    </w:rPr>
  </w:style>
  <w:style w:type="paragraph" w:styleId="Rvision">
    <w:name w:val="Revision"/>
    <w:hidden/>
    <w:uiPriority w:val="99"/>
    <w:semiHidden/>
    <w:rsid w:val="00777C5A"/>
    <w:pPr>
      <w:spacing w:after="0" w:line="240" w:lineRule="auto"/>
    </w:pPr>
  </w:style>
  <w:style w:type="character" w:customStyle="1" w:styleId="markedcontent">
    <w:name w:val="markedcontent"/>
    <w:basedOn w:val="Policepardfaut"/>
    <w:rsid w:val="00356E93"/>
  </w:style>
  <w:style w:type="paragraph" w:styleId="En-tte">
    <w:name w:val="header"/>
    <w:basedOn w:val="Normal"/>
    <w:link w:val="En-tteCar"/>
    <w:uiPriority w:val="99"/>
    <w:unhideWhenUsed/>
    <w:rsid w:val="001C2D19"/>
    <w:pPr>
      <w:tabs>
        <w:tab w:val="center" w:pos="4536"/>
        <w:tab w:val="right" w:pos="9072"/>
      </w:tabs>
      <w:spacing w:after="0" w:line="240" w:lineRule="auto"/>
    </w:pPr>
  </w:style>
  <w:style w:type="character" w:customStyle="1" w:styleId="En-tteCar">
    <w:name w:val="En-tête Car"/>
    <w:basedOn w:val="Policepardfaut"/>
    <w:link w:val="En-tte"/>
    <w:uiPriority w:val="99"/>
    <w:rsid w:val="001C2D19"/>
  </w:style>
  <w:style w:type="paragraph" w:styleId="Pieddepage">
    <w:name w:val="footer"/>
    <w:basedOn w:val="Normal"/>
    <w:link w:val="PieddepageCar"/>
    <w:uiPriority w:val="99"/>
    <w:unhideWhenUsed/>
    <w:rsid w:val="001C2D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D19"/>
  </w:style>
  <w:style w:type="table" w:styleId="Grilledutableau">
    <w:name w:val="Table Grid"/>
    <w:basedOn w:val="TableauNormal"/>
    <w:uiPriority w:val="39"/>
    <w:rsid w:val="00C5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4057">
      <w:bodyDiv w:val="1"/>
      <w:marLeft w:val="0"/>
      <w:marRight w:val="0"/>
      <w:marTop w:val="0"/>
      <w:marBottom w:val="0"/>
      <w:divBdr>
        <w:top w:val="none" w:sz="0" w:space="0" w:color="auto"/>
        <w:left w:val="none" w:sz="0" w:space="0" w:color="auto"/>
        <w:bottom w:val="none" w:sz="0" w:space="0" w:color="auto"/>
        <w:right w:val="none" w:sz="0" w:space="0" w:color="auto"/>
      </w:divBdr>
      <w:divsChild>
        <w:div w:id="138961695">
          <w:marLeft w:val="274"/>
          <w:marRight w:val="0"/>
          <w:marTop w:val="0"/>
          <w:marBottom w:val="0"/>
          <w:divBdr>
            <w:top w:val="none" w:sz="0" w:space="0" w:color="auto"/>
            <w:left w:val="none" w:sz="0" w:space="0" w:color="auto"/>
            <w:bottom w:val="none" w:sz="0" w:space="0" w:color="auto"/>
            <w:right w:val="none" w:sz="0" w:space="0" w:color="auto"/>
          </w:divBdr>
        </w:div>
        <w:div w:id="988248268">
          <w:marLeft w:val="994"/>
          <w:marRight w:val="0"/>
          <w:marTop w:val="0"/>
          <w:marBottom w:val="0"/>
          <w:divBdr>
            <w:top w:val="none" w:sz="0" w:space="0" w:color="auto"/>
            <w:left w:val="none" w:sz="0" w:space="0" w:color="auto"/>
            <w:bottom w:val="none" w:sz="0" w:space="0" w:color="auto"/>
            <w:right w:val="none" w:sz="0" w:space="0" w:color="auto"/>
          </w:divBdr>
        </w:div>
        <w:div w:id="2067222351">
          <w:marLeft w:val="994"/>
          <w:marRight w:val="0"/>
          <w:marTop w:val="0"/>
          <w:marBottom w:val="0"/>
          <w:divBdr>
            <w:top w:val="none" w:sz="0" w:space="0" w:color="auto"/>
            <w:left w:val="none" w:sz="0" w:space="0" w:color="auto"/>
            <w:bottom w:val="none" w:sz="0" w:space="0" w:color="auto"/>
            <w:right w:val="none" w:sz="0" w:space="0" w:color="auto"/>
          </w:divBdr>
        </w:div>
        <w:div w:id="1147672964">
          <w:marLeft w:val="994"/>
          <w:marRight w:val="0"/>
          <w:marTop w:val="0"/>
          <w:marBottom w:val="0"/>
          <w:divBdr>
            <w:top w:val="none" w:sz="0" w:space="0" w:color="auto"/>
            <w:left w:val="none" w:sz="0" w:space="0" w:color="auto"/>
            <w:bottom w:val="none" w:sz="0" w:space="0" w:color="auto"/>
            <w:right w:val="none" w:sz="0" w:space="0" w:color="auto"/>
          </w:divBdr>
        </w:div>
        <w:div w:id="1872456620">
          <w:marLeft w:val="274"/>
          <w:marRight w:val="0"/>
          <w:marTop w:val="0"/>
          <w:marBottom w:val="0"/>
          <w:divBdr>
            <w:top w:val="none" w:sz="0" w:space="0" w:color="auto"/>
            <w:left w:val="none" w:sz="0" w:space="0" w:color="auto"/>
            <w:bottom w:val="none" w:sz="0" w:space="0" w:color="auto"/>
            <w:right w:val="none" w:sz="0" w:space="0" w:color="auto"/>
          </w:divBdr>
        </w:div>
        <w:div w:id="329989670">
          <w:marLeft w:val="274"/>
          <w:marRight w:val="0"/>
          <w:marTop w:val="0"/>
          <w:marBottom w:val="0"/>
          <w:divBdr>
            <w:top w:val="none" w:sz="0" w:space="0" w:color="auto"/>
            <w:left w:val="none" w:sz="0" w:space="0" w:color="auto"/>
            <w:bottom w:val="none" w:sz="0" w:space="0" w:color="auto"/>
            <w:right w:val="none" w:sz="0" w:space="0" w:color="auto"/>
          </w:divBdr>
        </w:div>
        <w:div w:id="1870948547">
          <w:marLeft w:val="994"/>
          <w:marRight w:val="0"/>
          <w:marTop w:val="0"/>
          <w:marBottom w:val="0"/>
          <w:divBdr>
            <w:top w:val="none" w:sz="0" w:space="0" w:color="auto"/>
            <w:left w:val="none" w:sz="0" w:space="0" w:color="auto"/>
            <w:bottom w:val="none" w:sz="0" w:space="0" w:color="auto"/>
            <w:right w:val="none" w:sz="0" w:space="0" w:color="auto"/>
          </w:divBdr>
        </w:div>
        <w:div w:id="13502321">
          <w:marLeft w:val="994"/>
          <w:marRight w:val="0"/>
          <w:marTop w:val="0"/>
          <w:marBottom w:val="0"/>
          <w:divBdr>
            <w:top w:val="none" w:sz="0" w:space="0" w:color="auto"/>
            <w:left w:val="none" w:sz="0" w:space="0" w:color="auto"/>
            <w:bottom w:val="none" w:sz="0" w:space="0" w:color="auto"/>
            <w:right w:val="none" w:sz="0" w:space="0" w:color="auto"/>
          </w:divBdr>
        </w:div>
        <w:div w:id="2049602534">
          <w:marLeft w:val="994"/>
          <w:marRight w:val="0"/>
          <w:marTop w:val="0"/>
          <w:marBottom w:val="0"/>
          <w:divBdr>
            <w:top w:val="none" w:sz="0" w:space="0" w:color="auto"/>
            <w:left w:val="none" w:sz="0" w:space="0" w:color="auto"/>
            <w:bottom w:val="none" w:sz="0" w:space="0" w:color="auto"/>
            <w:right w:val="none" w:sz="0" w:space="0" w:color="auto"/>
          </w:divBdr>
        </w:div>
        <w:div w:id="1842818958">
          <w:marLeft w:val="994"/>
          <w:marRight w:val="0"/>
          <w:marTop w:val="0"/>
          <w:marBottom w:val="0"/>
          <w:divBdr>
            <w:top w:val="none" w:sz="0" w:space="0" w:color="auto"/>
            <w:left w:val="none" w:sz="0" w:space="0" w:color="auto"/>
            <w:bottom w:val="none" w:sz="0" w:space="0" w:color="auto"/>
            <w:right w:val="none" w:sz="0" w:space="0" w:color="auto"/>
          </w:divBdr>
        </w:div>
        <w:div w:id="778646435">
          <w:marLeft w:val="994"/>
          <w:marRight w:val="0"/>
          <w:marTop w:val="0"/>
          <w:marBottom w:val="0"/>
          <w:divBdr>
            <w:top w:val="none" w:sz="0" w:space="0" w:color="auto"/>
            <w:left w:val="none" w:sz="0" w:space="0" w:color="auto"/>
            <w:bottom w:val="none" w:sz="0" w:space="0" w:color="auto"/>
            <w:right w:val="none" w:sz="0" w:space="0" w:color="auto"/>
          </w:divBdr>
        </w:div>
      </w:divsChild>
    </w:div>
    <w:div w:id="149180190">
      <w:bodyDiv w:val="1"/>
      <w:marLeft w:val="0"/>
      <w:marRight w:val="0"/>
      <w:marTop w:val="0"/>
      <w:marBottom w:val="0"/>
      <w:divBdr>
        <w:top w:val="none" w:sz="0" w:space="0" w:color="auto"/>
        <w:left w:val="none" w:sz="0" w:space="0" w:color="auto"/>
        <w:bottom w:val="none" w:sz="0" w:space="0" w:color="auto"/>
        <w:right w:val="none" w:sz="0" w:space="0" w:color="auto"/>
      </w:divBdr>
      <w:divsChild>
        <w:div w:id="1212840099">
          <w:marLeft w:val="274"/>
          <w:marRight w:val="0"/>
          <w:marTop w:val="0"/>
          <w:marBottom w:val="0"/>
          <w:divBdr>
            <w:top w:val="none" w:sz="0" w:space="0" w:color="auto"/>
            <w:left w:val="none" w:sz="0" w:space="0" w:color="auto"/>
            <w:bottom w:val="none" w:sz="0" w:space="0" w:color="auto"/>
            <w:right w:val="none" w:sz="0" w:space="0" w:color="auto"/>
          </w:divBdr>
        </w:div>
        <w:div w:id="1459764677">
          <w:marLeft w:val="274"/>
          <w:marRight w:val="0"/>
          <w:marTop w:val="0"/>
          <w:marBottom w:val="0"/>
          <w:divBdr>
            <w:top w:val="none" w:sz="0" w:space="0" w:color="auto"/>
            <w:left w:val="none" w:sz="0" w:space="0" w:color="auto"/>
            <w:bottom w:val="none" w:sz="0" w:space="0" w:color="auto"/>
            <w:right w:val="none" w:sz="0" w:space="0" w:color="auto"/>
          </w:divBdr>
        </w:div>
        <w:div w:id="1197307079">
          <w:marLeft w:val="994"/>
          <w:marRight w:val="0"/>
          <w:marTop w:val="0"/>
          <w:marBottom w:val="0"/>
          <w:divBdr>
            <w:top w:val="none" w:sz="0" w:space="0" w:color="auto"/>
            <w:left w:val="none" w:sz="0" w:space="0" w:color="auto"/>
            <w:bottom w:val="none" w:sz="0" w:space="0" w:color="auto"/>
            <w:right w:val="none" w:sz="0" w:space="0" w:color="auto"/>
          </w:divBdr>
        </w:div>
        <w:div w:id="315232240">
          <w:marLeft w:val="994"/>
          <w:marRight w:val="0"/>
          <w:marTop w:val="0"/>
          <w:marBottom w:val="0"/>
          <w:divBdr>
            <w:top w:val="none" w:sz="0" w:space="0" w:color="auto"/>
            <w:left w:val="none" w:sz="0" w:space="0" w:color="auto"/>
            <w:bottom w:val="none" w:sz="0" w:space="0" w:color="auto"/>
            <w:right w:val="none" w:sz="0" w:space="0" w:color="auto"/>
          </w:divBdr>
        </w:div>
        <w:div w:id="38943096">
          <w:marLeft w:val="994"/>
          <w:marRight w:val="0"/>
          <w:marTop w:val="0"/>
          <w:marBottom w:val="0"/>
          <w:divBdr>
            <w:top w:val="none" w:sz="0" w:space="0" w:color="auto"/>
            <w:left w:val="none" w:sz="0" w:space="0" w:color="auto"/>
            <w:bottom w:val="none" w:sz="0" w:space="0" w:color="auto"/>
            <w:right w:val="none" w:sz="0" w:space="0" w:color="auto"/>
          </w:divBdr>
        </w:div>
        <w:div w:id="1129281703">
          <w:marLeft w:val="994"/>
          <w:marRight w:val="0"/>
          <w:marTop w:val="0"/>
          <w:marBottom w:val="0"/>
          <w:divBdr>
            <w:top w:val="none" w:sz="0" w:space="0" w:color="auto"/>
            <w:left w:val="none" w:sz="0" w:space="0" w:color="auto"/>
            <w:bottom w:val="none" w:sz="0" w:space="0" w:color="auto"/>
            <w:right w:val="none" w:sz="0" w:space="0" w:color="auto"/>
          </w:divBdr>
        </w:div>
        <w:div w:id="1189102720">
          <w:marLeft w:val="274"/>
          <w:marRight w:val="0"/>
          <w:marTop w:val="0"/>
          <w:marBottom w:val="0"/>
          <w:divBdr>
            <w:top w:val="none" w:sz="0" w:space="0" w:color="auto"/>
            <w:left w:val="none" w:sz="0" w:space="0" w:color="auto"/>
            <w:bottom w:val="none" w:sz="0" w:space="0" w:color="auto"/>
            <w:right w:val="none" w:sz="0" w:space="0" w:color="auto"/>
          </w:divBdr>
        </w:div>
        <w:div w:id="1690834839">
          <w:marLeft w:val="274"/>
          <w:marRight w:val="0"/>
          <w:marTop w:val="0"/>
          <w:marBottom w:val="0"/>
          <w:divBdr>
            <w:top w:val="none" w:sz="0" w:space="0" w:color="auto"/>
            <w:left w:val="none" w:sz="0" w:space="0" w:color="auto"/>
            <w:bottom w:val="none" w:sz="0" w:space="0" w:color="auto"/>
            <w:right w:val="none" w:sz="0" w:space="0" w:color="auto"/>
          </w:divBdr>
        </w:div>
        <w:div w:id="1438983126">
          <w:marLeft w:val="994"/>
          <w:marRight w:val="0"/>
          <w:marTop w:val="0"/>
          <w:marBottom w:val="0"/>
          <w:divBdr>
            <w:top w:val="none" w:sz="0" w:space="0" w:color="auto"/>
            <w:left w:val="none" w:sz="0" w:space="0" w:color="auto"/>
            <w:bottom w:val="none" w:sz="0" w:space="0" w:color="auto"/>
            <w:right w:val="none" w:sz="0" w:space="0" w:color="auto"/>
          </w:divBdr>
        </w:div>
        <w:div w:id="1847743518">
          <w:marLeft w:val="994"/>
          <w:marRight w:val="0"/>
          <w:marTop w:val="0"/>
          <w:marBottom w:val="0"/>
          <w:divBdr>
            <w:top w:val="none" w:sz="0" w:space="0" w:color="auto"/>
            <w:left w:val="none" w:sz="0" w:space="0" w:color="auto"/>
            <w:bottom w:val="none" w:sz="0" w:space="0" w:color="auto"/>
            <w:right w:val="none" w:sz="0" w:space="0" w:color="auto"/>
          </w:divBdr>
        </w:div>
        <w:div w:id="265649730">
          <w:marLeft w:val="994"/>
          <w:marRight w:val="0"/>
          <w:marTop w:val="0"/>
          <w:marBottom w:val="0"/>
          <w:divBdr>
            <w:top w:val="none" w:sz="0" w:space="0" w:color="auto"/>
            <w:left w:val="none" w:sz="0" w:space="0" w:color="auto"/>
            <w:bottom w:val="none" w:sz="0" w:space="0" w:color="auto"/>
            <w:right w:val="none" w:sz="0" w:space="0" w:color="auto"/>
          </w:divBdr>
        </w:div>
        <w:div w:id="1119373984">
          <w:marLeft w:val="994"/>
          <w:marRight w:val="0"/>
          <w:marTop w:val="0"/>
          <w:marBottom w:val="0"/>
          <w:divBdr>
            <w:top w:val="none" w:sz="0" w:space="0" w:color="auto"/>
            <w:left w:val="none" w:sz="0" w:space="0" w:color="auto"/>
            <w:bottom w:val="none" w:sz="0" w:space="0" w:color="auto"/>
            <w:right w:val="none" w:sz="0" w:space="0" w:color="auto"/>
          </w:divBdr>
        </w:div>
      </w:divsChild>
    </w:div>
    <w:div w:id="212041285">
      <w:bodyDiv w:val="1"/>
      <w:marLeft w:val="0"/>
      <w:marRight w:val="0"/>
      <w:marTop w:val="0"/>
      <w:marBottom w:val="0"/>
      <w:divBdr>
        <w:top w:val="none" w:sz="0" w:space="0" w:color="auto"/>
        <w:left w:val="none" w:sz="0" w:space="0" w:color="auto"/>
        <w:bottom w:val="none" w:sz="0" w:space="0" w:color="auto"/>
        <w:right w:val="none" w:sz="0" w:space="0" w:color="auto"/>
      </w:divBdr>
    </w:div>
    <w:div w:id="605502469">
      <w:bodyDiv w:val="1"/>
      <w:marLeft w:val="0"/>
      <w:marRight w:val="0"/>
      <w:marTop w:val="0"/>
      <w:marBottom w:val="0"/>
      <w:divBdr>
        <w:top w:val="none" w:sz="0" w:space="0" w:color="auto"/>
        <w:left w:val="none" w:sz="0" w:space="0" w:color="auto"/>
        <w:bottom w:val="none" w:sz="0" w:space="0" w:color="auto"/>
        <w:right w:val="none" w:sz="0" w:space="0" w:color="auto"/>
      </w:divBdr>
    </w:div>
    <w:div w:id="676077964">
      <w:bodyDiv w:val="1"/>
      <w:marLeft w:val="0"/>
      <w:marRight w:val="0"/>
      <w:marTop w:val="0"/>
      <w:marBottom w:val="0"/>
      <w:divBdr>
        <w:top w:val="none" w:sz="0" w:space="0" w:color="auto"/>
        <w:left w:val="none" w:sz="0" w:space="0" w:color="auto"/>
        <w:bottom w:val="none" w:sz="0" w:space="0" w:color="auto"/>
        <w:right w:val="none" w:sz="0" w:space="0" w:color="auto"/>
      </w:divBdr>
    </w:div>
    <w:div w:id="1256672502">
      <w:bodyDiv w:val="1"/>
      <w:marLeft w:val="0"/>
      <w:marRight w:val="0"/>
      <w:marTop w:val="0"/>
      <w:marBottom w:val="0"/>
      <w:divBdr>
        <w:top w:val="none" w:sz="0" w:space="0" w:color="auto"/>
        <w:left w:val="none" w:sz="0" w:space="0" w:color="auto"/>
        <w:bottom w:val="none" w:sz="0" w:space="0" w:color="auto"/>
        <w:right w:val="none" w:sz="0" w:space="0" w:color="auto"/>
      </w:divBdr>
    </w:div>
    <w:div w:id="1377117063">
      <w:bodyDiv w:val="1"/>
      <w:marLeft w:val="0"/>
      <w:marRight w:val="0"/>
      <w:marTop w:val="0"/>
      <w:marBottom w:val="0"/>
      <w:divBdr>
        <w:top w:val="none" w:sz="0" w:space="0" w:color="auto"/>
        <w:left w:val="none" w:sz="0" w:space="0" w:color="auto"/>
        <w:bottom w:val="none" w:sz="0" w:space="0" w:color="auto"/>
        <w:right w:val="none" w:sz="0" w:space="0" w:color="auto"/>
      </w:divBdr>
      <w:divsChild>
        <w:div w:id="138379174">
          <w:marLeft w:val="274"/>
          <w:marRight w:val="0"/>
          <w:marTop w:val="0"/>
          <w:marBottom w:val="0"/>
          <w:divBdr>
            <w:top w:val="none" w:sz="0" w:space="0" w:color="auto"/>
            <w:left w:val="none" w:sz="0" w:space="0" w:color="auto"/>
            <w:bottom w:val="none" w:sz="0" w:space="0" w:color="auto"/>
            <w:right w:val="none" w:sz="0" w:space="0" w:color="auto"/>
          </w:divBdr>
        </w:div>
        <w:div w:id="1104614672">
          <w:marLeft w:val="274"/>
          <w:marRight w:val="0"/>
          <w:marTop w:val="0"/>
          <w:marBottom w:val="0"/>
          <w:divBdr>
            <w:top w:val="none" w:sz="0" w:space="0" w:color="auto"/>
            <w:left w:val="none" w:sz="0" w:space="0" w:color="auto"/>
            <w:bottom w:val="none" w:sz="0" w:space="0" w:color="auto"/>
            <w:right w:val="none" w:sz="0" w:space="0" w:color="auto"/>
          </w:divBdr>
        </w:div>
        <w:div w:id="1847749646">
          <w:marLeft w:val="994"/>
          <w:marRight w:val="0"/>
          <w:marTop w:val="0"/>
          <w:marBottom w:val="0"/>
          <w:divBdr>
            <w:top w:val="none" w:sz="0" w:space="0" w:color="auto"/>
            <w:left w:val="none" w:sz="0" w:space="0" w:color="auto"/>
            <w:bottom w:val="none" w:sz="0" w:space="0" w:color="auto"/>
            <w:right w:val="none" w:sz="0" w:space="0" w:color="auto"/>
          </w:divBdr>
        </w:div>
        <w:div w:id="1488016786">
          <w:marLeft w:val="994"/>
          <w:marRight w:val="0"/>
          <w:marTop w:val="0"/>
          <w:marBottom w:val="0"/>
          <w:divBdr>
            <w:top w:val="none" w:sz="0" w:space="0" w:color="auto"/>
            <w:left w:val="none" w:sz="0" w:space="0" w:color="auto"/>
            <w:bottom w:val="none" w:sz="0" w:space="0" w:color="auto"/>
            <w:right w:val="none" w:sz="0" w:space="0" w:color="auto"/>
          </w:divBdr>
        </w:div>
        <w:div w:id="1162089124">
          <w:marLeft w:val="274"/>
          <w:marRight w:val="0"/>
          <w:marTop w:val="0"/>
          <w:marBottom w:val="0"/>
          <w:divBdr>
            <w:top w:val="none" w:sz="0" w:space="0" w:color="auto"/>
            <w:left w:val="none" w:sz="0" w:space="0" w:color="auto"/>
            <w:bottom w:val="none" w:sz="0" w:space="0" w:color="auto"/>
            <w:right w:val="none" w:sz="0" w:space="0" w:color="auto"/>
          </w:divBdr>
        </w:div>
        <w:div w:id="1244534159">
          <w:marLeft w:val="994"/>
          <w:marRight w:val="0"/>
          <w:marTop w:val="0"/>
          <w:marBottom w:val="0"/>
          <w:divBdr>
            <w:top w:val="none" w:sz="0" w:space="0" w:color="auto"/>
            <w:left w:val="none" w:sz="0" w:space="0" w:color="auto"/>
            <w:bottom w:val="none" w:sz="0" w:space="0" w:color="auto"/>
            <w:right w:val="none" w:sz="0" w:space="0" w:color="auto"/>
          </w:divBdr>
        </w:div>
        <w:div w:id="120391092">
          <w:marLeft w:val="274"/>
          <w:marRight w:val="0"/>
          <w:marTop w:val="0"/>
          <w:marBottom w:val="0"/>
          <w:divBdr>
            <w:top w:val="none" w:sz="0" w:space="0" w:color="auto"/>
            <w:left w:val="none" w:sz="0" w:space="0" w:color="auto"/>
            <w:bottom w:val="none" w:sz="0" w:space="0" w:color="auto"/>
            <w:right w:val="none" w:sz="0" w:space="0" w:color="auto"/>
          </w:divBdr>
        </w:div>
      </w:divsChild>
    </w:div>
    <w:div w:id="1398476497">
      <w:bodyDiv w:val="1"/>
      <w:marLeft w:val="0"/>
      <w:marRight w:val="0"/>
      <w:marTop w:val="0"/>
      <w:marBottom w:val="0"/>
      <w:divBdr>
        <w:top w:val="none" w:sz="0" w:space="0" w:color="auto"/>
        <w:left w:val="none" w:sz="0" w:space="0" w:color="auto"/>
        <w:bottom w:val="none" w:sz="0" w:space="0" w:color="auto"/>
        <w:right w:val="none" w:sz="0" w:space="0" w:color="auto"/>
      </w:divBdr>
    </w:div>
    <w:div w:id="1611007868">
      <w:bodyDiv w:val="1"/>
      <w:marLeft w:val="0"/>
      <w:marRight w:val="0"/>
      <w:marTop w:val="0"/>
      <w:marBottom w:val="0"/>
      <w:divBdr>
        <w:top w:val="none" w:sz="0" w:space="0" w:color="auto"/>
        <w:left w:val="none" w:sz="0" w:space="0" w:color="auto"/>
        <w:bottom w:val="none" w:sz="0" w:space="0" w:color="auto"/>
        <w:right w:val="none" w:sz="0" w:space="0" w:color="auto"/>
      </w:divBdr>
      <w:divsChild>
        <w:div w:id="345909027">
          <w:marLeft w:val="0"/>
          <w:marRight w:val="0"/>
          <w:marTop w:val="0"/>
          <w:marBottom w:val="0"/>
          <w:divBdr>
            <w:top w:val="none" w:sz="0" w:space="0" w:color="auto"/>
            <w:left w:val="none" w:sz="0" w:space="0" w:color="auto"/>
            <w:bottom w:val="none" w:sz="0" w:space="0" w:color="auto"/>
            <w:right w:val="none" w:sz="0" w:space="0" w:color="auto"/>
          </w:divBdr>
        </w:div>
        <w:div w:id="1338728291">
          <w:marLeft w:val="0"/>
          <w:marRight w:val="0"/>
          <w:marTop w:val="0"/>
          <w:marBottom w:val="0"/>
          <w:divBdr>
            <w:top w:val="none" w:sz="0" w:space="0" w:color="auto"/>
            <w:left w:val="none" w:sz="0" w:space="0" w:color="auto"/>
            <w:bottom w:val="none" w:sz="0" w:space="0" w:color="auto"/>
            <w:right w:val="none" w:sz="0" w:space="0" w:color="auto"/>
          </w:divBdr>
        </w:div>
        <w:div w:id="523712203">
          <w:marLeft w:val="0"/>
          <w:marRight w:val="0"/>
          <w:marTop w:val="0"/>
          <w:marBottom w:val="0"/>
          <w:divBdr>
            <w:top w:val="none" w:sz="0" w:space="0" w:color="auto"/>
            <w:left w:val="none" w:sz="0" w:space="0" w:color="auto"/>
            <w:bottom w:val="none" w:sz="0" w:space="0" w:color="auto"/>
            <w:right w:val="none" w:sz="0" w:space="0" w:color="auto"/>
          </w:divBdr>
        </w:div>
        <w:div w:id="1964074848">
          <w:marLeft w:val="0"/>
          <w:marRight w:val="0"/>
          <w:marTop w:val="0"/>
          <w:marBottom w:val="0"/>
          <w:divBdr>
            <w:top w:val="none" w:sz="0" w:space="0" w:color="auto"/>
            <w:left w:val="none" w:sz="0" w:space="0" w:color="auto"/>
            <w:bottom w:val="none" w:sz="0" w:space="0" w:color="auto"/>
            <w:right w:val="none" w:sz="0" w:space="0" w:color="auto"/>
          </w:divBdr>
        </w:div>
      </w:divsChild>
    </w:div>
    <w:div w:id="204447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iar-pole.com/evenements/les-etats-generaux-de-la-bioeconomie-en-normandie/" TargetMode="External"/><Relationship Id="rId2" Type="http://schemas.openxmlformats.org/officeDocument/2006/relationships/customXml" Target="../customXml/item2.xml"/><Relationship Id="rId16" Type="http://schemas.openxmlformats.org/officeDocument/2006/relationships/hyperlink" Target="mailto:guillaud@droitdevant.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svg"/><Relationship Id="rId5" Type="http://schemas.openxmlformats.org/officeDocument/2006/relationships/numbering" Target="numbering.xml"/><Relationship Id="rId15" Type="http://schemas.openxmlformats.org/officeDocument/2006/relationships/hyperlink" Target="mailto:Charlotte.chanteloup@normandie.fr"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2b91f9222a48089baa854be26faf96 xmlns="9f26b18c-9643-4d19-9342-595eee499cf3">
      <Terms xmlns="http://schemas.microsoft.com/office/infopath/2007/PartnerControls"/>
    </id2b91f9222a48089baa854be26faf96>
    <Country xmlns="9f26b18c-9643-4d19-9342-595eee499cf3" xsi:nil="true"/>
    <pceac9dbf47f4da2a9cd99356edfcdc8 xmlns="75a26d13-5789-45d2-a4ac-f6016b3efd48">
      <Terms xmlns="http://schemas.microsoft.com/office/infopath/2007/PartnerControls"/>
    </pceac9dbf47f4da2a9cd99356edfcdc8>
    <PowDocSubject xmlns="75a26d13-5789-45d2-a4ac-f6016b3efd48">Sujet 1</PowDocSubject>
    <lc0cac8c80554b4695016f41823c8185 xmlns="9f26b18c-9643-4d19-9342-595eee499cf3">
      <Terms xmlns="http://schemas.microsoft.com/office/infopath/2007/PartnerControls"/>
    </lc0cac8c80554b4695016f41823c8185>
    <c75f49ff9cad47b78b93a8324f648554 xmlns="9f26b18c-9643-4d19-9342-595eee499cf3">
      <Terms xmlns="http://schemas.microsoft.com/office/infopath/2007/PartnerControls"/>
    </c75f49ff9cad47b78b93a8324f648554>
    <evlt xmlns="83d11509-b832-4d0e-84b4-9f848761e233" xsi:nil="true"/>
    <TaxCatchAll xmlns="75a26d13-5789-45d2-a4ac-f6016b3efd48">
      <Value>1</Value>
    </TaxCatchAll>
    <gcce284fe6ae4d61827e8c784fad1442 xmlns="75a26d13-5789-45d2-a4ac-f6016b3efd48">
      <Terms xmlns="http://schemas.microsoft.com/office/infopath/2007/PartnerControls"/>
    </gcce284fe6ae4d61827e8c784fad1442>
    <Location xmlns="83d11509-b832-4d0e-84b4-9f848761e233" xsi:nil="true"/>
    <d3tr xmlns="83d11509-b832-4d0e-84b4-9f848761e233" xsi:nil="true"/>
    <k3f57b40ab6b4fe48391ef5ba30f48d8 xmlns="75a26d13-5789-45d2-a4ac-f6016b3efd48">
      <Terms xmlns="http://schemas.microsoft.com/office/infopath/2007/PartnerControls">
        <TermInfo xmlns="http://schemas.microsoft.com/office/infopath/2007/PartnerControls">
          <TermName xmlns="http://schemas.microsoft.com/office/infopath/2007/PartnerControls">Teamsite</TermName>
          <TermId xmlns="http://schemas.microsoft.com/office/infopath/2007/PartnerControls">265a7f9e-ee36-4f48-864c-0195e43a6930</TermId>
        </TermInfo>
      </Terms>
    </k3f57b40ab6b4fe48391ef5ba30f48d8>
    <Category xmlns="83d11509-b832-4d0e-84b4-9f848761e2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ne Roquette - Documents" ma:contentTypeID="0x0101006FB9A0FB6B9E4F64AB6F214D00BC593700318687E557389C459CB1908D3F386736" ma:contentTypeVersion="101" ma:contentTypeDescription="Create a new document." ma:contentTypeScope="" ma:versionID="5f716805d666b5d62de02a4a74f80d33">
  <xsd:schema xmlns:xsd="http://www.w3.org/2001/XMLSchema" xmlns:xs="http://www.w3.org/2001/XMLSchema" xmlns:p="http://schemas.microsoft.com/office/2006/metadata/properties" xmlns:ns2="83d11509-b832-4d0e-84b4-9f848761e233" xmlns:ns3="9f26b18c-9643-4d19-9342-595eee499cf3" xmlns:ns4="75a26d13-5789-45d2-a4ac-f6016b3efd48" targetNamespace="http://schemas.microsoft.com/office/2006/metadata/properties" ma:root="true" ma:fieldsID="7b90136d0c1d1f7033298e85f3677356" ns2:_="" ns3:_="" ns4:_="">
    <xsd:import namespace="83d11509-b832-4d0e-84b4-9f848761e233"/>
    <xsd:import namespace="9f26b18c-9643-4d19-9342-595eee499cf3"/>
    <xsd:import namespace="75a26d13-5789-45d2-a4ac-f6016b3efd48"/>
    <xsd:element name="properties">
      <xsd:complexType>
        <xsd:sequence>
          <xsd:element name="documentManagement">
            <xsd:complexType>
              <xsd:all>
                <xsd:element ref="ns2:Location" minOccurs="0"/>
                <xsd:element ref="ns2:Category" minOccurs="0"/>
                <xsd:element ref="ns4:pceac9dbf47f4da2a9cd99356edfcdc8" minOccurs="0"/>
                <xsd:element ref="ns4:gcce284fe6ae4d61827e8c784fad1442" minOccurs="0"/>
                <xsd:element ref="ns4:k3f57b40ab6b4fe48391ef5ba30f48d8" minOccurs="0"/>
                <xsd:element ref="ns3:c75f49ff9cad47b78b93a8324f648554" minOccurs="0"/>
                <xsd:element ref="ns4:TaxCatchAll" minOccurs="0"/>
                <xsd:element ref="ns3:SharedWithUsers" minOccurs="0"/>
                <xsd:element ref="ns3:SharedWithDetails" minOccurs="0"/>
                <xsd:element ref="ns4:TaxCatchAllLabel" minOccurs="0"/>
                <xsd:element ref="ns3:id2b91f9222a48089baa854be26faf96" minOccurs="0"/>
                <xsd:element ref="ns4:PowDocSubject" minOccurs="0"/>
                <xsd:element ref="ns3:lc0cac8c80554b4695016f41823c8185" minOccurs="0"/>
                <xsd:element ref="ns3:Country" minOccurs="0"/>
                <xsd:element ref="ns2:d3tr" minOccurs="0"/>
                <xsd:element ref="ns2:evl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11509-b832-4d0e-84b4-9f848761e233" elementFormDefault="qualified">
    <xsd:import namespace="http://schemas.microsoft.com/office/2006/documentManagement/types"/>
    <xsd:import namespace="http://schemas.microsoft.com/office/infopath/2007/PartnerControls"/>
    <xsd:element name="Location" ma:index="2" nillable="true" ma:displayName="Location" ma:format="Dropdown" ma:internalName="Location">
      <xsd:simpleType>
        <xsd:restriction base="dms:Choice">
          <xsd:enumeration value="Global"/>
          <xsd:enumeration value="America"/>
          <xsd:enumeration value="Greater Asia"/>
          <xsd:enumeration value="Europe"/>
          <xsd:enumeration value="France"/>
        </xsd:restriction>
      </xsd:simpleType>
    </xsd:element>
    <xsd:element name="Category" ma:index="5" nillable="true" ma:displayName="Category" ma:format="Dropdown" ma:internalName="Category">
      <xsd:simpleType>
        <xsd:restriction base="dms:Choice">
          <xsd:enumeration value="Highlights - 2016"/>
          <xsd:enumeration value="Highlights - 2017"/>
          <xsd:enumeration value="Highlights - 2018"/>
          <xsd:enumeration value="PA - GPA Minutes"/>
          <xsd:enumeration value="PA - Global Reports"/>
          <xsd:enumeration value="PA"/>
          <xsd:enumeration value="Food"/>
          <xsd:enumeration value="Pharma"/>
          <xsd:enumeration value="Industry"/>
          <xsd:enumeration value="Foundation"/>
          <xsd:enumeration value="Evaluation - Association"/>
          <xsd:enumeration value="Evaluation - Team"/>
          <xsd:enumeration value="Evaluation - People"/>
          <xsd:enumeration value="Evaluation - Internal surveys"/>
          <xsd:enumeration value="Template - Externe"/>
          <xsd:enumeration value="Template - Interne"/>
          <xsd:enumeration value="Contracts -  Europe"/>
          <xsd:enumeration value="Contracts - France"/>
          <xsd:enumeration value="Contracts - America"/>
          <xsd:enumeration value="Contract - Greater Asia"/>
        </xsd:restriction>
      </xsd:simpleType>
    </xsd:element>
    <xsd:element name="d3tr" ma:index="26" nillable="true" ma:displayName="person" ma:hidden="true" ma:internalName="d3tr" ma:readOnly="false">
      <xsd:simpleType>
        <xsd:restriction base="dms:DateTime"/>
      </xsd:simpleType>
    </xsd:element>
    <xsd:element name="evlt" ma:index="27" nillable="true" ma:displayName="TBD" ma:hidden="true" ma:internalName="evlt" ma:readOnly="false">
      <xsd:simpleType>
        <xsd:restriction base="dms:Text"/>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26b18c-9643-4d19-9342-595eee499cf3" elementFormDefault="qualified">
    <xsd:import namespace="http://schemas.microsoft.com/office/2006/documentManagement/types"/>
    <xsd:import namespace="http://schemas.microsoft.com/office/infopath/2007/PartnerControls"/>
    <xsd:element name="c75f49ff9cad47b78b93a8324f648554" ma:index="15" nillable="true" ma:taxonomy="true" ma:internalName="c75f49ff9cad47b78b93a8324f648554" ma:taxonomyFieldName="GPAAreas" ma:displayName="Areas" ma:readOnly="false" ma:default="" ma:fieldId="{c75f49ff-9cad-47b7-8b93-a8324f648554}" ma:sspId="e1c9b2a2-a2fd-4a12-90a2-03a913d2c460" ma:termSetId="b1d35d91-0be1-4eff-903d-e33b5482d03b"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id2b91f9222a48089baa854be26faf96" ma:index="22" nillable="true" ma:taxonomy="true" ma:internalName="id2b91f9222a48089baa854be26faf96" ma:taxonomyFieldName="GPADocumentType" ma:displayName="Document Type" ma:default="" ma:fieldId="{2d2b91f9-222a-4808-9baa-854be26faf96}" ma:sspId="e1c9b2a2-a2fd-4a12-90a2-03a913d2c460" ma:termSetId="46690a36-5e16-4445-bf01-d07a6e9342d1" ma:anchorId="00000000-0000-0000-0000-000000000000" ma:open="true" ma:isKeyword="false">
      <xsd:complexType>
        <xsd:sequence>
          <xsd:element ref="pc:Terms" minOccurs="0" maxOccurs="1"/>
        </xsd:sequence>
      </xsd:complexType>
    </xsd:element>
    <xsd:element name="lc0cac8c80554b4695016f41823c8185" ma:index="24" nillable="true" ma:taxonomy="true" ma:internalName="lc0cac8c80554b4695016f41823c8185" ma:taxonomyFieldName="GPATheme" ma:displayName="Theme" ma:default="" ma:fieldId="{5c0cac8c-8055-4b46-9501-6f41823c8185}" ma:sspId="e1c9b2a2-a2fd-4a12-90a2-03a913d2c460" ma:termSetId="656dfea3-d406-4fc3-af90-fce38160d1d6" ma:anchorId="00000000-0000-0000-0000-000000000000" ma:open="true" ma:isKeyword="false">
      <xsd:complexType>
        <xsd:sequence>
          <xsd:element ref="pc:Terms" minOccurs="0" maxOccurs="1"/>
        </xsd:sequence>
      </xsd:complexType>
    </xsd:element>
    <xsd:element name="Country" ma:index="25" nillable="true" ma:displayName="Country" ma:format="Dropdown" ma:hidden="true" ma:internalName="Country" ma:readOnly="false">
      <xsd:simpleType>
        <xsd:restriction base="dms:Choice">
          <xsd:enumeration value="FR"/>
          <xsd:enumeration value="ES"/>
          <xsd:enumeration value="UK"/>
          <xsd:enumeration value="LT"/>
          <xsd:enumeration value="IT"/>
          <xsd:enumeration value="US"/>
          <xsd:enumeration value="CA"/>
          <xsd:enumeration value="IN"/>
          <xsd:enumeration value="CN"/>
          <xsd:enumeration value="SING"/>
        </xsd:restriction>
      </xsd:simpleType>
    </xsd:element>
  </xsd:schema>
  <xsd:schema xmlns:xsd="http://www.w3.org/2001/XMLSchema" xmlns:xs="http://www.w3.org/2001/XMLSchema" xmlns:dms="http://schemas.microsoft.com/office/2006/documentManagement/types" xmlns:pc="http://schemas.microsoft.com/office/infopath/2007/PartnerControls" targetNamespace="75a26d13-5789-45d2-a4ac-f6016b3efd48" elementFormDefault="qualified">
    <xsd:import namespace="http://schemas.microsoft.com/office/2006/documentManagement/types"/>
    <xsd:import namespace="http://schemas.microsoft.com/office/infopath/2007/PartnerControls"/>
    <xsd:element name="pceac9dbf47f4da2a9cd99356edfcdc8" ma:index="6" nillable="true" ma:taxonomy="true" ma:internalName="pceac9dbf47f4da2a9cd99356edfcdc8" ma:taxonomyFieldName="RoquetteGBUTaxonomy" ma:displayName="GBU" ma:readOnly="false" ma:default="" ma:fieldId="{9ceac9db-f47f-4da2-a9cd-99356edfcdc8}" ma:sspId="e1c9b2a2-a2fd-4a12-90a2-03a913d2c460" ma:termSetId="51d05f71-d7c5-4bd3-ac71-598fa42819bd" ma:anchorId="00000000-0000-0000-0000-000000000000" ma:open="false" ma:isKeyword="false">
      <xsd:complexType>
        <xsd:sequence>
          <xsd:element ref="pc:Terms" minOccurs="0" maxOccurs="1"/>
        </xsd:sequence>
      </xsd:complexType>
    </xsd:element>
    <xsd:element name="gcce284fe6ae4d61827e8c784fad1442" ma:index="9" nillable="true" ma:taxonomy="true" ma:internalName="gcce284fe6ae4d61827e8c784fad1442" ma:taxonomyFieldName="RoquetteKeywordsTaxonomy" ma:displayName="Keywords" ma:fieldId="{0cce284f-e6ae-4d61-827e-8c784fad1442}" ma:taxonomyMulti="true" ma:sspId="e1c9b2a2-a2fd-4a12-90a2-03a913d2c460" ma:termSetId="9e9e92d0-b2a3-4b97-8d6a-69430a3f2fe2" ma:anchorId="00000000-0000-0000-0000-000000000000" ma:open="false" ma:isKeyword="false">
      <xsd:complexType>
        <xsd:sequence>
          <xsd:element ref="pc:Terms" minOccurs="0" maxOccurs="1"/>
        </xsd:sequence>
      </xsd:complexType>
    </xsd:element>
    <xsd:element name="k3f57b40ab6b4fe48391ef5ba30f48d8" ma:index="13" nillable="true" ma:taxonomy="true" ma:internalName="k3f57b40ab6b4fe48391ef5ba30f48d8" ma:taxonomyFieldName="RoquettePublicationSiteTaxonomy" ma:displayName="Publication site" ma:readOnly="false" ma:default="1;#Teamsite|265a7f9e-ee36-4f48-864c-0195e43a6930" ma:fieldId="{43f57b40-ab6b-4fe4-8391-ef5ba30f48d8}" ma:sspId="e1c9b2a2-a2fd-4a12-90a2-03a913d2c460" ma:termSetId="2efee097-318f-40d7-a58b-69ee624e1bd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c7df3b57-439f-463f-a702-b616be533ae7}" ma:internalName="TaxCatchAll" ma:showField="CatchAllData" ma:web="75a26d13-5789-45d2-a4ac-f6016b3efd4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c7df3b57-439f-463f-a702-b616be533ae7}" ma:internalName="TaxCatchAllLabel" ma:readOnly="true" ma:showField="CatchAllDataLabel" ma:web="75a26d13-5789-45d2-a4ac-f6016b3efd48">
      <xsd:complexType>
        <xsd:complexContent>
          <xsd:extension base="dms:MultiChoiceLookup">
            <xsd:sequence>
              <xsd:element name="Value" type="dms:Lookup" maxOccurs="unbounded" minOccurs="0" nillable="true"/>
            </xsd:sequence>
          </xsd:extension>
        </xsd:complexContent>
      </xsd:complexType>
    </xsd:element>
    <xsd:element name="PowDocSubject" ma:index="23" nillable="true" ma:displayName="Subject" ma:default="Sujet 1" ma:hidden="true" ma:internalName="PowDocSubject">
      <xsd:simpleType>
        <xsd:restriction base="dms:Choice">
          <xsd:enumeration value="Sujet 1"/>
          <xsd:enumeration value="Sujet 2"/>
          <xsd:enumeration value="Sujet 3"/>
          <xsd:enumeration value="Sujet 4"/>
          <xsd:enumeration value="Sujet 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9170-7454-4C40-A237-9575CA8F56B1}">
  <ds:schemaRefs>
    <ds:schemaRef ds:uri="http://schemas.microsoft.com/office/2006/metadata/properties"/>
    <ds:schemaRef ds:uri="http://schemas.microsoft.com/office/infopath/2007/PartnerControls"/>
    <ds:schemaRef ds:uri="9f26b18c-9643-4d19-9342-595eee499cf3"/>
    <ds:schemaRef ds:uri="75a26d13-5789-45d2-a4ac-f6016b3efd48"/>
    <ds:schemaRef ds:uri="83d11509-b832-4d0e-84b4-9f848761e233"/>
  </ds:schemaRefs>
</ds:datastoreItem>
</file>

<file path=customXml/itemProps2.xml><?xml version="1.0" encoding="utf-8"?>
<ds:datastoreItem xmlns:ds="http://schemas.openxmlformats.org/officeDocument/2006/customXml" ds:itemID="{B438C325-17ED-4AB6-BD62-42572C49901D}">
  <ds:schemaRefs>
    <ds:schemaRef ds:uri="http://schemas.microsoft.com/sharepoint/v3/contenttype/forms"/>
  </ds:schemaRefs>
</ds:datastoreItem>
</file>

<file path=customXml/itemProps3.xml><?xml version="1.0" encoding="utf-8"?>
<ds:datastoreItem xmlns:ds="http://schemas.openxmlformats.org/officeDocument/2006/customXml" ds:itemID="{3EF409A2-E181-403B-BBF3-8956ECBC9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11509-b832-4d0e-84b4-9f848761e233"/>
    <ds:schemaRef ds:uri="9f26b18c-9643-4d19-9342-595eee499cf3"/>
    <ds:schemaRef ds:uri="75a26d13-5789-45d2-a4ac-f6016b3e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3CD73-169A-4B83-A9D0-34A40DC8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6616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MURIAS</dc:creator>
  <cp:keywords/>
  <dc:description/>
  <cp:lastModifiedBy>CHANTELOUP Charlotte</cp:lastModifiedBy>
  <cp:revision>2</cp:revision>
  <dcterms:created xsi:type="dcterms:W3CDTF">2022-05-12T16:48:00Z</dcterms:created>
  <dcterms:modified xsi:type="dcterms:W3CDTF">2022-05-12T16:48:00Z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0x0101006FB9A0FB6B9E4F64AB6F214D00BC593700318687E557389C459CB1908D3F386736</vt:lpwstr>
  </property>
</Properties>
</file>