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8FAEC" w14:textId="577014B8" w:rsidR="00632E61" w:rsidRDefault="00632E61" w:rsidP="009F5805">
      <w:pPr>
        <w:rPr>
          <w:rFonts w:ascii="Arial" w:hAnsi="Arial" w:cs="Arial"/>
          <w:sz w:val="20"/>
          <w:szCs w:val="20"/>
        </w:rPr>
      </w:pPr>
      <w:r>
        <w:rPr>
          <w:rFonts w:ascii="Arial" w:hAnsi="Arial" w:cs="Arial"/>
          <w:noProof/>
          <w:lang w:eastAsia="fr-FR"/>
        </w:rPr>
        <w:drawing>
          <wp:inline distT="0" distB="0" distL="0" distR="0" wp14:anchorId="01D7C8F7" wp14:editId="5D9AB523">
            <wp:extent cx="5760720" cy="54293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54293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F332D" w14:paraId="1433BF90" w14:textId="77777777" w:rsidTr="00CF332D">
        <w:tc>
          <w:tcPr>
            <w:tcW w:w="4531" w:type="dxa"/>
          </w:tcPr>
          <w:p w14:paraId="03342A8B" w14:textId="4DCD4D2D" w:rsidR="00CF332D" w:rsidRDefault="00CF332D" w:rsidP="009F5805">
            <w:pPr>
              <w:rPr>
                <w:rFonts w:ascii="Arial" w:hAnsi="Arial" w:cs="Arial"/>
                <w:sz w:val="20"/>
                <w:szCs w:val="20"/>
              </w:rPr>
            </w:pPr>
            <w:r w:rsidRPr="008E67FB">
              <w:rPr>
                <w:rFonts w:ascii="Calibri Light" w:hAnsi="Calibri Light" w:cs="Calibri Light"/>
                <w:b/>
                <w:bCs/>
                <w:noProof/>
                <w:lang w:eastAsia="fr-FR"/>
              </w:rPr>
              <w:drawing>
                <wp:inline distT="0" distB="0" distL="0" distR="0" wp14:anchorId="10D5329F" wp14:editId="5B942D1A">
                  <wp:extent cx="1066800" cy="1009905"/>
                  <wp:effectExtent l="0" t="0" r="0" b="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0743" cy="1032571"/>
                          </a:xfrm>
                          <a:prstGeom prst="rect">
                            <a:avLst/>
                          </a:prstGeom>
                          <a:noFill/>
                          <a:ln>
                            <a:noFill/>
                          </a:ln>
                        </pic:spPr>
                      </pic:pic>
                    </a:graphicData>
                  </a:graphic>
                </wp:inline>
              </w:drawing>
            </w:r>
          </w:p>
          <w:p w14:paraId="2D35C319" w14:textId="7018D1C3" w:rsidR="00CF332D" w:rsidRDefault="00CF332D" w:rsidP="009F5805">
            <w:pPr>
              <w:rPr>
                <w:rFonts w:ascii="Arial" w:hAnsi="Arial" w:cs="Arial"/>
                <w:sz w:val="20"/>
                <w:szCs w:val="20"/>
              </w:rPr>
            </w:pPr>
          </w:p>
        </w:tc>
        <w:tc>
          <w:tcPr>
            <w:tcW w:w="4531" w:type="dxa"/>
          </w:tcPr>
          <w:p w14:paraId="028A7193" w14:textId="06AFCF27" w:rsidR="00CF332D" w:rsidRDefault="00CF332D" w:rsidP="00CF332D">
            <w:pPr>
              <w:jc w:val="right"/>
              <w:rPr>
                <w:rFonts w:ascii="Arial" w:hAnsi="Arial" w:cs="Arial"/>
                <w:sz w:val="20"/>
                <w:szCs w:val="20"/>
              </w:rPr>
            </w:pPr>
            <w:r>
              <w:rPr>
                <w:noProof/>
              </w:rPr>
              <w:drawing>
                <wp:inline distT="0" distB="0" distL="0" distR="0" wp14:anchorId="21AAADDD" wp14:editId="00EE5FA4">
                  <wp:extent cx="2134468" cy="952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1522" cy="960110"/>
                          </a:xfrm>
                          <a:prstGeom prst="rect">
                            <a:avLst/>
                          </a:prstGeom>
                          <a:noFill/>
                          <a:ln>
                            <a:noFill/>
                          </a:ln>
                        </pic:spPr>
                      </pic:pic>
                    </a:graphicData>
                  </a:graphic>
                </wp:inline>
              </w:drawing>
            </w:r>
          </w:p>
        </w:tc>
      </w:tr>
    </w:tbl>
    <w:p w14:paraId="3166E90E" w14:textId="73EEF437" w:rsidR="009F5805" w:rsidRPr="00CF332D" w:rsidRDefault="00632E61" w:rsidP="00632E61">
      <w:pPr>
        <w:jc w:val="right"/>
        <w:rPr>
          <w:rFonts w:ascii="Arial" w:hAnsi="Arial" w:cs="Arial"/>
        </w:rPr>
      </w:pPr>
      <w:r w:rsidRPr="00CF332D">
        <w:rPr>
          <w:rFonts w:ascii="Arial" w:hAnsi="Arial" w:cs="Arial"/>
        </w:rPr>
        <w:t>Le 2 juin 2022</w:t>
      </w:r>
    </w:p>
    <w:p w14:paraId="429B6DED" w14:textId="77777777" w:rsidR="009F5805" w:rsidRDefault="009F5805" w:rsidP="009F5805">
      <w:pPr>
        <w:rPr>
          <w:rFonts w:ascii="Arial" w:hAnsi="Arial" w:cs="Arial"/>
          <w:sz w:val="20"/>
          <w:szCs w:val="20"/>
        </w:rPr>
      </w:pPr>
    </w:p>
    <w:p w14:paraId="3F8992CA" w14:textId="142BF46E" w:rsidR="009F5805" w:rsidRPr="00632E61" w:rsidRDefault="006829D1" w:rsidP="009F5805">
      <w:pPr>
        <w:rPr>
          <w:rFonts w:ascii="Arial" w:hAnsi="Arial" w:cs="Arial"/>
          <w:b/>
          <w:sz w:val="28"/>
          <w:szCs w:val="28"/>
        </w:rPr>
      </w:pPr>
      <w:r w:rsidRPr="00632E61">
        <w:rPr>
          <w:rFonts w:ascii="Arial" w:hAnsi="Arial" w:cs="Arial"/>
          <w:b/>
          <w:sz w:val="28"/>
          <w:szCs w:val="28"/>
        </w:rPr>
        <w:t>E</w:t>
      </w:r>
      <w:r w:rsidR="009F5805" w:rsidRPr="00632E61">
        <w:rPr>
          <w:rFonts w:ascii="Arial" w:hAnsi="Arial" w:cs="Arial"/>
          <w:b/>
          <w:sz w:val="28"/>
          <w:szCs w:val="28"/>
        </w:rPr>
        <w:t xml:space="preserve">xposition </w:t>
      </w:r>
      <w:r w:rsidR="009F5805" w:rsidRPr="00632E61">
        <w:rPr>
          <w:rFonts w:ascii="Arial" w:hAnsi="Arial" w:cs="Arial"/>
          <w:b/>
          <w:bCs/>
          <w:sz w:val="28"/>
          <w:szCs w:val="28"/>
        </w:rPr>
        <w:t>« Une armada sous les flots, les épaves du</w:t>
      </w:r>
      <w:r w:rsidR="004176EC">
        <w:rPr>
          <w:rFonts w:ascii="Arial" w:hAnsi="Arial" w:cs="Arial"/>
          <w:b/>
          <w:bCs/>
          <w:sz w:val="28"/>
          <w:szCs w:val="28"/>
        </w:rPr>
        <w:t xml:space="preserve"> </w:t>
      </w:r>
      <w:r w:rsidR="009F5805" w:rsidRPr="00632E61">
        <w:rPr>
          <w:rFonts w:ascii="Arial" w:hAnsi="Arial" w:cs="Arial"/>
          <w:b/>
          <w:bCs/>
          <w:sz w:val="28"/>
          <w:szCs w:val="28"/>
        </w:rPr>
        <w:t>Débarquement de Normandie »</w:t>
      </w:r>
    </w:p>
    <w:p w14:paraId="1B29BB95" w14:textId="6EC57F84" w:rsidR="00603022" w:rsidRPr="004176EC" w:rsidRDefault="00603022" w:rsidP="009F5805">
      <w:pPr>
        <w:rPr>
          <w:rFonts w:ascii="Arial" w:hAnsi="Arial" w:cs="Arial"/>
          <w:b/>
          <w:sz w:val="24"/>
          <w:szCs w:val="24"/>
        </w:rPr>
      </w:pPr>
      <w:proofErr w:type="gramStart"/>
      <w:r w:rsidRPr="004176EC">
        <w:rPr>
          <w:rFonts w:ascii="Arial" w:hAnsi="Arial" w:cs="Arial"/>
          <w:b/>
          <w:sz w:val="24"/>
          <w:szCs w:val="24"/>
        </w:rPr>
        <w:t>au</w:t>
      </w:r>
      <w:proofErr w:type="gramEnd"/>
      <w:r w:rsidRPr="004176EC">
        <w:rPr>
          <w:rFonts w:ascii="Arial" w:hAnsi="Arial" w:cs="Arial"/>
          <w:b/>
          <w:sz w:val="24"/>
          <w:szCs w:val="24"/>
        </w:rPr>
        <w:t xml:space="preserve"> CANO </w:t>
      </w:r>
      <w:r w:rsidR="006829D1" w:rsidRPr="004176EC">
        <w:rPr>
          <w:rFonts w:ascii="Arial" w:hAnsi="Arial" w:cs="Arial"/>
          <w:b/>
          <w:bCs/>
          <w:sz w:val="24"/>
          <w:szCs w:val="24"/>
        </w:rPr>
        <w:t>à</w:t>
      </w:r>
      <w:r w:rsidRPr="004176EC">
        <w:rPr>
          <w:rFonts w:ascii="Arial" w:hAnsi="Arial" w:cs="Arial"/>
          <w:b/>
          <w:bCs/>
          <w:sz w:val="24"/>
          <w:szCs w:val="24"/>
        </w:rPr>
        <w:t xml:space="preserve"> Ouistreham Riva-Bella</w:t>
      </w:r>
      <w:r w:rsidR="006829D1" w:rsidRPr="004176EC">
        <w:rPr>
          <w:rFonts w:ascii="Arial" w:hAnsi="Arial" w:cs="Arial"/>
          <w:b/>
          <w:bCs/>
          <w:sz w:val="24"/>
          <w:szCs w:val="24"/>
        </w:rPr>
        <w:t xml:space="preserve"> du 4 juin au 30 juillet 2022</w:t>
      </w:r>
    </w:p>
    <w:p w14:paraId="69EAF1C9" w14:textId="754AA327" w:rsidR="009F5805" w:rsidRPr="006829D1" w:rsidRDefault="009F5805" w:rsidP="006829D1">
      <w:pPr>
        <w:jc w:val="both"/>
        <w:rPr>
          <w:rFonts w:ascii="Arial" w:hAnsi="Arial" w:cs="Arial"/>
        </w:rPr>
      </w:pPr>
    </w:p>
    <w:p w14:paraId="616E799C" w14:textId="74303068" w:rsidR="00603022" w:rsidRDefault="00403A72" w:rsidP="006829D1">
      <w:pPr>
        <w:jc w:val="both"/>
        <w:rPr>
          <w:rFonts w:ascii="Arial" w:hAnsi="Arial" w:cs="Arial"/>
        </w:rPr>
      </w:pPr>
      <w:r>
        <w:rPr>
          <w:rFonts w:ascii="Arial" w:hAnsi="Arial" w:cs="Arial"/>
        </w:rPr>
        <w:t>A l’occasion</w:t>
      </w:r>
      <w:r w:rsidR="00603022" w:rsidRPr="006829D1">
        <w:rPr>
          <w:rFonts w:ascii="Arial" w:hAnsi="Arial" w:cs="Arial"/>
        </w:rPr>
        <w:t xml:space="preserve"> des commémorations du 78</w:t>
      </w:r>
      <w:r w:rsidR="00603022" w:rsidRPr="006829D1">
        <w:rPr>
          <w:rFonts w:ascii="Arial" w:hAnsi="Arial" w:cs="Arial"/>
          <w:vertAlign w:val="superscript"/>
        </w:rPr>
        <w:t>ème</w:t>
      </w:r>
      <w:r w:rsidR="00603022" w:rsidRPr="006829D1">
        <w:rPr>
          <w:rFonts w:ascii="Arial" w:hAnsi="Arial" w:cs="Arial"/>
        </w:rPr>
        <w:t xml:space="preserve"> anniversaire du Débarquement en Normandie, </w:t>
      </w:r>
      <w:r w:rsidR="009F5805" w:rsidRPr="006829D1">
        <w:rPr>
          <w:rFonts w:ascii="Arial" w:hAnsi="Arial" w:cs="Arial"/>
        </w:rPr>
        <w:t xml:space="preserve">la Région Normandie et le </w:t>
      </w:r>
      <w:r w:rsidR="00603022" w:rsidRPr="006829D1">
        <w:rPr>
          <w:rFonts w:ascii="Arial" w:hAnsi="Arial" w:cs="Arial"/>
        </w:rPr>
        <w:t>Département de recherches archéologiques subaquatiques et sous-marines</w:t>
      </w:r>
      <w:r w:rsidR="0014560D" w:rsidRPr="006829D1">
        <w:rPr>
          <w:rFonts w:ascii="Arial" w:hAnsi="Arial" w:cs="Arial"/>
        </w:rPr>
        <w:t xml:space="preserve"> </w:t>
      </w:r>
      <w:r w:rsidR="00603022" w:rsidRPr="006829D1">
        <w:rPr>
          <w:rFonts w:ascii="Arial" w:hAnsi="Arial" w:cs="Arial"/>
        </w:rPr>
        <w:t>du ministère de la Culture (DRASSM) présente</w:t>
      </w:r>
      <w:r w:rsidR="003A140D">
        <w:rPr>
          <w:rFonts w:ascii="Arial" w:hAnsi="Arial" w:cs="Arial"/>
        </w:rPr>
        <w:t>nt</w:t>
      </w:r>
      <w:r w:rsidR="00603022" w:rsidRPr="006829D1">
        <w:rPr>
          <w:rFonts w:ascii="Arial" w:hAnsi="Arial" w:cs="Arial"/>
        </w:rPr>
        <w:t xml:space="preserve"> </w:t>
      </w:r>
      <w:r w:rsidR="0014560D" w:rsidRPr="006829D1">
        <w:rPr>
          <w:rFonts w:ascii="Arial" w:hAnsi="Arial" w:cs="Arial"/>
        </w:rPr>
        <w:t>l’</w:t>
      </w:r>
      <w:r w:rsidR="00603022" w:rsidRPr="006829D1">
        <w:rPr>
          <w:rFonts w:ascii="Arial" w:hAnsi="Arial" w:cs="Arial"/>
        </w:rPr>
        <w:t xml:space="preserve">exposition </w:t>
      </w:r>
      <w:r w:rsidR="0014560D" w:rsidRPr="009A261F">
        <w:rPr>
          <w:rFonts w:ascii="Arial" w:hAnsi="Arial" w:cs="Arial"/>
          <w:i/>
        </w:rPr>
        <w:t>« </w:t>
      </w:r>
      <w:r w:rsidR="00603022" w:rsidRPr="009A261F">
        <w:rPr>
          <w:rFonts w:ascii="Arial" w:hAnsi="Arial" w:cs="Arial"/>
          <w:b/>
          <w:bCs/>
          <w:i/>
        </w:rPr>
        <w:t>Une armada sous les flots, les épaves du Débarquement de Normandie »</w:t>
      </w:r>
      <w:r w:rsidR="00603022" w:rsidRPr="009A261F">
        <w:rPr>
          <w:rFonts w:ascii="Arial" w:hAnsi="Arial" w:cs="Arial"/>
          <w:i/>
        </w:rPr>
        <w:t>.</w:t>
      </w:r>
      <w:r w:rsidR="00603022" w:rsidRPr="006829D1">
        <w:rPr>
          <w:rFonts w:ascii="Arial" w:hAnsi="Arial" w:cs="Arial"/>
        </w:rPr>
        <w:t xml:space="preserve"> </w:t>
      </w:r>
      <w:r w:rsidR="0014560D" w:rsidRPr="006829D1">
        <w:rPr>
          <w:rFonts w:ascii="Arial" w:hAnsi="Arial" w:cs="Arial"/>
        </w:rPr>
        <w:t>L</w:t>
      </w:r>
      <w:r w:rsidR="00603022" w:rsidRPr="006829D1">
        <w:rPr>
          <w:rFonts w:ascii="Arial" w:hAnsi="Arial" w:cs="Arial"/>
        </w:rPr>
        <w:t>e public pourra</w:t>
      </w:r>
      <w:r w:rsidR="009F5805" w:rsidRPr="006829D1">
        <w:rPr>
          <w:rFonts w:ascii="Arial" w:hAnsi="Arial" w:cs="Arial"/>
        </w:rPr>
        <w:t xml:space="preserve"> découvrir 150 vestiges sous-marins qui reposent au large des plages du Débarquement</w:t>
      </w:r>
      <w:r w:rsidR="0014560D" w:rsidRPr="006829D1">
        <w:rPr>
          <w:rFonts w:ascii="Arial" w:hAnsi="Arial" w:cs="Arial"/>
        </w:rPr>
        <w:t>.</w:t>
      </w:r>
    </w:p>
    <w:p w14:paraId="4CC699F7" w14:textId="30355A4A" w:rsidR="009340E1" w:rsidRDefault="009340E1" w:rsidP="006829D1">
      <w:pPr>
        <w:jc w:val="both"/>
        <w:rPr>
          <w:rFonts w:ascii="Arial" w:hAnsi="Arial" w:cs="Arial"/>
        </w:rPr>
      </w:pPr>
    </w:p>
    <w:p w14:paraId="64BC1A46" w14:textId="77777777" w:rsidR="00403A72" w:rsidRPr="006829D1" w:rsidRDefault="00403A72" w:rsidP="00403A72">
      <w:pPr>
        <w:jc w:val="both"/>
        <w:rPr>
          <w:rFonts w:ascii="Arial" w:hAnsi="Arial" w:cs="Arial"/>
        </w:rPr>
      </w:pPr>
      <w:r w:rsidRPr="006829D1">
        <w:rPr>
          <w:rFonts w:ascii="Arial" w:hAnsi="Arial" w:cs="Arial"/>
        </w:rPr>
        <w:t>Considéré comme un tournant majeur de la Seconde Guerre mondiale, le Débarquement en Normandie, nom de code opération Neptune, marque le début de l’opération Overlord</w:t>
      </w:r>
      <w:r>
        <w:rPr>
          <w:rFonts w:ascii="Arial" w:hAnsi="Arial" w:cs="Arial"/>
        </w:rPr>
        <w:t xml:space="preserve">. Le </w:t>
      </w:r>
      <w:r w:rsidRPr="006829D1">
        <w:rPr>
          <w:rFonts w:ascii="Arial" w:hAnsi="Arial" w:cs="Arial"/>
        </w:rPr>
        <w:t xml:space="preserve">but pour les Alliés </w:t>
      </w:r>
      <w:r>
        <w:rPr>
          <w:rFonts w:ascii="Arial" w:hAnsi="Arial" w:cs="Arial"/>
        </w:rPr>
        <w:t xml:space="preserve">est </w:t>
      </w:r>
      <w:r w:rsidRPr="006829D1">
        <w:rPr>
          <w:rFonts w:ascii="Arial" w:hAnsi="Arial" w:cs="Arial"/>
        </w:rPr>
        <w:t xml:space="preserve">de reprendre pied en Europe de l’Ouest face aux troupes du Troisième Reich pour libérer le continent européen du joug nazi. Des moyens nautiques, terrestres et aériens considérables </w:t>
      </w:r>
      <w:r>
        <w:rPr>
          <w:rFonts w:ascii="Arial" w:hAnsi="Arial" w:cs="Arial"/>
        </w:rPr>
        <w:t>sont</w:t>
      </w:r>
      <w:r w:rsidRPr="006829D1">
        <w:rPr>
          <w:rFonts w:ascii="Arial" w:hAnsi="Arial" w:cs="Arial"/>
        </w:rPr>
        <w:t xml:space="preserve"> déployés lors du D-Day dans la nuit du 5 au 6 juin 1944.</w:t>
      </w:r>
    </w:p>
    <w:p w14:paraId="1F22E49B" w14:textId="77777777" w:rsidR="00403A72" w:rsidRPr="006829D1" w:rsidRDefault="00403A72" w:rsidP="00403A72">
      <w:pPr>
        <w:jc w:val="both"/>
        <w:rPr>
          <w:rFonts w:ascii="Arial" w:hAnsi="Arial" w:cs="Arial"/>
          <w:b/>
        </w:rPr>
      </w:pPr>
    </w:p>
    <w:p w14:paraId="53D57AE0" w14:textId="48EBBBE8" w:rsidR="009340E1" w:rsidRPr="006829D1" w:rsidRDefault="00403A72" w:rsidP="009340E1">
      <w:pPr>
        <w:jc w:val="both"/>
        <w:rPr>
          <w:rFonts w:ascii="Arial" w:hAnsi="Arial" w:cs="Arial"/>
        </w:rPr>
      </w:pPr>
      <w:r w:rsidRPr="00403A72">
        <w:rPr>
          <w:rFonts w:ascii="Arial" w:hAnsi="Arial" w:cs="Arial"/>
        </w:rPr>
        <w:t xml:space="preserve">En baie de Seine, un vaste champ de vestiges sous-marins témoigne du </w:t>
      </w:r>
      <w:r w:rsidR="0014440D">
        <w:rPr>
          <w:rFonts w:ascii="Arial" w:hAnsi="Arial" w:cs="Arial"/>
        </w:rPr>
        <w:t>Jour J</w:t>
      </w:r>
      <w:r w:rsidRPr="00403A72">
        <w:rPr>
          <w:rFonts w:ascii="Arial" w:hAnsi="Arial" w:cs="Arial"/>
        </w:rPr>
        <w:t xml:space="preserve"> en Normandie.</w:t>
      </w:r>
      <w:r>
        <w:rPr>
          <w:rFonts w:ascii="Arial" w:hAnsi="Arial" w:cs="Arial"/>
        </w:rPr>
        <w:t xml:space="preserve"> L</w:t>
      </w:r>
      <w:r w:rsidR="009340E1" w:rsidRPr="006829D1">
        <w:rPr>
          <w:rFonts w:ascii="Arial" w:hAnsi="Arial" w:cs="Arial"/>
        </w:rPr>
        <w:t xml:space="preserve">es identifications d’épaves proposées par des plongeurs de Caen Plongée à partir de 1995, complétées par les recherches menées par des archéologues et hydrographes américains, anglais, canadiens et plus récemment par le DRASSM du ministère de la Culture, </w:t>
      </w:r>
      <w:r>
        <w:rPr>
          <w:rFonts w:ascii="Arial" w:hAnsi="Arial" w:cs="Arial"/>
        </w:rPr>
        <w:t xml:space="preserve">ont permis de recenser </w:t>
      </w:r>
      <w:r w:rsidR="009340E1" w:rsidRPr="006829D1">
        <w:rPr>
          <w:rFonts w:ascii="Arial" w:hAnsi="Arial" w:cs="Arial"/>
        </w:rPr>
        <w:t>environ 150 vestiges sous-marins</w:t>
      </w:r>
      <w:r>
        <w:rPr>
          <w:rFonts w:ascii="Arial" w:hAnsi="Arial" w:cs="Arial"/>
        </w:rPr>
        <w:t>.</w:t>
      </w:r>
    </w:p>
    <w:p w14:paraId="3FD7D411" w14:textId="77777777" w:rsidR="009340E1" w:rsidRPr="006829D1" w:rsidRDefault="009340E1" w:rsidP="009340E1">
      <w:pPr>
        <w:jc w:val="both"/>
        <w:rPr>
          <w:rFonts w:ascii="Arial" w:hAnsi="Arial" w:cs="Arial"/>
        </w:rPr>
      </w:pPr>
    </w:p>
    <w:p w14:paraId="55EF7135" w14:textId="3EF93085" w:rsidR="009340E1" w:rsidRPr="006829D1" w:rsidRDefault="009340E1" w:rsidP="009340E1">
      <w:pPr>
        <w:jc w:val="both"/>
        <w:rPr>
          <w:rFonts w:ascii="Arial" w:hAnsi="Arial" w:cs="Arial"/>
        </w:rPr>
      </w:pPr>
      <w:r w:rsidRPr="006829D1">
        <w:rPr>
          <w:rFonts w:ascii="Arial" w:hAnsi="Arial" w:cs="Arial"/>
        </w:rPr>
        <w:t xml:space="preserve">La Région Normandie et le DRASSM ont conclu un partenariat </w:t>
      </w:r>
      <w:proofErr w:type="spellStart"/>
      <w:r w:rsidRPr="006829D1">
        <w:rPr>
          <w:rFonts w:ascii="Arial" w:hAnsi="Arial" w:cs="Arial"/>
        </w:rPr>
        <w:t>pluri-annuel</w:t>
      </w:r>
      <w:proofErr w:type="spellEnd"/>
      <w:r w:rsidRPr="006829D1">
        <w:rPr>
          <w:rFonts w:ascii="Arial" w:hAnsi="Arial" w:cs="Arial"/>
        </w:rPr>
        <w:t xml:space="preserve"> 2021-2024 pour une meilleure reconnaissance des biens culturels maritimes (BCM) témoignant du Débarquement de Normandie. Le partenariat se structure autour de l’étude, de la conservation et de la valorisation de ce patrimoine</w:t>
      </w:r>
      <w:r w:rsidR="003A140D">
        <w:rPr>
          <w:rFonts w:ascii="Arial" w:hAnsi="Arial" w:cs="Arial"/>
        </w:rPr>
        <w:t xml:space="preserve"> dont cette exposition financée par la Région.</w:t>
      </w:r>
    </w:p>
    <w:p w14:paraId="5CC38516" w14:textId="77777777" w:rsidR="009340E1" w:rsidRPr="006829D1" w:rsidRDefault="009340E1" w:rsidP="009340E1">
      <w:pPr>
        <w:jc w:val="both"/>
        <w:rPr>
          <w:rFonts w:ascii="Arial" w:hAnsi="Arial" w:cs="Arial"/>
        </w:rPr>
      </w:pPr>
    </w:p>
    <w:p w14:paraId="54D13A71" w14:textId="77777777" w:rsidR="00403A72" w:rsidRPr="006829D1" w:rsidRDefault="00403A72" w:rsidP="00403A72">
      <w:pPr>
        <w:jc w:val="both"/>
        <w:rPr>
          <w:rFonts w:ascii="Arial" w:hAnsi="Arial" w:cs="Arial"/>
        </w:rPr>
      </w:pPr>
      <w:r w:rsidRPr="006829D1">
        <w:rPr>
          <w:rFonts w:ascii="Arial" w:hAnsi="Arial" w:cs="Arial"/>
        </w:rPr>
        <w:t>Le Département des recherches archéologiques subaquatiques et sous-marines (DRASSM) est un service national du ministère de la Culture. Il est chargé de l’inventaire, de l’étude, de la protection,</w:t>
      </w:r>
      <w:r>
        <w:rPr>
          <w:rFonts w:ascii="Arial" w:hAnsi="Arial" w:cs="Arial"/>
        </w:rPr>
        <w:t xml:space="preserve"> </w:t>
      </w:r>
      <w:r w:rsidRPr="006829D1">
        <w:rPr>
          <w:rFonts w:ascii="Arial" w:hAnsi="Arial" w:cs="Arial"/>
        </w:rPr>
        <w:t>de la conservation et de la mise en valeur du patrimoine archéologique dans les eaux marines sous juridiction française ainsi que sur l’estran.</w:t>
      </w:r>
    </w:p>
    <w:p w14:paraId="51B60661" w14:textId="391FBD00" w:rsidR="009F5805" w:rsidRDefault="009F5805" w:rsidP="006829D1">
      <w:pPr>
        <w:jc w:val="both"/>
        <w:rPr>
          <w:rFonts w:ascii="Arial" w:hAnsi="Arial" w:cs="Arial"/>
        </w:rPr>
      </w:pPr>
    </w:p>
    <w:p w14:paraId="11A284CA" w14:textId="22CD006B" w:rsidR="00A82F38" w:rsidRDefault="00A82F38" w:rsidP="006829D1">
      <w:pPr>
        <w:jc w:val="both"/>
        <w:rPr>
          <w:rFonts w:ascii="Arial" w:hAnsi="Arial" w:cs="Arial"/>
        </w:rPr>
      </w:pPr>
    </w:p>
    <w:p w14:paraId="4FF06E6B" w14:textId="77777777" w:rsidR="00A82F38" w:rsidRDefault="00A82F38" w:rsidP="00A82F38">
      <w:pPr>
        <w:jc w:val="both"/>
        <w:rPr>
          <w:rFonts w:ascii="Arial" w:hAnsi="Arial" w:cs="Arial"/>
          <w:b/>
          <w:bCs/>
        </w:rPr>
      </w:pPr>
      <w:r>
        <w:rPr>
          <w:rFonts w:ascii="Arial" w:hAnsi="Arial" w:cs="Arial"/>
          <w:b/>
          <w:bCs/>
        </w:rPr>
        <w:t>Exposition au Centre d'Activités Nautiques de Ouistreham Riva-Bella (CANO) du 4 juin au 30 juillet 2022.</w:t>
      </w:r>
    </w:p>
    <w:p w14:paraId="55C8CC32" w14:textId="77777777" w:rsidR="00A82F38" w:rsidRDefault="00A82F38" w:rsidP="00A82F38">
      <w:pPr>
        <w:jc w:val="both"/>
        <w:rPr>
          <w:rFonts w:ascii="Arial" w:hAnsi="Arial" w:cs="Arial"/>
        </w:rPr>
      </w:pPr>
      <w:r>
        <w:rPr>
          <w:rFonts w:ascii="Arial" w:hAnsi="Arial" w:cs="Arial"/>
        </w:rPr>
        <w:t>Centre d'Activités Nautiques de Ouistreham Riva-Bella</w:t>
      </w:r>
    </w:p>
    <w:p w14:paraId="134E8564" w14:textId="77777777" w:rsidR="00A82F38" w:rsidRDefault="00A82F38" w:rsidP="00A82F38">
      <w:pPr>
        <w:jc w:val="both"/>
        <w:rPr>
          <w:rFonts w:ascii="Arial" w:hAnsi="Arial" w:cs="Arial"/>
        </w:rPr>
      </w:pPr>
      <w:r>
        <w:rPr>
          <w:rFonts w:ascii="Arial" w:hAnsi="Arial" w:cs="Arial"/>
        </w:rPr>
        <w:t>Jetée Paul Emile Victor - 14150 Ouistreham Riva-Bella</w:t>
      </w:r>
    </w:p>
    <w:p w14:paraId="465FFE08" w14:textId="77777777" w:rsidR="00A82F38" w:rsidRDefault="00A82F38" w:rsidP="00A82F38">
      <w:pPr>
        <w:jc w:val="both"/>
        <w:rPr>
          <w:rFonts w:ascii="Arial" w:hAnsi="Arial" w:cs="Arial"/>
        </w:rPr>
      </w:pPr>
      <w:r>
        <w:rPr>
          <w:rFonts w:ascii="Arial" w:hAnsi="Arial" w:cs="Arial"/>
        </w:rPr>
        <w:t>Entrée libre</w:t>
      </w:r>
    </w:p>
    <w:p w14:paraId="6BA1554A" w14:textId="77777777" w:rsidR="00A82F38" w:rsidRDefault="00A82F38" w:rsidP="00A82F38">
      <w:pPr>
        <w:jc w:val="both"/>
        <w:rPr>
          <w:rFonts w:ascii="Arial" w:hAnsi="Arial" w:cs="Arial"/>
        </w:rPr>
      </w:pPr>
      <w:r>
        <w:rPr>
          <w:rFonts w:ascii="Arial" w:hAnsi="Arial" w:cs="Arial"/>
        </w:rPr>
        <w:t>Du mardi au samedi de 10h à 17h30.</w:t>
      </w:r>
    </w:p>
    <w:p w14:paraId="2751F6AA" w14:textId="77777777" w:rsidR="00A82F38" w:rsidRDefault="00A82F38" w:rsidP="00A82F38">
      <w:pPr>
        <w:jc w:val="both"/>
        <w:rPr>
          <w:rFonts w:ascii="Arial" w:hAnsi="Arial" w:cs="Arial"/>
        </w:rPr>
      </w:pPr>
      <w:r>
        <w:rPr>
          <w:rFonts w:ascii="Arial" w:hAnsi="Arial" w:cs="Arial"/>
        </w:rPr>
        <w:t>Ouverture exceptionnelle les dimanches 5 et 19 juin de 10h à 17h30</w:t>
      </w:r>
    </w:p>
    <w:p w14:paraId="0E709820" w14:textId="77777777" w:rsidR="00A82F38" w:rsidRDefault="00A82F38" w:rsidP="00A82F38">
      <w:pPr>
        <w:jc w:val="both"/>
        <w:rPr>
          <w:rFonts w:ascii="Arial" w:hAnsi="Arial" w:cs="Arial"/>
        </w:rPr>
      </w:pPr>
      <w:r>
        <w:rPr>
          <w:rFonts w:ascii="Arial" w:hAnsi="Arial" w:cs="Arial"/>
        </w:rPr>
        <w:t>Animations exceptionnelles, visites guidées et conférence lors des journées européennes de l’archéologie les 17, 18 et 19 juin</w:t>
      </w:r>
      <w:r>
        <w:rPr>
          <w:rFonts w:ascii="Arial" w:hAnsi="Arial" w:cs="Arial"/>
          <w:color w:val="1F497D"/>
        </w:rPr>
        <w:t> :</w:t>
      </w:r>
    </w:p>
    <w:p w14:paraId="1088B83A" w14:textId="77777777" w:rsidR="00A82F38" w:rsidRPr="00A82F38" w:rsidRDefault="003A140D" w:rsidP="00A82F38">
      <w:pPr>
        <w:jc w:val="both"/>
        <w:rPr>
          <w:rFonts w:ascii="Arial" w:hAnsi="Arial" w:cs="Arial"/>
          <w:color w:val="000000" w:themeColor="text1"/>
        </w:rPr>
      </w:pPr>
      <w:hyperlink r:id="rId7" w:history="1">
        <w:r w:rsidR="00A82F38" w:rsidRPr="00A82F38">
          <w:rPr>
            <w:rStyle w:val="Lienhypertexte"/>
            <w:rFonts w:ascii="Arial" w:hAnsi="Arial" w:cs="Arial"/>
            <w:color w:val="000000" w:themeColor="text1"/>
          </w:rPr>
          <w:t>https://journees-archeologie.fr/c-2022/fiche-initiative/13526/Centre-d-Activites-Nautiques-de-Ouistreham</w:t>
        </w:r>
      </w:hyperlink>
    </w:p>
    <w:p w14:paraId="6810502D" w14:textId="77777777" w:rsidR="00A82F38" w:rsidRDefault="00A82F38" w:rsidP="00A82F38">
      <w:pPr>
        <w:jc w:val="both"/>
        <w:rPr>
          <w:rFonts w:ascii="Arial" w:hAnsi="Arial" w:cs="Arial"/>
        </w:rPr>
      </w:pPr>
      <w:r>
        <w:rPr>
          <w:rFonts w:ascii="Arial" w:hAnsi="Arial" w:cs="Arial"/>
        </w:rPr>
        <w:t xml:space="preserve">E-mail : </w:t>
      </w:r>
      <w:hyperlink r:id="rId8" w:history="1">
        <w:r>
          <w:rPr>
            <w:rStyle w:val="Lienhypertexte"/>
            <w:rFonts w:ascii="Arial" w:hAnsi="Arial" w:cs="Arial"/>
          </w:rPr>
          <w:t>cano@ville-ouistreham.fr</w:t>
        </w:r>
      </w:hyperlink>
      <w:r>
        <w:rPr>
          <w:rFonts w:ascii="Arial" w:hAnsi="Arial" w:cs="Arial"/>
        </w:rPr>
        <w:t xml:space="preserve"> / Téléphone : 02 31 96 14 15 </w:t>
      </w:r>
    </w:p>
    <w:p w14:paraId="54E0B6A6" w14:textId="77777777" w:rsidR="00A82F38" w:rsidRDefault="003A140D" w:rsidP="00A82F38">
      <w:pPr>
        <w:jc w:val="both"/>
        <w:rPr>
          <w:rFonts w:ascii="Arial" w:hAnsi="Arial" w:cs="Arial"/>
        </w:rPr>
      </w:pPr>
      <w:hyperlink r:id="rId9" w:history="1">
        <w:r w:rsidR="00A82F38">
          <w:rPr>
            <w:rStyle w:val="Lienhypertexte"/>
            <w:rFonts w:ascii="Arial" w:hAnsi="Arial" w:cs="Arial"/>
          </w:rPr>
          <w:t>http://centre-activites-nautiques-ouistreham.fr/</w:t>
        </w:r>
      </w:hyperlink>
    </w:p>
    <w:p w14:paraId="4BCBD226" w14:textId="77777777" w:rsidR="00A82F38" w:rsidRDefault="00A82F38" w:rsidP="00A82F38">
      <w:pPr>
        <w:jc w:val="both"/>
      </w:pPr>
    </w:p>
    <w:p w14:paraId="6549DF75" w14:textId="2C447002" w:rsidR="00A82F38" w:rsidRDefault="00A82F38" w:rsidP="00A82F38">
      <w:pPr>
        <w:jc w:val="both"/>
        <w:rPr>
          <w:rFonts w:ascii="Arial" w:hAnsi="Arial" w:cs="Arial"/>
        </w:rPr>
      </w:pPr>
      <w:r w:rsidRPr="00A82F38">
        <w:rPr>
          <w:rFonts w:ascii="Arial" w:hAnsi="Arial" w:cs="Arial"/>
          <w:b/>
          <w:bCs/>
        </w:rPr>
        <w:t>Deux vidéos 360° réalisées par Teddy Seguin sur des épaves en baie de Seine sont présentées au sein de l’exposition ainsi qu’en ligne</w:t>
      </w:r>
      <w:r w:rsidRPr="00A82F38">
        <w:rPr>
          <w:rFonts w:ascii="Arial" w:hAnsi="Arial" w:cs="Arial"/>
        </w:rPr>
        <w:t> : l’</w:t>
      </w:r>
      <w:r w:rsidRPr="00A82F38">
        <w:rPr>
          <w:rFonts w:ascii="Arial" w:hAnsi="Arial" w:cs="Arial"/>
          <w:i/>
          <w:iCs/>
        </w:rPr>
        <w:t xml:space="preserve">Empire </w:t>
      </w:r>
      <w:proofErr w:type="spellStart"/>
      <w:r w:rsidRPr="00A82F38">
        <w:rPr>
          <w:rFonts w:ascii="Arial" w:hAnsi="Arial" w:cs="Arial"/>
          <w:i/>
          <w:iCs/>
        </w:rPr>
        <w:t>Broadsword</w:t>
      </w:r>
      <w:proofErr w:type="spellEnd"/>
      <w:r w:rsidRPr="00A82F38">
        <w:rPr>
          <w:rFonts w:ascii="Arial" w:hAnsi="Arial" w:cs="Arial"/>
        </w:rPr>
        <w:t xml:space="preserve"> et une </w:t>
      </w:r>
      <w:r w:rsidRPr="00A82F38">
        <w:rPr>
          <w:rFonts w:ascii="Arial" w:hAnsi="Arial" w:cs="Arial"/>
          <w:i/>
          <w:iCs/>
        </w:rPr>
        <w:t xml:space="preserve">Landing </w:t>
      </w:r>
      <w:r>
        <w:rPr>
          <w:rStyle w:val="Accentuation"/>
          <w:rFonts w:ascii="Arial" w:hAnsi="Arial" w:cs="Arial"/>
        </w:rPr>
        <w:t>Barge</w:t>
      </w:r>
      <w:r>
        <w:rPr>
          <w:rFonts w:ascii="Arial" w:hAnsi="Arial" w:cs="Arial"/>
          <w:i/>
          <w:iCs/>
        </w:rPr>
        <w:t xml:space="preserve"> </w:t>
      </w:r>
      <w:proofErr w:type="spellStart"/>
      <w:r>
        <w:rPr>
          <w:rFonts w:ascii="Arial" w:hAnsi="Arial" w:cs="Arial"/>
          <w:i/>
          <w:iCs/>
        </w:rPr>
        <w:t>Vehicle</w:t>
      </w:r>
      <w:proofErr w:type="spellEnd"/>
      <w:r>
        <w:rPr>
          <w:rFonts w:ascii="Arial" w:hAnsi="Arial" w:cs="Arial"/>
        </w:rPr>
        <w:t xml:space="preserve"> </w:t>
      </w:r>
    </w:p>
    <w:p w14:paraId="5E0E7BAC" w14:textId="77777777" w:rsidR="00A82F38" w:rsidRDefault="003A140D" w:rsidP="00A82F38">
      <w:pPr>
        <w:rPr>
          <w:rFonts w:ascii="Arial" w:hAnsi="Arial" w:cs="Arial"/>
        </w:rPr>
      </w:pPr>
      <w:hyperlink r:id="rId10" w:history="1">
        <w:r w:rsidR="00A82F38">
          <w:rPr>
            <w:rStyle w:val="Lienhypertexte"/>
            <w:rFonts w:ascii="Arial" w:hAnsi="Arial" w:cs="Arial"/>
          </w:rPr>
          <w:t>https://youtu.be/-S8NFORLJeg</w:t>
        </w:r>
      </w:hyperlink>
    </w:p>
    <w:p w14:paraId="6CAB4C19" w14:textId="77777777" w:rsidR="00A82F38" w:rsidRDefault="003A140D" w:rsidP="00A82F38">
      <w:pPr>
        <w:rPr>
          <w:rFonts w:ascii="Arial" w:hAnsi="Arial" w:cs="Arial"/>
        </w:rPr>
      </w:pPr>
      <w:hyperlink r:id="rId11" w:history="1">
        <w:r w:rsidR="00A82F38">
          <w:rPr>
            <w:rStyle w:val="Lienhypertexte"/>
            <w:rFonts w:ascii="Arial" w:hAnsi="Arial" w:cs="Arial"/>
          </w:rPr>
          <w:t>https://youtu.be/DdBt-XJjBdk</w:t>
        </w:r>
      </w:hyperlink>
    </w:p>
    <w:p w14:paraId="02935A64" w14:textId="77777777" w:rsidR="00A82F38" w:rsidRDefault="00A82F38" w:rsidP="00A82F38">
      <w:pPr>
        <w:jc w:val="both"/>
        <w:rPr>
          <w:rFonts w:ascii="Arial" w:hAnsi="Arial" w:cs="Arial"/>
        </w:rPr>
      </w:pPr>
    </w:p>
    <w:p w14:paraId="69FF52D1" w14:textId="616D0088" w:rsidR="00A82F38" w:rsidRDefault="00A82F38" w:rsidP="00A82F38">
      <w:pPr>
        <w:jc w:val="both"/>
        <w:rPr>
          <w:rFonts w:ascii="Arial" w:hAnsi="Arial" w:cs="Arial"/>
        </w:rPr>
      </w:pPr>
    </w:p>
    <w:p w14:paraId="615979B0" w14:textId="77777777" w:rsidR="00A82F38" w:rsidRPr="002C69A1" w:rsidRDefault="00A82F38" w:rsidP="00A82F38">
      <w:pPr>
        <w:rPr>
          <w:rFonts w:ascii="Arial" w:eastAsia="Garamond" w:hAnsi="Arial" w:cs="Arial"/>
        </w:rPr>
      </w:pPr>
      <w:proofErr w:type="gramStart"/>
      <w:r w:rsidRPr="002C69A1">
        <w:rPr>
          <w:rFonts w:ascii="Arial" w:eastAsia="Garamond" w:hAnsi="Arial" w:cs="Arial"/>
        </w:rPr>
        <w:t>photo</w:t>
      </w:r>
      <w:proofErr w:type="gramEnd"/>
      <w:r w:rsidRPr="002C69A1">
        <w:rPr>
          <w:rFonts w:ascii="Arial" w:eastAsia="Garamond" w:hAnsi="Arial" w:cs="Arial"/>
        </w:rPr>
        <w:t xml:space="preserve"> 1 : </w:t>
      </w:r>
      <w:r>
        <w:rPr>
          <w:rFonts w:ascii="Arial" w:eastAsia="Garamond" w:hAnsi="Arial" w:cs="Arial"/>
        </w:rPr>
        <w:t>l</w:t>
      </w:r>
      <w:r w:rsidRPr="002C69A1">
        <w:rPr>
          <w:rFonts w:ascii="Arial" w:eastAsia="Garamond" w:hAnsi="Arial" w:cs="Arial"/>
        </w:rPr>
        <w:t xml:space="preserve">’épave du </w:t>
      </w:r>
      <w:proofErr w:type="spellStart"/>
      <w:r w:rsidRPr="002C69A1">
        <w:rPr>
          <w:rFonts w:ascii="Arial" w:eastAsia="Garamond" w:hAnsi="Arial" w:cs="Arial"/>
          <w:i/>
        </w:rPr>
        <w:t>blockship</w:t>
      </w:r>
      <w:proofErr w:type="spellEnd"/>
      <w:r w:rsidRPr="002C69A1">
        <w:rPr>
          <w:rFonts w:ascii="Arial" w:eastAsia="Garamond" w:hAnsi="Arial" w:cs="Arial"/>
        </w:rPr>
        <w:t xml:space="preserve"> en ferrociment </w:t>
      </w:r>
      <w:r w:rsidRPr="002C69A1">
        <w:rPr>
          <w:rFonts w:ascii="Arial" w:eastAsia="Garamond" w:hAnsi="Arial" w:cs="Arial"/>
          <w:i/>
        </w:rPr>
        <w:t xml:space="preserve">David </w:t>
      </w:r>
      <w:proofErr w:type="spellStart"/>
      <w:r w:rsidRPr="002C69A1">
        <w:rPr>
          <w:rFonts w:ascii="Arial" w:eastAsia="Garamond" w:hAnsi="Arial" w:cs="Arial"/>
          <w:i/>
        </w:rPr>
        <w:t>O’Saylor</w:t>
      </w:r>
      <w:proofErr w:type="spellEnd"/>
      <w:r w:rsidRPr="002C69A1">
        <w:rPr>
          <w:rFonts w:ascii="Arial" w:eastAsia="Garamond" w:hAnsi="Arial" w:cs="Arial"/>
        </w:rPr>
        <w:t>, découvrant en partie à marée basse au large d’Utah Beach</w:t>
      </w:r>
    </w:p>
    <w:p w14:paraId="409E451B" w14:textId="77777777" w:rsidR="00A82F38" w:rsidRDefault="00A82F38" w:rsidP="00A82F38">
      <w:pPr>
        <w:jc w:val="both"/>
        <w:rPr>
          <w:rFonts w:ascii="Arial" w:hAnsi="Arial" w:cs="Arial"/>
        </w:rPr>
      </w:pPr>
    </w:p>
    <w:p w14:paraId="12CDF36E" w14:textId="77777777" w:rsidR="00A82F38" w:rsidRPr="00DF4379" w:rsidRDefault="00A82F38" w:rsidP="00A82F38">
      <w:pPr>
        <w:rPr>
          <w:rFonts w:ascii="Arial" w:hAnsi="Arial" w:cs="Arial"/>
        </w:rPr>
      </w:pPr>
      <w:proofErr w:type="gramStart"/>
      <w:r w:rsidRPr="00DF4379">
        <w:rPr>
          <w:rFonts w:ascii="Arial" w:hAnsi="Arial" w:cs="Arial"/>
        </w:rPr>
        <w:t>photo</w:t>
      </w:r>
      <w:proofErr w:type="gramEnd"/>
      <w:r w:rsidRPr="00DF4379">
        <w:rPr>
          <w:rFonts w:ascii="Arial" w:hAnsi="Arial" w:cs="Arial"/>
        </w:rPr>
        <w:t xml:space="preserve"> 2 : vestiges d’un char au large d’Omaha Beach</w:t>
      </w:r>
    </w:p>
    <w:p w14:paraId="0200758B" w14:textId="77777777" w:rsidR="00A82F38" w:rsidRPr="00DF4379" w:rsidRDefault="00A82F38" w:rsidP="00A82F38">
      <w:pPr>
        <w:rPr>
          <w:rFonts w:ascii="Arial" w:hAnsi="Arial" w:cs="Arial"/>
        </w:rPr>
      </w:pPr>
      <w:r w:rsidRPr="00DF4379">
        <w:rPr>
          <w:rFonts w:ascii="Arial" w:hAnsi="Arial" w:cs="Arial"/>
        </w:rPr>
        <w:t>Cl. Teddy Seguin / DRASSM / Région Normandie</w:t>
      </w:r>
    </w:p>
    <w:p w14:paraId="66A9F9E9" w14:textId="77777777" w:rsidR="00A82F38" w:rsidRPr="00DF4379" w:rsidRDefault="00A82F38" w:rsidP="00A82F38">
      <w:pPr>
        <w:jc w:val="both"/>
        <w:rPr>
          <w:rFonts w:ascii="Arial" w:hAnsi="Arial" w:cs="Arial"/>
        </w:rPr>
      </w:pPr>
    </w:p>
    <w:p w14:paraId="2DBA5B9E" w14:textId="77777777" w:rsidR="00A82F38" w:rsidRDefault="00A82F38" w:rsidP="00A82F38">
      <w:pPr>
        <w:jc w:val="both"/>
        <w:rPr>
          <w:rFonts w:ascii="Arial" w:hAnsi="Arial" w:cs="Arial"/>
        </w:rPr>
      </w:pPr>
    </w:p>
    <w:p w14:paraId="03190761" w14:textId="3D7C4461" w:rsidR="00A82F38" w:rsidRDefault="00A82F38" w:rsidP="00A82F38">
      <w:pPr>
        <w:jc w:val="both"/>
        <w:rPr>
          <w:rFonts w:ascii="Arial" w:hAnsi="Arial" w:cs="Arial"/>
        </w:rPr>
      </w:pPr>
      <w:r>
        <w:rPr>
          <w:rFonts w:ascii="Arial" w:hAnsi="Arial" w:cs="Arial"/>
        </w:rPr>
        <w:t>Contacts presse :</w:t>
      </w:r>
    </w:p>
    <w:p w14:paraId="723CCA7C" w14:textId="77777777" w:rsidR="00A82F38" w:rsidRDefault="00A82F38" w:rsidP="00A82F38">
      <w:pPr>
        <w:jc w:val="both"/>
        <w:rPr>
          <w:rFonts w:ascii="Arial" w:hAnsi="Arial" w:cs="Arial"/>
          <w:color w:val="1F497D"/>
        </w:rPr>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tel : 02 31 06 98 85 - </w:t>
      </w:r>
      <w:hyperlink r:id="rId12" w:history="1">
        <w:r>
          <w:rPr>
            <w:rStyle w:val="Lienhypertexte"/>
            <w:rFonts w:ascii="Arial" w:hAnsi="Arial" w:cs="Arial"/>
          </w:rPr>
          <w:t>emmanuelle.tirilly@normandie.fr</w:t>
        </w:r>
      </w:hyperlink>
    </w:p>
    <w:p w14:paraId="2130E45F" w14:textId="77777777" w:rsidR="00A82F38" w:rsidRDefault="00A82F38" w:rsidP="00A82F38">
      <w:pPr>
        <w:jc w:val="both"/>
        <w:rPr>
          <w:rFonts w:ascii="Arial" w:hAnsi="Arial" w:cs="Arial"/>
          <w:color w:val="FF0000"/>
        </w:rPr>
      </w:pPr>
    </w:p>
    <w:p w14:paraId="6BB5DB83" w14:textId="77777777" w:rsidR="00A82F38" w:rsidRPr="00A82F38" w:rsidRDefault="00A82F38" w:rsidP="00A82F38">
      <w:pPr>
        <w:jc w:val="both"/>
        <w:rPr>
          <w:rFonts w:ascii="Arial" w:hAnsi="Arial" w:cs="Arial"/>
          <w:color w:val="000000" w:themeColor="text1"/>
        </w:rPr>
      </w:pPr>
      <w:r w:rsidRPr="00A82F38">
        <w:rPr>
          <w:rFonts w:ascii="Arial" w:hAnsi="Arial" w:cs="Arial"/>
          <w:color w:val="000000" w:themeColor="text1"/>
        </w:rPr>
        <w:t>DRASSM, archéologue en charge du littoral normand :</w:t>
      </w:r>
    </w:p>
    <w:p w14:paraId="3AB329F9" w14:textId="77777777" w:rsidR="00A82F38" w:rsidRPr="00A82F38" w:rsidRDefault="00A82F38" w:rsidP="00A82F38">
      <w:pPr>
        <w:jc w:val="both"/>
        <w:rPr>
          <w:rFonts w:ascii="Arial" w:hAnsi="Arial" w:cs="Arial"/>
          <w:color w:val="000000" w:themeColor="text1"/>
        </w:rPr>
      </w:pPr>
      <w:r w:rsidRPr="00A82F38">
        <w:rPr>
          <w:rFonts w:ascii="Arial" w:hAnsi="Arial" w:cs="Arial"/>
          <w:color w:val="000000" w:themeColor="text1"/>
        </w:rPr>
        <w:t xml:space="preserve">Cécile Sauvage – tel : 06 49 25 64 83 – </w:t>
      </w:r>
      <w:hyperlink r:id="rId13" w:history="1">
        <w:r w:rsidRPr="00A82F38">
          <w:rPr>
            <w:rStyle w:val="Lienhypertexte"/>
            <w:rFonts w:ascii="Arial" w:hAnsi="Arial" w:cs="Arial"/>
            <w:color w:val="000000" w:themeColor="text1"/>
          </w:rPr>
          <w:t>cecile.sauvage@culture.gouv.fr</w:t>
        </w:r>
      </w:hyperlink>
    </w:p>
    <w:p w14:paraId="065E1931" w14:textId="77777777" w:rsidR="00A82F38" w:rsidRDefault="00A82F38" w:rsidP="00A82F38">
      <w:pPr>
        <w:jc w:val="both"/>
        <w:rPr>
          <w:rFonts w:ascii="Arial" w:hAnsi="Arial" w:cs="Arial"/>
          <w:color w:val="FF0000"/>
        </w:rPr>
      </w:pPr>
    </w:p>
    <w:p w14:paraId="62F91735" w14:textId="77777777" w:rsidR="00A82F38" w:rsidRDefault="00A82F38" w:rsidP="00A82F38">
      <w:pPr>
        <w:jc w:val="both"/>
        <w:rPr>
          <w:rFonts w:ascii="Arial" w:hAnsi="Arial" w:cs="Arial"/>
        </w:rPr>
      </w:pPr>
    </w:p>
    <w:p w14:paraId="08FC451E" w14:textId="77777777" w:rsidR="00A82F38" w:rsidRDefault="00A82F38" w:rsidP="00A82F38"/>
    <w:p w14:paraId="3F16A433" w14:textId="19A417DE" w:rsidR="002C69A1" w:rsidRPr="00632E61" w:rsidRDefault="002C69A1" w:rsidP="006829D1">
      <w:pPr>
        <w:jc w:val="both"/>
        <w:rPr>
          <w:rFonts w:ascii="Arial" w:hAnsi="Arial" w:cs="Arial"/>
        </w:rPr>
      </w:pPr>
      <w:bookmarkStart w:id="0" w:name="_GoBack"/>
      <w:bookmarkEnd w:id="0"/>
    </w:p>
    <w:sectPr w:rsidR="002C69A1" w:rsidRPr="00632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A4"/>
    <w:rsid w:val="0000350C"/>
    <w:rsid w:val="001310BB"/>
    <w:rsid w:val="0014440D"/>
    <w:rsid w:val="0014560D"/>
    <w:rsid w:val="002C69A1"/>
    <w:rsid w:val="003A140D"/>
    <w:rsid w:val="00403A72"/>
    <w:rsid w:val="004176EC"/>
    <w:rsid w:val="005D1FA4"/>
    <w:rsid w:val="00603022"/>
    <w:rsid w:val="00632E61"/>
    <w:rsid w:val="006829D1"/>
    <w:rsid w:val="008C1831"/>
    <w:rsid w:val="009340E1"/>
    <w:rsid w:val="009A261F"/>
    <w:rsid w:val="009E31D5"/>
    <w:rsid w:val="009F5805"/>
    <w:rsid w:val="00A71EBE"/>
    <w:rsid w:val="00A82F38"/>
    <w:rsid w:val="00AB0B7B"/>
    <w:rsid w:val="00AD0814"/>
    <w:rsid w:val="00C76DDF"/>
    <w:rsid w:val="00CF332D"/>
    <w:rsid w:val="00D05239"/>
    <w:rsid w:val="00D96A8A"/>
    <w:rsid w:val="00DF4379"/>
    <w:rsid w:val="00EB1AB9"/>
    <w:rsid w:val="00F80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A7B0"/>
  <w15:chartTrackingRefBased/>
  <w15:docId w15:val="{B8CC1595-D4F6-464D-99C2-DF3EED7F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805"/>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F5805"/>
    <w:rPr>
      <w:color w:val="0563C1"/>
      <w:u w:val="single"/>
    </w:rPr>
  </w:style>
  <w:style w:type="character" w:styleId="Lienhypertextesuivivisit">
    <w:name w:val="FollowedHyperlink"/>
    <w:basedOn w:val="Policepardfaut"/>
    <w:uiPriority w:val="99"/>
    <w:semiHidden/>
    <w:unhideWhenUsed/>
    <w:rsid w:val="00632E61"/>
    <w:rPr>
      <w:color w:val="954F72" w:themeColor="followedHyperlink"/>
      <w:u w:val="single"/>
    </w:rPr>
  </w:style>
  <w:style w:type="table" w:styleId="Grilledutableau">
    <w:name w:val="Table Grid"/>
    <w:basedOn w:val="TableauNormal"/>
    <w:uiPriority w:val="39"/>
    <w:rsid w:val="00CF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CF33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9519">
      <w:bodyDiv w:val="1"/>
      <w:marLeft w:val="0"/>
      <w:marRight w:val="0"/>
      <w:marTop w:val="0"/>
      <w:marBottom w:val="0"/>
      <w:divBdr>
        <w:top w:val="none" w:sz="0" w:space="0" w:color="auto"/>
        <w:left w:val="none" w:sz="0" w:space="0" w:color="auto"/>
        <w:bottom w:val="none" w:sz="0" w:space="0" w:color="auto"/>
        <w:right w:val="none" w:sz="0" w:space="0" w:color="auto"/>
      </w:divBdr>
    </w:div>
    <w:div w:id="594242881">
      <w:bodyDiv w:val="1"/>
      <w:marLeft w:val="0"/>
      <w:marRight w:val="0"/>
      <w:marTop w:val="0"/>
      <w:marBottom w:val="0"/>
      <w:divBdr>
        <w:top w:val="none" w:sz="0" w:space="0" w:color="auto"/>
        <w:left w:val="none" w:sz="0" w:space="0" w:color="auto"/>
        <w:bottom w:val="none" w:sz="0" w:space="0" w:color="auto"/>
        <w:right w:val="none" w:sz="0" w:space="0" w:color="auto"/>
      </w:divBdr>
    </w:div>
    <w:div w:id="978922064">
      <w:bodyDiv w:val="1"/>
      <w:marLeft w:val="0"/>
      <w:marRight w:val="0"/>
      <w:marTop w:val="0"/>
      <w:marBottom w:val="0"/>
      <w:divBdr>
        <w:top w:val="none" w:sz="0" w:space="0" w:color="auto"/>
        <w:left w:val="none" w:sz="0" w:space="0" w:color="auto"/>
        <w:bottom w:val="none" w:sz="0" w:space="0" w:color="auto"/>
        <w:right w:val="none" w:sz="0" w:space="0" w:color="auto"/>
      </w:divBdr>
    </w:div>
    <w:div w:id="17065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o@ville-ouistreham.fr" TargetMode="External"/><Relationship Id="rId13" Type="http://schemas.openxmlformats.org/officeDocument/2006/relationships/hyperlink" Target="mailto:cecile.sauvage@culture.gouv.fr" TargetMode="External"/><Relationship Id="rId3" Type="http://schemas.openxmlformats.org/officeDocument/2006/relationships/webSettings" Target="webSettings.xml"/><Relationship Id="rId7" Type="http://schemas.openxmlformats.org/officeDocument/2006/relationships/hyperlink" Target="https://journees-archeologie.fr/c-2022/fiche-initiative/13526/Centre-d-Activites-Nautiques-de-Ouistreham" TargetMode="External"/><Relationship Id="rId12" Type="http://schemas.openxmlformats.org/officeDocument/2006/relationships/hyperlink" Target="mailto:emmanuelle.tirilly@normandi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youtu.be/DdBt-XJjBdk"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youtu.be/-S8NFORLJeg" TargetMode="External"/><Relationship Id="rId4" Type="http://schemas.openxmlformats.org/officeDocument/2006/relationships/image" Target="media/image1.jpeg"/><Relationship Id="rId9" Type="http://schemas.openxmlformats.org/officeDocument/2006/relationships/hyperlink" Target="http://centre-activites-nautiques-ouistreham.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601</Words>
  <Characters>3311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15</cp:revision>
  <dcterms:created xsi:type="dcterms:W3CDTF">2022-06-02T07:18:00Z</dcterms:created>
  <dcterms:modified xsi:type="dcterms:W3CDTF">2022-06-02T14:54:00Z</dcterms:modified>
</cp:coreProperties>
</file>