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FD2" w:rsidRDefault="00B25FD2">
      <w:pPr>
        <w:rPr>
          <w:rFonts w:ascii="Arial" w:eastAsia="Times New Roman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4C1573F" wp14:editId="7598E778">
            <wp:extent cx="5760720" cy="1078865"/>
            <wp:effectExtent l="0" t="0" r="0" b="698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FD2" w:rsidRPr="00B25FD2" w:rsidRDefault="00B25FD2" w:rsidP="00B25FD2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 29 août 2022</w:t>
      </w:r>
    </w:p>
    <w:p w:rsidR="00792D23" w:rsidRDefault="00792D23" w:rsidP="00792D2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Compin</w:t>
      </w:r>
      <w:proofErr w:type="spellEnd"/>
      <w:r>
        <w:rPr>
          <w:rFonts w:ascii="Arial" w:hAnsi="Arial" w:cs="Arial"/>
          <w:b/>
          <w:bCs/>
          <w:sz w:val="28"/>
          <w:szCs w:val="28"/>
        </w:rPr>
        <w:t> : une trahison inacceptable de la parole donnée </w:t>
      </w:r>
    </w:p>
    <w:p w:rsidR="00792D23" w:rsidRDefault="00792D23" w:rsidP="00792D23">
      <w:pPr>
        <w:spacing w:after="0" w:line="240" w:lineRule="auto"/>
        <w:jc w:val="both"/>
        <w:rPr>
          <w:rFonts w:ascii="Arial" w:hAnsi="Arial" w:cs="Arial"/>
        </w:rPr>
      </w:pPr>
    </w:p>
    <w:p w:rsidR="00792D23" w:rsidRDefault="00792D23" w:rsidP="00792D2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Compin</w:t>
      </w:r>
      <w:proofErr w:type="spellEnd"/>
      <w:r>
        <w:rPr>
          <w:rFonts w:ascii="Arial" w:hAnsi="Arial" w:cs="Arial"/>
        </w:rPr>
        <w:t xml:space="preserve"> Evreux a annoncé le 24 août dernier à son Comité Social et Economique (CSE) la mise en </w:t>
      </w:r>
      <w:proofErr w:type="spellStart"/>
      <w:r>
        <w:rPr>
          <w:rFonts w:ascii="Arial" w:hAnsi="Arial" w:cs="Arial"/>
        </w:rPr>
        <w:t>oeuvre</w:t>
      </w:r>
      <w:proofErr w:type="spellEnd"/>
      <w:r>
        <w:rPr>
          <w:rFonts w:ascii="Arial" w:hAnsi="Arial" w:cs="Arial"/>
        </w:rPr>
        <w:t xml:space="preserve"> d’un Plan de Sauvegarde de l’Emploi (PSE) dans un calendrier très contraint. 55 salariés sur 113 seraient concernés par ce plan.</w:t>
      </w:r>
    </w:p>
    <w:p w:rsidR="00792D23" w:rsidRDefault="00792D23" w:rsidP="00792D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Lorsque la Normandie a décidé d’investir massivement dans du matériel ferroviaire neuf, son choix s’est porté sur l’entreprise Bombardier, qui produit ses trains à Valenciennes. Hervé Morin avait demandé aux dirigeants de Bombardier de faire travailler autant que possible des entreprises normandes, ce qui fut fait par l’entreprise en choisissant </w:t>
      </w:r>
      <w:proofErr w:type="spellStart"/>
      <w:r>
        <w:rPr>
          <w:rFonts w:ascii="Arial" w:hAnsi="Arial" w:cs="Arial"/>
        </w:rPr>
        <w:t>Compin</w:t>
      </w:r>
      <w:proofErr w:type="spellEnd"/>
      <w:r>
        <w:rPr>
          <w:rFonts w:ascii="Arial" w:hAnsi="Arial" w:cs="Arial"/>
        </w:rPr>
        <w:t xml:space="preserve"> à Evreux pour la fabrication des sièges des trains. A l’époque, les dirigeants de </w:t>
      </w:r>
      <w:proofErr w:type="spellStart"/>
      <w:r>
        <w:rPr>
          <w:rFonts w:ascii="Arial" w:hAnsi="Arial" w:cs="Arial"/>
        </w:rPr>
        <w:t>Compin</w:t>
      </w:r>
      <w:proofErr w:type="spellEnd"/>
      <w:r>
        <w:rPr>
          <w:rFonts w:ascii="Arial" w:hAnsi="Arial" w:cs="Arial"/>
        </w:rPr>
        <w:t xml:space="preserve"> avaient insisté sur le fait que cette commande permettrait de maintenir leur activité industrielle en Normandie. </w:t>
      </w:r>
    </w:p>
    <w:p w:rsidR="00792D23" w:rsidRDefault="00792D23" w:rsidP="00792D23">
      <w:pPr>
        <w:spacing w:after="0" w:line="240" w:lineRule="auto"/>
        <w:jc w:val="both"/>
        <w:rPr>
          <w:rFonts w:ascii="Arial" w:hAnsi="Arial" w:cs="Arial"/>
        </w:rPr>
      </w:pPr>
    </w:p>
    <w:p w:rsidR="00792D23" w:rsidRDefault="00792D23" w:rsidP="00792D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Contrairement à leurs engagements, </w:t>
      </w:r>
      <w:proofErr w:type="spellStart"/>
      <w:r>
        <w:rPr>
          <w:rFonts w:ascii="Arial" w:hAnsi="Arial" w:cs="Arial"/>
        </w:rPr>
        <w:t>Compin</w:t>
      </w:r>
      <w:proofErr w:type="spellEnd"/>
      <w:r>
        <w:rPr>
          <w:rFonts w:ascii="Arial" w:hAnsi="Arial" w:cs="Arial"/>
        </w:rPr>
        <w:t xml:space="preserve"> a délocalisé une partie de la fabrication de certains éléments de ces sièges en Pologne, provoquant d’ailleurs des retards considérables dans leur livraison et obligeant Hervé Morin à convoquer à deux reprises les dirigeants de </w:t>
      </w:r>
      <w:proofErr w:type="spellStart"/>
      <w:r>
        <w:rPr>
          <w:rFonts w:ascii="Arial" w:hAnsi="Arial" w:cs="Arial"/>
        </w:rPr>
        <w:t>Compin</w:t>
      </w:r>
      <w:proofErr w:type="spellEnd"/>
      <w:r>
        <w:rPr>
          <w:rFonts w:ascii="Arial" w:hAnsi="Arial" w:cs="Arial"/>
        </w:rPr>
        <w:t xml:space="preserve">, SNCF et Bombardier, leur indiquant que les trains normands ne devaient pas subir les conséquences de leurs défaillances industrielles. </w:t>
      </w:r>
    </w:p>
    <w:p w:rsidR="00792D23" w:rsidRDefault="00792D23" w:rsidP="00792D23">
      <w:pPr>
        <w:spacing w:after="0" w:line="240" w:lineRule="auto"/>
        <w:jc w:val="both"/>
        <w:rPr>
          <w:rFonts w:ascii="Arial" w:hAnsi="Arial" w:cs="Arial"/>
        </w:rPr>
      </w:pPr>
    </w:p>
    <w:p w:rsidR="00792D23" w:rsidRDefault="00792D23" w:rsidP="00792D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dirigeants de </w:t>
      </w:r>
      <w:proofErr w:type="spellStart"/>
      <w:r>
        <w:rPr>
          <w:rFonts w:ascii="Arial" w:hAnsi="Arial" w:cs="Arial"/>
        </w:rPr>
        <w:t>Compin</w:t>
      </w:r>
      <w:proofErr w:type="spellEnd"/>
      <w:r>
        <w:rPr>
          <w:rFonts w:ascii="Arial" w:hAnsi="Arial" w:cs="Arial"/>
        </w:rPr>
        <w:t xml:space="preserve"> avaient affirmé que l’entreprise continuerait à produire les sièges des OMNEO à Evreux et qu’il s’agissait simplement de mesures ponctuelles liées à leur réorganisation industrielle. </w:t>
      </w:r>
    </w:p>
    <w:p w:rsidR="00792D23" w:rsidRDefault="00792D23" w:rsidP="00792D23">
      <w:pPr>
        <w:spacing w:after="0" w:line="240" w:lineRule="auto"/>
        <w:jc w:val="both"/>
        <w:rPr>
          <w:rFonts w:ascii="Arial" w:hAnsi="Arial" w:cs="Arial"/>
        </w:rPr>
      </w:pPr>
    </w:p>
    <w:p w:rsidR="00792D23" w:rsidRDefault="00792D23" w:rsidP="00792D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Avec les annonces de la semaine dernière nous constatons que la parole n’a pas été tenue et qu’il s’agit d’une vraie trahison pour la Normandie et les salariés de </w:t>
      </w:r>
      <w:proofErr w:type="spellStart"/>
      <w:r>
        <w:rPr>
          <w:rFonts w:ascii="Arial" w:hAnsi="Arial" w:cs="Arial"/>
        </w:rPr>
        <w:t>Compin</w:t>
      </w:r>
      <w:proofErr w:type="spellEnd"/>
      <w:r>
        <w:rPr>
          <w:rFonts w:ascii="Arial" w:hAnsi="Arial" w:cs="Arial"/>
        </w:rPr>
        <w:t xml:space="preserve">. </w:t>
      </w:r>
    </w:p>
    <w:p w:rsidR="00792D23" w:rsidRDefault="00792D23" w:rsidP="00792D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les 27 nouvelles rames commandées par la Région Normandie, Hervé Morin exige de </w:t>
      </w:r>
      <w:proofErr w:type="spellStart"/>
      <w:r>
        <w:rPr>
          <w:rFonts w:ascii="Arial" w:hAnsi="Arial" w:cs="Arial"/>
        </w:rPr>
        <w:t>Compin</w:t>
      </w:r>
      <w:proofErr w:type="spellEnd"/>
      <w:r>
        <w:rPr>
          <w:rFonts w:ascii="Arial" w:hAnsi="Arial" w:cs="Arial"/>
        </w:rPr>
        <w:t xml:space="preserve"> des éclaircissements sur les conditions de production.</w:t>
      </w:r>
    </w:p>
    <w:p w:rsidR="00792D23" w:rsidRDefault="00792D23" w:rsidP="00792D23">
      <w:pPr>
        <w:spacing w:after="0" w:line="240" w:lineRule="auto"/>
        <w:jc w:val="both"/>
        <w:rPr>
          <w:rFonts w:ascii="Calibri" w:hAnsi="Calibri" w:cs="Calibri"/>
        </w:rPr>
      </w:pPr>
    </w:p>
    <w:p w:rsidR="00792D23" w:rsidRDefault="00792D23" w:rsidP="00792D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 contacts sont en cours avec les représentants du personnel, la direction de </w:t>
      </w:r>
      <w:proofErr w:type="spellStart"/>
      <w:r>
        <w:rPr>
          <w:rFonts w:ascii="Arial" w:hAnsi="Arial" w:cs="Arial"/>
        </w:rPr>
        <w:t>Compin</w:t>
      </w:r>
      <w:proofErr w:type="spellEnd"/>
      <w:r>
        <w:rPr>
          <w:rFonts w:ascii="Arial" w:hAnsi="Arial" w:cs="Arial"/>
        </w:rPr>
        <w:t xml:space="preserve"> ainsi qu’avec la SNCF.</w:t>
      </w:r>
    </w:p>
    <w:p w:rsidR="00B25FD2" w:rsidRPr="00B25FD2" w:rsidRDefault="00B25FD2" w:rsidP="00B25FD2">
      <w:pPr>
        <w:spacing w:after="0" w:line="240" w:lineRule="auto"/>
        <w:jc w:val="both"/>
      </w:pPr>
    </w:p>
    <w:p w:rsidR="00B25FD2" w:rsidRDefault="00B25FD2" w:rsidP="00B25FD2">
      <w:pPr>
        <w:pStyle w:val="xmsonormal"/>
        <w:spacing w:before="0" w:beforeAutospacing="0" w:after="0" w:afterAutospacing="0"/>
        <w:jc w:val="both"/>
      </w:pPr>
      <w:r>
        <w:rPr>
          <w:rFonts w:ascii="Arial" w:hAnsi="Arial" w:cs="Arial"/>
        </w:rPr>
        <w:t>Contact</w:t>
      </w:r>
      <w:bookmarkStart w:id="0" w:name="_GoBack"/>
      <w:bookmarkEnd w:id="0"/>
      <w:r>
        <w:rPr>
          <w:rFonts w:ascii="Arial" w:hAnsi="Arial" w:cs="Arial"/>
        </w:rPr>
        <w:t xml:space="preserve"> presse :</w:t>
      </w:r>
    </w:p>
    <w:p w:rsidR="00B25FD2" w:rsidRDefault="00B25FD2" w:rsidP="00B25FD2">
      <w:pPr>
        <w:pStyle w:val="xmsonormal"/>
        <w:spacing w:before="0" w:beforeAutospacing="0" w:after="0" w:afterAutospacing="0"/>
        <w:jc w:val="both"/>
      </w:pPr>
      <w:r>
        <w:rPr>
          <w:rFonts w:ascii="Arial" w:hAnsi="Arial" w:cs="Arial"/>
          <w:lang w:val="en-US"/>
        </w:rPr>
        <w:t>Laure Wattinne – 06 44 17 55 41 – </w:t>
      </w:r>
      <w:hyperlink r:id="rId5" w:history="1">
        <w:r>
          <w:rPr>
            <w:rStyle w:val="Lienhypertexte"/>
            <w:rFonts w:ascii="Arial" w:hAnsi="Arial" w:cs="Arial"/>
            <w:lang w:val="en-US"/>
          </w:rPr>
          <w:t>laure.wattinne@normandie.fr</w:t>
        </w:r>
      </w:hyperlink>
    </w:p>
    <w:p w:rsidR="00B25FD2" w:rsidRDefault="00B25FD2" w:rsidP="00B25FD2">
      <w:pPr>
        <w:jc w:val="both"/>
        <w:rPr>
          <w:rFonts w:ascii="Arial" w:hAnsi="Arial" w:cs="Arial"/>
        </w:rPr>
      </w:pPr>
    </w:p>
    <w:p w:rsidR="00B25FD2" w:rsidRDefault="00B25FD2"/>
    <w:p w:rsidR="00B25FD2" w:rsidRDefault="00B25FD2"/>
    <w:p w:rsidR="00B25FD2" w:rsidRDefault="00B25FD2"/>
    <w:p w:rsidR="009E0F47" w:rsidRDefault="009E0F47"/>
    <w:sectPr w:rsidR="009E0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47"/>
    <w:rsid w:val="000F0C6B"/>
    <w:rsid w:val="001427F0"/>
    <w:rsid w:val="001703A8"/>
    <w:rsid w:val="00552F19"/>
    <w:rsid w:val="006240C2"/>
    <w:rsid w:val="00792D23"/>
    <w:rsid w:val="009E0F47"/>
    <w:rsid w:val="00B25FD2"/>
    <w:rsid w:val="00D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8525"/>
  <w15:chartTrackingRefBased/>
  <w15:docId w15:val="{8CBACBAB-35B7-4631-82E1-5CE203A5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F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25FD2"/>
    <w:rPr>
      <w:color w:val="0000FF"/>
      <w:u w:val="single"/>
    </w:rPr>
  </w:style>
  <w:style w:type="paragraph" w:customStyle="1" w:styleId="xmsonormal">
    <w:name w:val="xmsonormal"/>
    <w:basedOn w:val="Normal"/>
    <w:rsid w:val="00B25FD2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e.wattinne@normandi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4</cp:revision>
  <dcterms:created xsi:type="dcterms:W3CDTF">2022-08-29T11:49:00Z</dcterms:created>
  <dcterms:modified xsi:type="dcterms:W3CDTF">2022-08-29T13:25:00Z</dcterms:modified>
</cp:coreProperties>
</file>