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B1B7F8" w14:textId="77777777" w:rsidR="009638AB" w:rsidRPr="00250E90" w:rsidRDefault="009638AB" w:rsidP="009638AB">
      <w:pPr>
        <w:pStyle w:val="Default"/>
        <w:ind w:left="-1134"/>
        <w:jc w:val="center"/>
        <w:rPr>
          <w:rFonts w:ascii="Arial" w:hAnsi="Arial" w:cs="Arial"/>
          <w:sz w:val="22"/>
          <w:szCs w:val="22"/>
        </w:rPr>
      </w:pPr>
      <w:bookmarkStart w:id="0" w:name="_Hlk120887197"/>
      <w:bookmarkStart w:id="1" w:name="_Hlk120888203"/>
      <w:bookmarkStart w:id="2" w:name="_GoBack"/>
      <w:r>
        <w:rPr>
          <w:rFonts w:ascii="Arial" w:hAnsi="Arial" w:cs="Arial"/>
          <w:noProof/>
          <w:sz w:val="22"/>
          <w:szCs w:val="22"/>
          <w:lang w:eastAsia="fr-FR"/>
        </w:rPr>
        <w:drawing>
          <wp:inline distT="0" distB="0" distL="0" distR="0" wp14:anchorId="2FEB532D" wp14:editId="71E2B405">
            <wp:extent cx="7175634" cy="676275"/>
            <wp:effectExtent l="0" t="0" r="635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deau_communique_simple.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7175634" cy="676275"/>
                    </a:xfrm>
                    <a:prstGeom prst="rect">
                      <a:avLst/>
                    </a:prstGeom>
                  </pic:spPr>
                </pic:pic>
              </a:graphicData>
            </a:graphic>
          </wp:inline>
        </w:drawing>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34"/>
        <w:gridCol w:w="3259"/>
        <w:gridCol w:w="1901"/>
        <w:gridCol w:w="1878"/>
      </w:tblGrid>
      <w:tr w:rsidR="009638AB" w14:paraId="4E88FADD" w14:textId="77777777" w:rsidTr="009638AB">
        <w:tc>
          <w:tcPr>
            <w:tcW w:w="2034" w:type="dxa"/>
          </w:tcPr>
          <w:p w14:paraId="179B9292" w14:textId="77777777" w:rsidR="009638AB" w:rsidRDefault="009638AB" w:rsidP="00A52D04">
            <w:r w:rsidRPr="008E67FB">
              <w:rPr>
                <w:rFonts w:ascii="Calibri Light" w:hAnsi="Calibri Light" w:cs="Calibri Light"/>
                <w:b/>
                <w:bCs/>
                <w:noProof/>
                <w:lang w:eastAsia="fr-FR"/>
              </w:rPr>
              <w:drawing>
                <wp:inline distT="0" distB="0" distL="0" distR="0" wp14:anchorId="06EAAF28" wp14:editId="744E398A">
                  <wp:extent cx="1019175" cy="964820"/>
                  <wp:effectExtent l="0" t="0" r="0" b="6985"/>
                  <wp:docPr id="3" name="Image 3" descr="\\intra.crnormandie.fr\Bureautique\DirComm\Presse\COM PRESSE\logo_r.normandie-portrait-cmj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ntra.crnormandie.fr\Bureautique\DirComm\Presse\COM PRESSE\logo_r.normandie-portrait-cmjn.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46381" cy="990575"/>
                          </a:xfrm>
                          <a:prstGeom prst="rect">
                            <a:avLst/>
                          </a:prstGeom>
                          <a:noFill/>
                          <a:ln>
                            <a:noFill/>
                          </a:ln>
                        </pic:spPr>
                      </pic:pic>
                    </a:graphicData>
                  </a:graphic>
                </wp:inline>
              </w:drawing>
            </w:r>
          </w:p>
          <w:p w14:paraId="4652BA3D" w14:textId="77777777" w:rsidR="009638AB" w:rsidRDefault="009638AB" w:rsidP="00A52D04"/>
        </w:tc>
        <w:tc>
          <w:tcPr>
            <w:tcW w:w="3259" w:type="dxa"/>
          </w:tcPr>
          <w:p w14:paraId="6EBF8FC6" w14:textId="77777777" w:rsidR="009638AB" w:rsidRDefault="009638AB" w:rsidP="00A52D04">
            <w:r w:rsidRPr="00471F12">
              <w:rPr>
                <w:noProof/>
              </w:rPr>
              <w:drawing>
                <wp:inline distT="0" distB="0" distL="0" distR="0" wp14:anchorId="7802632F" wp14:editId="0EA3EC40">
                  <wp:extent cx="1932743" cy="72390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58637" cy="733598"/>
                          </a:xfrm>
                          <a:prstGeom prst="rect">
                            <a:avLst/>
                          </a:prstGeom>
                          <a:noFill/>
                          <a:ln>
                            <a:noFill/>
                          </a:ln>
                        </pic:spPr>
                      </pic:pic>
                    </a:graphicData>
                  </a:graphic>
                </wp:inline>
              </w:drawing>
            </w:r>
          </w:p>
        </w:tc>
        <w:tc>
          <w:tcPr>
            <w:tcW w:w="1901" w:type="dxa"/>
          </w:tcPr>
          <w:p w14:paraId="45FB820F" w14:textId="77777777" w:rsidR="009638AB" w:rsidRDefault="009638AB" w:rsidP="00A52D04">
            <w:r>
              <w:rPr>
                <w:noProof/>
              </w:rPr>
              <w:drawing>
                <wp:inline distT="0" distB="0" distL="0" distR="0" wp14:anchorId="41AB1590" wp14:editId="5B6705A2">
                  <wp:extent cx="849102" cy="933450"/>
                  <wp:effectExtent l="0" t="0" r="8255" b="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72212" cy="958856"/>
                          </a:xfrm>
                          <a:prstGeom prst="rect">
                            <a:avLst/>
                          </a:prstGeom>
                          <a:noFill/>
                        </pic:spPr>
                      </pic:pic>
                    </a:graphicData>
                  </a:graphic>
                </wp:inline>
              </w:drawing>
            </w:r>
          </w:p>
        </w:tc>
        <w:tc>
          <w:tcPr>
            <w:tcW w:w="1878" w:type="dxa"/>
          </w:tcPr>
          <w:p w14:paraId="5CB95F46" w14:textId="77777777" w:rsidR="009638AB" w:rsidRDefault="009638AB" w:rsidP="00A52D04">
            <w:pPr>
              <w:jc w:val="right"/>
            </w:pPr>
            <w:r>
              <w:rPr>
                <w:noProof/>
              </w:rPr>
              <w:drawing>
                <wp:inline distT="0" distB="0" distL="0" distR="0" wp14:anchorId="1A500D44" wp14:editId="0C19B562">
                  <wp:extent cx="819150" cy="642718"/>
                  <wp:effectExtent l="0" t="0" r="9525" b="6985"/>
                  <wp:docPr id="7" name="Image 7" descr="cid:image002.png@01D8FD9E.B99EECD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6" descr="cid:image002.png@01D8FD9E.B99EECD0"/>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819150" cy="642718"/>
                          </a:xfrm>
                          <a:prstGeom prst="rect">
                            <a:avLst/>
                          </a:prstGeom>
                          <a:noFill/>
                          <a:ln>
                            <a:noFill/>
                          </a:ln>
                        </pic:spPr>
                      </pic:pic>
                    </a:graphicData>
                  </a:graphic>
                </wp:inline>
              </w:drawing>
            </w:r>
          </w:p>
        </w:tc>
      </w:tr>
    </w:tbl>
    <w:p w14:paraId="172C9E0C" w14:textId="77777777" w:rsidR="003C2E9D" w:rsidRDefault="003C2E9D" w:rsidP="003C2E9D">
      <w:pPr>
        <w:pStyle w:val="NormalWeb"/>
        <w:spacing w:before="0" w:beforeAutospacing="0" w:after="0" w:afterAutospacing="0"/>
        <w:rPr>
          <w:rFonts w:ascii="Arial" w:hAnsi="Arial" w:cs="Arial"/>
          <w:color w:val="000000"/>
          <w:sz w:val="22"/>
          <w:szCs w:val="22"/>
        </w:rPr>
      </w:pPr>
    </w:p>
    <w:p w14:paraId="1A18C5A1" w14:textId="192E101B" w:rsidR="003C2E9D" w:rsidRDefault="003C2E9D" w:rsidP="003C2E9D">
      <w:pPr>
        <w:pStyle w:val="NormalWeb"/>
        <w:spacing w:before="0" w:beforeAutospacing="0" w:after="0" w:afterAutospacing="0"/>
        <w:rPr>
          <w:rFonts w:ascii="Arial" w:hAnsi="Arial" w:cs="Arial"/>
          <w:color w:val="000000"/>
          <w:sz w:val="22"/>
          <w:szCs w:val="22"/>
        </w:rPr>
      </w:pPr>
      <w:r>
        <w:rPr>
          <w:rFonts w:ascii="Arial" w:hAnsi="Arial" w:cs="Arial"/>
          <w:color w:val="000000"/>
          <w:sz w:val="22"/>
          <w:szCs w:val="22"/>
        </w:rPr>
        <w:t>Crédit photo : Biernacki / Région Normandie</w:t>
      </w:r>
    </w:p>
    <w:p w14:paraId="75BCA7D7" w14:textId="436265CA" w:rsidR="009638AB" w:rsidRDefault="009638AB" w:rsidP="009638AB">
      <w:pPr>
        <w:pStyle w:val="NormalWeb"/>
        <w:spacing w:before="0" w:beforeAutospacing="0" w:after="0" w:afterAutospacing="0"/>
        <w:jc w:val="right"/>
        <w:rPr>
          <w:rFonts w:ascii="Arial" w:hAnsi="Arial" w:cs="Arial"/>
          <w:color w:val="000000"/>
          <w:sz w:val="22"/>
          <w:szCs w:val="22"/>
        </w:rPr>
      </w:pPr>
      <w:r>
        <w:rPr>
          <w:rFonts w:ascii="Arial" w:hAnsi="Arial" w:cs="Arial"/>
          <w:color w:val="000000"/>
          <w:sz w:val="22"/>
          <w:szCs w:val="22"/>
        </w:rPr>
        <w:t>Le 2 décembre 2022</w:t>
      </w:r>
    </w:p>
    <w:p w14:paraId="40F07305" w14:textId="63796620" w:rsidR="00D23DD9" w:rsidRDefault="00D23DD9" w:rsidP="00A1592C">
      <w:pPr>
        <w:spacing w:after="0" w:line="240" w:lineRule="auto"/>
      </w:pPr>
    </w:p>
    <w:p w14:paraId="5A085528" w14:textId="77777777" w:rsidR="00D23DD9" w:rsidRDefault="00D23DD9" w:rsidP="00D23DD9">
      <w:pPr>
        <w:jc w:val="both"/>
        <w:rPr>
          <w:b/>
          <w:bCs/>
          <w:sz w:val="28"/>
          <w:szCs w:val="28"/>
        </w:rPr>
      </w:pPr>
      <w:r>
        <w:rPr>
          <w:b/>
          <w:bCs/>
          <w:sz w:val="28"/>
          <w:szCs w:val="28"/>
        </w:rPr>
        <w:t xml:space="preserve">Installation de cinq cabinets dentaires à l’Hôpital Simone Veil de Valognes et à </w:t>
      </w:r>
      <w:r>
        <w:rPr>
          <w:b/>
          <w:bCs/>
          <w:color w:val="000000"/>
          <w:sz w:val="28"/>
          <w:szCs w:val="28"/>
        </w:rPr>
        <w:t>l’Hôpital Louis Pasteur de Cherbourg-en-Cotentin</w:t>
      </w:r>
    </w:p>
    <w:p w14:paraId="0CB7B6D3" w14:textId="77777777" w:rsidR="00D23DD9" w:rsidRDefault="00D23DD9" w:rsidP="00D23DD9">
      <w:pPr>
        <w:pStyle w:val="NormalWeb"/>
        <w:spacing w:before="0" w:beforeAutospacing="0" w:after="0" w:afterAutospacing="0"/>
        <w:jc w:val="both"/>
        <w:rPr>
          <w:rFonts w:ascii="Arial" w:hAnsi="Arial" w:cs="Arial"/>
          <w:color w:val="000000"/>
          <w:sz w:val="22"/>
          <w:szCs w:val="22"/>
        </w:rPr>
      </w:pPr>
    </w:p>
    <w:p w14:paraId="7EED8794" w14:textId="0A4C3EC1" w:rsidR="00D23DD9" w:rsidRPr="00D23DD9" w:rsidRDefault="00D23DD9" w:rsidP="00BA0EB1">
      <w:pPr>
        <w:spacing w:after="0" w:line="240" w:lineRule="auto"/>
        <w:jc w:val="both"/>
        <w:rPr>
          <w:color w:val="000000" w:themeColor="text1"/>
        </w:rPr>
      </w:pPr>
      <w:r w:rsidRPr="00D23DD9">
        <w:rPr>
          <w:color w:val="000000" w:themeColor="text1"/>
        </w:rPr>
        <w:t xml:space="preserve">Vendredi 2 décembre, Hervé Morin, Président de la Région Normandie, Thomas </w:t>
      </w:r>
      <w:proofErr w:type="spellStart"/>
      <w:r w:rsidRPr="00D23DD9">
        <w:rPr>
          <w:color w:val="000000" w:themeColor="text1"/>
        </w:rPr>
        <w:t>Deroche</w:t>
      </w:r>
      <w:proofErr w:type="spellEnd"/>
      <w:r w:rsidRPr="00D23DD9">
        <w:rPr>
          <w:color w:val="000000" w:themeColor="text1"/>
        </w:rPr>
        <w:t>, Directeur général de l’Agence régionale de Santé Normandie, David Margueritte, Président de la Communauté d’</w:t>
      </w:r>
      <w:r w:rsidR="0034382D">
        <w:rPr>
          <w:color w:val="000000" w:themeColor="text1"/>
        </w:rPr>
        <w:t>A</w:t>
      </w:r>
      <w:r w:rsidRPr="00D23DD9">
        <w:rPr>
          <w:color w:val="000000" w:themeColor="text1"/>
        </w:rPr>
        <w:t>gglomération du Cotentin</w:t>
      </w:r>
      <w:r w:rsidR="005A0E16">
        <w:rPr>
          <w:color w:val="000000" w:themeColor="text1"/>
        </w:rPr>
        <w:t xml:space="preserve">, </w:t>
      </w:r>
      <w:r w:rsidRPr="00D23DD9">
        <w:rPr>
          <w:color w:val="000000" w:themeColor="text1"/>
        </w:rPr>
        <w:t xml:space="preserve">Benoît Arrivé, Président du Conseil de Surveillance du Centre Hospitalier Public du Cotentin (CHPC), </w:t>
      </w:r>
      <w:r w:rsidR="003C2E9D">
        <w:rPr>
          <w:color w:val="000000" w:themeColor="text1"/>
        </w:rPr>
        <w:t xml:space="preserve">Philippe Bas, Sénateur de la Manche, Stéphane </w:t>
      </w:r>
      <w:proofErr w:type="spellStart"/>
      <w:r w:rsidR="003C2E9D">
        <w:rPr>
          <w:color w:val="000000" w:themeColor="text1"/>
        </w:rPr>
        <w:t>Travert</w:t>
      </w:r>
      <w:proofErr w:type="spellEnd"/>
      <w:r w:rsidR="003C2E9D">
        <w:rPr>
          <w:color w:val="000000" w:themeColor="text1"/>
        </w:rPr>
        <w:t xml:space="preserve">, Député de la Manche, Julie Barenton </w:t>
      </w:r>
      <w:proofErr w:type="spellStart"/>
      <w:r w:rsidR="003C2E9D">
        <w:rPr>
          <w:color w:val="000000" w:themeColor="text1"/>
        </w:rPr>
        <w:t>Guillas</w:t>
      </w:r>
      <w:proofErr w:type="spellEnd"/>
      <w:r w:rsidR="003C2E9D">
        <w:rPr>
          <w:color w:val="000000" w:themeColor="text1"/>
        </w:rPr>
        <w:t xml:space="preserve">, Vice-Présidente de la Région Normandie, </w:t>
      </w:r>
      <w:r w:rsidRPr="00D23DD9">
        <w:rPr>
          <w:color w:val="000000" w:themeColor="text1"/>
        </w:rPr>
        <w:t>Séverine Karrer,</w:t>
      </w:r>
      <w:r w:rsidRPr="00D23DD9">
        <w:rPr>
          <w:b/>
          <w:bCs/>
          <w:color w:val="000000" w:themeColor="text1"/>
        </w:rPr>
        <w:t xml:space="preserve"> </w:t>
      </w:r>
      <w:r w:rsidRPr="00D23DD9">
        <w:rPr>
          <w:color w:val="000000" w:themeColor="text1"/>
        </w:rPr>
        <w:t>Directrice du Centre Hospitalier Public du Cotentin et Jacques Coquelin, Maire de Valognes ont procédé à l’inauguration de « fauteuils dentaires » à l’hôpital Simone Veil de Valognes.</w:t>
      </w:r>
    </w:p>
    <w:p w14:paraId="79772B2E" w14:textId="77777777" w:rsidR="00D23DD9" w:rsidRPr="00D23DD9" w:rsidRDefault="00D23DD9" w:rsidP="00BA0EB1">
      <w:pPr>
        <w:pStyle w:val="NormalWeb"/>
        <w:spacing w:before="0" w:beforeAutospacing="0" w:after="0" w:afterAutospacing="0"/>
        <w:jc w:val="both"/>
        <w:rPr>
          <w:rFonts w:ascii="Arial" w:hAnsi="Arial" w:cs="Arial"/>
          <w:color w:val="000000" w:themeColor="text1"/>
          <w:sz w:val="22"/>
          <w:szCs w:val="22"/>
        </w:rPr>
      </w:pPr>
    </w:p>
    <w:p w14:paraId="6BC06BA2" w14:textId="78F01D6E" w:rsidR="00D23DD9" w:rsidRPr="00D23DD9" w:rsidRDefault="00D23DD9" w:rsidP="00BA0EB1">
      <w:pPr>
        <w:pStyle w:val="NormalWeb"/>
        <w:spacing w:before="0" w:beforeAutospacing="0" w:after="0" w:afterAutospacing="0"/>
        <w:jc w:val="both"/>
        <w:rPr>
          <w:rFonts w:ascii="Arial" w:hAnsi="Arial" w:cs="Arial"/>
          <w:strike/>
          <w:color w:val="000000" w:themeColor="text1"/>
          <w:sz w:val="22"/>
          <w:szCs w:val="22"/>
        </w:rPr>
      </w:pPr>
      <w:r w:rsidRPr="00D23DD9">
        <w:rPr>
          <w:rFonts w:ascii="Arial" w:hAnsi="Arial" w:cs="Arial"/>
          <w:color w:val="000000" w:themeColor="text1"/>
          <w:sz w:val="22"/>
          <w:szCs w:val="22"/>
        </w:rPr>
        <w:t>Le département de la Manche, 500 000 habitants, se classe 96</w:t>
      </w:r>
      <w:r w:rsidRPr="00D23DD9">
        <w:rPr>
          <w:rFonts w:ascii="Arial" w:hAnsi="Arial" w:cs="Arial"/>
          <w:color w:val="000000" w:themeColor="text1"/>
          <w:sz w:val="22"/>
          <w:szCs w:val="22"/>
          <w:vertAlign w:val="superscript"/>
        </w:rPr>
        <w:t>ème</w:t>
      </w:r>
      <w:r w:rsidRPr="00D23DD9">
        <w:rPr>
          <w:rFonts w:ascii="Arial" w:hAnsi="Arial" w:cs="Arial"/>
          <w:color w:val="000000" w:themeColor="text1"/>
          <w:sz w:val="22"/>
          <w:szCs w:val="22"/>
        </w:rPr>
        <w:t xml:space="preserve"> en nombre de chirurgiens-dentistes par habitant, derrière la Martinique et la Guadeloupe. La Manche compte 37 dentistes pour 100 000 habitants, contre une moyenne nationale de 64. </w:t>
      </w:r>
    </w:p>
    <w:p w14:paraId="75737378" w14:textId="6921C8CA" w:rsidR="0034382D" w:rsidRDefault="0034382D" w:rsidP="00BA0EB1">
      <w:pPr>
        <w:pStyle w:val="NormalWeb"/>
        <w:spacing w:before="0" w:beforeAutospacing="0" w:after="0" w:afterAutospacing="0"/>
        <w:jc w:val="both"/>
        <w:rPr>
          <w:rFonts w:ascii="Arial" w:hAnsi="Arial" w:cs="Arial"/>
          <w:color w:val="000000" w:themeColor="text1"/>
          <w:sz w:val="22"/>
          <w:szCs w:val="22"/>
        </w:rPr>
      </w:pPr>
    </w:p>
    <w:p w14:paraId="7DDABCF8" w14:textId="4B63FBF3" w:rsidR="00D23DD9" w:rsidRPr="00D23DD9" w:rsidRDefault="00D23DD9" w:rsidP="00D23DD9">
      <w:pPr>
        <w:pStyle w:val="NormalWeb"/>
        <w:spacing w:before="0" w:beforeAutospacing="0" w:after="0" w:afterAutospacing="0"/>
        <w:jc w:val="both"/>
        <w:rPr>
          <w:rFonts w:ascii="Arial" w:hAnsi="Arial" w:cs="Arial"/>
          <w:color w:val="000000" w:themeColor="text1"/>
          <w:sz w:val="22"/>
          <w:szCs w:val="22"/>
        </w:rPr>
      </w:pPr>
      <w:r w:rsidRPr="00D23DD9">
        <w:rPr>
          <w:rFonts w:ascii="Arial" w:hAnsi="Arial" w:cs="Arial"/>
          <w:color w:val="000000" w:themeColor="text1"/>
          <w:sz w:val="22"/>
          <w:szCs w:val="22"/>
        </w:rPr>
        <w:t>Face</w:t>
      </w:r>
      <w:r w:rsidR="0034382D">
        <w:rPr>
          <w:rFonts w:ascii="Arial" w:hAnsi="Arial" w:cs="Arial"/>
          <w:color w:val="000000" w:themeColor="text1"/>
          <w:sz w:val="22"/>
          <w:szCs w:val="22"/>
        </w:rPr>
        <w:t xml:space="preserve"> aux réelles difficultés des habitants à accéder aux soins dentaires</w:t>
      </w:r>
      <w:r w:rsidRPr="00D23DD9">
        <w:rPr>
          <w:rFonts w:ascii="Arial" w:hAnsi="Arial" w:cs="Arial"/>
          <w:color w:val="000000" w:themeColor="text1"/>
          <w:sz w:val="22"/>
          <w:szCs w:val="22"/>
        </w:rPr>
        <w:t>, l’Agence régionale de Santé, la Région Normandie, la Communauté d’</w:t>
      </w:r>
      <w:r w:rsidR="0034382D">
        <w:rPr>
          <w:rFonts w:ascii="Arial" w:hAnsi="Arial" w:cs="Arial"/>
          <w:color w:val="000000" w:themeColor="text1"/>
          <w:sz w:val="22"/>
          <w:szCs w:val="22"/>
        </w:rPr>
        <w:t>A</w:t>
      </w:r>
      <w:r w:rsidRPr="00D23DD9">
        <w:rPr>
          <w:rFonts w:ascii="Arial" w:hAnsi="Arial" w:cs="Arial"/>
          <w:color w:val="000000" w:themeColor="text1"/>
          <w:sz w:val="22"/>
          <w:szCs w:val="22"/>
        </w:rPr>
        <w:t>gglomération du Cotentin, l’hôpital de Cherbourg, l‘Université de Caen-Normandie, les professionnels de santé chirurgiens-dentistes, ont réagi avec la mise en place, dès 2021, d’un partenariat avec l’UFR d’odontologie de l’Université de Rennes. Objectif : permettre à des étudiants en 6</w:t>
      </w:r>
      <w:r w:rsidRPr="00D23DD9">
        <w:rPr>
          <w:rFonts w:ascii="Arial" w:hAnsi="Arial" w:cs="Arial"/>
          <w:color w:val="000000" w:themeColor="text1"/>
          <w:sz w:val="22"/>
          <w:szCs w:val="22"/>
          <w:vertAlign w:val="superscript"/>
        </w:rPr>
        <w:t>ème</w:t>
      </w:r>
      <w:r w:rsidRPr="00D23DD9">
        <w:rPr>
          <w:rFonts w:ascii="Arial" w:hAnsi="Arial" w:cs="Arial"/>
          <w:color w:val="000000" w:themeColor="text1"/>
          <w:sz w:val="22"/>
          <w:szCs w:val="22"/>
        </w:rPr>
        <w:t xml:space="preserve"> année et 5</w:t>
      </w:r>
      <w:r w:rsidRPr="00D23DD9">
        <w:rPr>
          <w:rFonts w:ascii="Arial" w:hAnsi="Arial" w:cs="Arial"/>
          <w:color w:val="000000" w:themeColor="text1"/>
          <w:sz w:val="22"/>
          <w:szCs w:val="22"/>
          <w:vertAlign w:val="superscript"/>
        </w:rPr>
        <w:t>ème</w:t>
      </w:r>
      <w:r w:rsidRPr="00D23DD9">
        <w:rPr>
          <w:rFonts w:ascii="Arial" w:hAnsi="Arial" w:cs="Arial"/>
          <w:color w:val="000000" w:themeColor="text1"/>
          <w:sz w:val="22"/>
          <w:szCs w:val="22"/>
        </w:rPr>
        <w:t xml:space="preserve"> année de de venir effectuer leur stage clinique dans l’un des deux établissements, Cherbourg et Valognes, du Centre hospitalier public du Cotentin, sous la supervision de praticiens cherbourgeois. Et, ainsi, d’amener ces jeunes chirurgiens-dentistes à s’installer durablement dans le territoire. En 2023, une dizaine d’étudiants effectueront leur stage de fin d’étude dans le Cotentin.</w:t>
      </w:r>
    </w:p>
    <w:p w14:paraId="24CCDA88" w14:textId="61E84C6D" w:rsidR="00BA0EB1" w:rsidRPr="00BA0EB1" w:rsidRDefault="00BA0EB1" w:rsidP="00D23DD9">
      <w:pPr>
        <w:pStyle w:val="NormalWeb"/>
        <w:spacing w:before="0" w:beforeAutospacing="0" w:after="0" w:afterAutospacing="0"/>
        <w:jc w:val="both"/>
        <w:rPr>
          <w:rFonts w:ascii="Arial" w:hAnsi="Arial" w:cs="Arial"/>
          <w:color w:val="000000" w:themeColor="text1"/>
          <w:sz w:val="22"/>
          <w:szCs w:val="22"/>
        </w:rPr>
      </w:pPr>
    </w:p>
    <w:p w14:paraId="5E81AA3A" w14:textId="6B395C82" w:rsidR="00BA0EB1" w:rsidRPr="00BA0EB1" w:rsidRDefault="00BA0EB1" w:rsidP="00BA0EB1">
      <w:pPr>
        <w:pStyle w:val="NormalWeb"/>
        <w:spacing w:before="0" w:beforeAutospacing="0" w:after="0" w:afterAutospacing="0"/>
        <w:jc w:val="both"/>
        <w:rPr>
          <w:rFonts w:ascii="Arial" w:hAnsi="Arial" w:cs="Arial"/>
          <w:color w:val="000000" w:themeColor="text1"/>
          <w:sz w:val="22"/>
          <w:szCs w:val="22"/>
        </w:rPr>
      </w:pPr>
      <w:r w:rsidRPr="00BA0EB1">
        <w:rPr>
          <w:rFonts w:ascii="Arial" w:hAnsi="Arial" w:cs="Arial"/>
          <w:color w:val="000000" w:themeColor="text1"/>
          <w:sz w:val="22"/>
          <w:szCs w:val="22"/>
        </w:rPr>
        <w:t xml:space="preserve">Le travail collectif mené par </w:t>
      </w:r>
      <w:r w:rsidRPr="00BA0EB1">
        <w:rPr>
          <w:rFonts w:ascii="Arial" w:hAnsi="Arial" w:cs="Arial"/>
          <w:color w:val="000000" w:themeColor="text1"/>
          <w:sz w:val="22"/>
          <w:szCs w:val="22"/>
          <w:lang w:eastAsia="en-US"/>
        </w:rPr>
        <w:t xml:space="preserve">l’Agence régionale de Santé Normandie, la Région Normandie, les Universités de Caen et de Rouen et les professionnels du secteur notamment l'Ordre et l’URPS des chirurgiens-dentistes, a abouti à la création de deux nouveaux sites universitaires de formation en odontologie, à Rouen et à Caen, annoncée par le Premier ministre le 2 décembre 2021. Cette nouvelle offre de formation contribuera à l’amélioration, à terme, de l’offre de soins proposée à la population sur le territoire normand. </w:t>
      </w:r>
    </w:p>
    <w:p w14:paraId="27C8D435" w14:textId="77777777" w:rsidR="00BA0EB1" w:rsidRPr="00D23DD9" w:rsidRDefault="00BA0EB1" w:rsidP="00D23DD9">
      <w:pPr>
        <w:pStyle w:val="NormalWeb"/>
        <w:spacing w:before="0" w:beforeAutospacing="0" w:after="0" w:afterAutospacing="0"/>
        <w:jc w:val="both"/>
        <w:rPr>
          <w:rFonts w:ascii="Arial" w:hAnsi="Arial" w:cs="Arial"/>
          <w:color w:val="000000" w:themeColor="text1"/>
          <w:sz w:val="22"/>
          <w:szCs w:val="22"/>
        </w:rPr>
      </w:pPr>
    </w:p>
    <w:p w14:paraId="7DD54D6C" w14:textId="77777777" w:rsidR="00D23DD9" w:rsidRPr="00D23DD9" w:rsidRDefault="00D23DD9" w:rsidP="00D23DD9">
      <w:pPr>
        <w:pStyle w:val="NormalWeb"/>
        <w:spacing w:before="0" w:beforeAutospacing="0" w:after="0" w:afterAutospacing="0"/>
        <w:jc w:val="both"/>
        <w:rPr>
          <w:rFonts w:ascii="Arial" w:hAnsi="Arial" w:cs="Arial"/>
          <w:color w:val="000000" w:themeColor="text1"/>
          <w:sz w:val="22"/>
          <w:szCs w:val="22"/>
        </w:rPr>
      </w:pPr>
      <w:r w:rsidRPr="00D23DD9">
        <w:rPr>
          <w:rFonts w:ascii="Arial" w:hAnsi="Arial" w:cs="Arial"/>
          <w:i/>
          <w:iCs/>
          <w:color w:val="000000" w:themeColor="text1"/>
          <w:sz w:val="22"/>
          <w:szCs w:val="22"/>
        </w:rPr>
        <w:t xml:space="preserve">« Après une première année au sein des facultés santé de Caen ou de Rouen, les étudiants sélectionnés partaient pour leur formation en odontologie : un étudiant caennais poursuivait sa scolarité à Rennes, un étudiant rouennais se rendait à Lille, Paris ou Reims. Chaque année, ils étaient ainsi une soixantaine à quitter la région. Peu revenaient… C’était avant ! Maintenant, </w:t>
      </w:r>
      <w:r w:rsidRPr="00D23DD9">
        <w:rPr>
          <w:rFonts w:ascii="Arial" w:hAnsi="Arial" w:cs="Arial"/>
          <w:i/>
          <w:iCs/>
          <w:color w:val="000000" w:themeColor="text1"/>
          <w:sz w:val="22"/>
          <w:szCs w:val="22"/>
        </w:rPr>
        <w:lastRenderedPageBreak/>
        <w:t>grâce à nos efforts communs, les étudiants en dentaire peuvent achever leur formation en Normandie. C’est aussi et surtout un grand service rendu à la population »</w:t>
      </w:r>
      <w:r w:rsidRPr="00D23DD9">
        <w:rPr>
          <w:rFonts w:ascii="Arial" w:hAnsi="Arial" w:cs="Arial"/>
          <w:color w:val="000000" w:themeColor="text1"/>
          <w:sz w:val="22"/>
          <w:szCs w:val="22"/>
        </w:rPr>
        <w:t xml:space="preserve"> déclare Hervé Morin.</w:t>
      </w:r>
    </w:p>
    <w:p w14:paraId="7B082643" w14:textId="77777777" w:rsidR="00D23DD9" w:rsidRPr="00D23DD9" w:rsidRDefault="00D23DD9" w:rsidP="00D23DD9">
      <w:pPr>
        <w:pStyle w:val="NormalWeb"/>
        <w:spacing w:before="0" w:beforeAutospacing="0" w:after="0" w:afterAutospacing="0"/>
        <w:jc w:val="both"/>
        <w:rPr>
          <w:rFonts w:ascii="Arial" w:hAnsi="Arial" w:cs="Arial"/>
          <w:color w:val="000000" w:themeColor="text1"/>
          <w:sz w:val="22"/>
          <w:szCs w:val="22"/>
        </w:rPr>
      </w:pPr>
    </w:p>
    <w:p w14:paraId="02B0C644" w14:textId="77777777" w:rsidR="00D23DD9" w:rsidRPr="00D23DD9" w:rsidRDefault="00D23DD9" w:rsidP="00D23DD9">
      <w:pPr>
        <w:pStyle w:val="NormalWeb"/>
        <w:spacing w:before="0" w:beforeAutospacing="0" w:after="0" w:afterAutospacing="0"/>
        <w:jc w:val="both"/>
        <w:rPr>
          <w:rFonts w:ascii="Arial" w:hAnsi="Arial" w:cs="Arial"/>
          <w:color w:val="000000" w:themeColor="text1"/>
          <w:sz w:val="22"/>
          <w:szCs w:val="22"/>
        </w:rPr>
      </w:pPr>
      <w:r w:rsidRPr="00D23DD9">
        <w:rPr>
          <w:rFonts w:ascii="Arial" w:hAnsi="Arial" w:cs="Arial"/>
          <w:i/>
          <w:iCs/>
          <w:color w:val="000000" w:themeColor="text1"/>
          <w:sz w:val="22"/>
          <w:szCs w:val="22"/>
        </w:rPr>
        <w:t>« Ce partenariat est une réelle opportunité pour notre territoire. Il répond à un premier objectif : améliorer l’offre en soins dentaires rapidement. La demande croissante de la population en attente de soins ne trouve plus satisfaction auprès des cabinets de ville. Second objectif : pérenniser l’implantation de praticiens. Ces deux années d’études passées dans le Cotentin favorisent aussi les chances de les voir s’y installer durablement »</w:t>
      </w:r>
      <w:r w:rsidRPr="00D23DD9">
        <w:rPr>
          <w:rFonts w:ascii="Arial" w:hAnsi="Arial" w:cs="Arial"/>
          <w:color w:val="000000" w:themeColor="text1"/>
          <w:sz w:val="22"/>
          <w:szCs w:val="22"/>
        </w:rPr>
        <w:t xml:space="preserve"> souligne David Margueritte.</w:t>
      </w:r>
    </w:p>
    <w:p w14:paraId="52B2BDCC" w14:textId="12AA59E7" w:rsidR="00D23DD9" w:rsidRDefault="00D23DD9" w:rsidP="00D23DD9">
      <w:pPr>
        <w:pStyle w:val="NormalWeb"/>
        <w:spacing w:before="0" w:beforeAutospacing="0" w:after="0" w:afterAutospacing="0"/>
        <w:jc w:val="both"/>
        <w:rPr>
          <w:rFonts w:ascii="Arial" w:hAnsi="Arial" w:cs="Arial"/>
          <w:color w:val="000000" w:themeColor="text1"/>
          <w:sz w:val="22"/>
          <w:szCs w:val="22"/>
        </w:rPr>
      </w:pPr>
    </w:p>
    <w:p w14:paraId="2C47A366" w14:textId="2E076D0B" w:rsidR="00BA0EB1" w:rsidRDefault="00BA0EB1" w:rsidP="00BA0EB1">
      <w:pPr>
        <w:jc w:val="both"/>
        <w:rPr>
          <w:color w:val="000000" w:themeColor="text1"/>
        </w:rPr>
      </w:pPr>
      <w:r w:rsidRPr="00BA0EB1">
        <w:rPr>
          <w:color w:val="000000" w:themeColor="text1"/>
        </w:rPr>
        <w:t>« </w:t>
      </w:r>
      <w:r w:rsidRPr="00BA0EB1">
        <w:rPr>
          <w:i/>
          <w:color w:val="000000" w:themeColor="text1"/>
        </w:rPr>
        <w:t xml:space="preserve">Le travail engagé entre l’Etat, à travers l’ARS Normandie, la Région Normandie, les universités normandes, les CHU et les professionnels, a permis de développer depuis de nombreux mois des actions partenariales pour faire venir les jeunes dentistes dans la région. La création par le Gouvernement de deux sites universitaires de formation en odontologie à Caen et à Rouen, permettra de former progressivement 50 étudiants en dentaire chaque année dans les deux universités, avec des moyens de fonctionnement et d’investissement importants engagés dans les universités et les hôpitaux pour cela. En complément, l’ARS et la Région mobilisent ensemble 6,6 </w:t>
      </w:r>
      <w:r>
        <w:rPr>
          <w:i/>
          <w:color w:val="000000" w:themeColor="text1"/>
        </w:rPr>
        <w:t xml:space="preserve">millions </w:t>
      </w:r>
      <w:r w:rsidRPr="00BA0EB1">
        <w:rPr>
          <w:i/>
          <w:color w:val="000000" w:themeColor="text1"/>
        </w:rPr>
        <w:t>€ au titre de la stratégie régionale d’investissement en santé sur la période 2021-2030 pour accompagner l’investissement dans les fauteuils dentaires hospitaliers, dans les subdivisions de Rouen et Caen</w:t>
      </w:r>
      <w:r w:rsidRPr="00BA0EB1">
        <w:rPr>
          <w:color w:val="000000" w:themeColor="text1"/>
        </w:rPr>
        <w:t xml:space="preserve"> » indique Thomas </w:t>
      </w:r>
      <w:proofErr w:type="spellStart"/>
      <w:r w:rsidRPr="00BA0EB1">
        <w:rPr>
          <w:color w:val="000000" w:themeColor="text1"/>
        </w:rPr>
        <w:t>Deroche</w:t>
      </w:r>
      <w:proofErr w:type="spellEnd"/>
      <w:r w:rsidRPr="00BA0EB1">
        <w:rPr>
          <w:color w:val="000000" w:themeColor="text1"/>
        </w:rPr>
        <w:t xml:space="preserve">. </w:t>
      </w:r>
    </w:p>
    <w:p w14:paraId="2E7A1C2D" w14:textId="77777777" w:rsidR="00BA0EB1" w:rsidRPr="00D23DD9" w:rsidRDefault="00BA0EB1" w:rsidP="00BA0EB1">
      <w:pPr>
        <w:jc w:val="both"/>
        <w:rPr>
          <w:color w:val="000000" w:themeColor="text1"/>
        </w:rPr>
      </w:pPr>
    </w:p>
    <w:p w14:paraId="2E282390" w14:textId="2EA5FA3A" w:rsidR="00D23DD9" w:rsidRPr="00D23DD9" w:rsidRDefault="00D23DD9" w:rsidP="00D23DD9">
      <w:pPr>
        <w:spacing w:after="0" w:line="240" w:lineRule="auto"/>
        <w:jc w:val="both"/>
        <w:rPr>
          <w:color w:val="000000" w:themeColor="text1"/>
        </w:rPr>
      </w:pPr>
      <w:r w:rsidRPr="00D23DD9">
        <w:rPr>
          <w:color w:val="000000" w:themeColor="text1"/>
        </w:rPr>
        <w:t xml:space="preserve">Ce soutien au développement des plateaux hospitaliers de formation a notamment permis l’installation de trois « fauteuils dentaires » à l’hôpital de Valognes et à la réorganisation de deux cabinets existants à l’Hôpital Louis Pasteur de Cherbourg-en-Cotentin. </w:t>
      </w:r>
    </w:p>
    <w:p w14:paraId="54E91DBC" w14:textId="77777777" w:rsidR="00D23DD9" w:rsidRPr="00D23DD9" w:rsidRDefault="00D23DD9" w:rsidP="00D23DD9">
      <w:pPr>
        <w:pStyle w:val="NormalWeb"/>
        <w:spacing w:before="0" w:beforeAutospacing="0" w:after="0" w:afterAutospacing="0"/>
        <w:jc w:val="both"/>
        <w:rPr>
          <w:rFonts w:ascii="Arial" w:hAnsi="Arial" w:cs="Arial"/>
          <w:color w:val="000000" w:themeColor="text1"/>
          <w:sz w:val="22"/>
          <w:szCs w:val="22"/>
        </w:rPr>
      </w:pPr>
    </w:p>
    <w:p w14:paraId="0E2687A5" w14:textId="77777777" w:rsidR="00D23DD9" w:rsidRPr="00D23DD9" w:rsidRDefault="00D23DD9" w:rsidP="00D23DD9">
      <w:pPr>
        <w:spacing w:after="0" w:line="240" w:lineRule="auto"/>
        <w:jc w:val="both"/>
        <w:rPr>
          <w:color w:val="000000" w:themeColor="text1"/>
        </w:rPr>
      </w:pPr>
      <w:r w:rsidRPr="00D23DD9">
        <w:rPr>
          <w:color w:val="000000" w:themeColor="text1"/>
        </w:rPr>
        <w:t>Un troisième site (3 cabinets) devrait voir le jour en 2023 à Cherbourg-en-Cotentin à proximité du CHPC.</w:t>
      </w:r>
    </w:p>
    <w:p w14:paraId="772E9051" w14:textId="77777777" w:rsidR="00D23DD9" w:rsidRPr="00D23DD9" w:rsidRDefault="00D23DD9" w:rsidP="00D23DD9">
      <w:pPr>
        <w:spacing w:after="0" w:line="240" w:lineRule="auto"/>
        <w:jc w:val="both"/>
        <w:rPr>
          <w:color w:val="000000" w:themeColor="text1"/>
        </w:rPr>
      </w:pPr>
    </w:p>
    <w:p w14:paraId="5063694A" w14:textId="307D40E3" w:rsidR="00D23DD9" w:rsidRPr="00D23DD9" w:rsidRDefault="00D23DD9" w:rsidP="00D23DD9">
      <w:pPr>
        <w:pStyle w:val="NormalWeb"/>
        <w:spacing w:before="0" w:beforeAutospacing="0" w:after="0" w:afterAutospacing="0"/>
        <w:jc w:val="both"/>
        <w:rPr>
          <w:rFonts w:ascii="Arial" w:hAnsi="Arial" w:cs="Arial"/>
          <w:color w:val="000000" w:themeColor="text1"/>
          <w:sz w:val="22"/>
          <w:szCs w:val="22"/>
        </w:rPr>
      </w:pPr>
      <w:r w:rsidRPr="00D23DD9">
        <w:rPr>
          <w:rFonts w:ascii="Arial" w:hAnsi="Arial" w:cs="Arial"/>
          <w:color w:val="000000" w:themeColor="text1"/>
          <w:sz w:val="22"/>
          <w:szCs w:val="22"/>
        </w:rPr>
        <w:t xml:space="preserve">La Région a également soutenu le développement de fauteuils dentaires à Evreux (10 fauteuils) et au Centre Hospitalier d’Alençon Mamers (4 fauteuils). </w:t>
      </w:r>
    </w:p>
    <w:p w14:paraId="10CB0B16" w14:textId="77777777" w:rsidR="00D23DD9" w:rsidRPr="00D23DD9" w:rsidRDefault="00D23DD9" w:rsidP="00D23DD9">
      <w:pPr>
        <w:pStyle w:val="NormalWeb"/>
        <w:spacing w:before="0" w:beforeAutospacing="0" w:after="0" w:afterAutospacing="0"/>
        <w:jc w:val="both"/>
        <w:rPr>
          <w:rFonts w:ascii="Arial" w:hAnsi="Arial" w:cs="Arial"/>
          <w:color w:val="000000" w:themeColor="text1"/>
          <w:sz w:val="22"/>
          <w:szCs w:val="22"/>
        </w:rPr>
      </w:pPr>
    </w:p>
    <w:p w14:paraId="5874FE3E" w14:textId="77777777" w:rsidR="00D23DD9" w:rsidRPr="00D23DD9" w:rsidRDefault="00D23DD9" w:rsidP="00D23DD9">
      <w:pPr>
        <w:pStyle w:val="NormalWeb"/>
        <w:spacing w:before="0" w:beforeAutospacing="0" w:after="0" w:afterAutospacing="0"/>
        <w:jc w:val="both"/>
        <w:rPr>
          <w:rFonts w:ascii="Arial" w:hAnsi="Arial" w:cs="Arial"/>
          <w:color w:val="000000" w:themeColor="text1"/>
          <w:sz w:val="22"/>
          <w:szCs w:val="22"/>
        </w:rPr>
      </w:pPr>
      <w:r w:rsidRPr="00D23DD9">
        <w:rPr>
          <w:rFonts w:ascii="Arial" w:hAnsi="Arial" w:cs="Arial"/>
          <w:color w:val="000000" w:themeColor="text1"/>
          <w:sz w:val="22"/>
          <w:szCs w:val="22"/>
        </w:rPr>
        <w:t>Il est également prévu des stages d’initiation à la vie professionnelle organisés par les praticiens de villes. Ces passerelles entre l’hôpital et les indépendants permettront ainsi de créer un écosystème complet favorisant à terme l’installation des futurs praticiens.</w:t>
      </w:r>
    </w:p>
    <w:p w14:paraId="1B4A73A8" w14:textId="77777777" w:rsidR="00D23DD9" w:rsidRPr="00D23DD9" w:rsidRDefault="00D23DD9" w:rsidP="00D23DD9">
      <w:pPr>
        <w:pStyle w:val="NormalWeb"/>
        <w:spacing w:before="0" w:beforeAutospacing="0" w:after="0" w:afterAutospacing="0"/>
        <w:jc w:val="both"/>
        <w:rPr>
          <w:rFonts w:ascii="Arial" w:hAnsi="Arial" w:cs="Arial"/>
          <w:color w:val="000000" w:themeColor="text1"/>
          <w:sz w:val="22"/>
          <w:szCs w:val="22"/>
        </w:rPr>
      </w:pPr>
    </w:p>
    <w:p w14:paraId="1243B36C" w14:textId="5DD6E566" w:rsidR="00D23DD9" w:rsidRPr="00D23DD9" w:rsidRDefault="00D23DD9" w:rsidP="00D23DD9">
      <w:pPr>
        <w:pStyle w:val="NormalWeb"/>
        <w:spacing w:before="0" w:beforeAutospacing="0" w:after="0" w:afterAutospacing="0"/>
        <w:jc w:val="both"/>
        <w:rPr>
          <w:rFonts w:ascii="Arial" w:hAnsi="Arial" w:cs="Arial"/>
          <w:color w:val="000000" w:themeColor="text1"/>
          <w:sz w:val="22"/>
          <w:szCs w:val="22"/>
        </w:rPr>
      </w:pPr>
      <w:r w:rsidRPr="00D23DD9">
        <w:rPr>
          <w:rFonts w:ascii="Arial" w:hAnsi="Arial" w:cs="Arial"/>
          <w:color w:val="000000" w:themeColor="text1"/>
          <w:sz w:val="22"/>
          <w:szCs w:val="22"/>
        </w:rPr>
        <w:t>Avec un coût global de 716 767 € pour les cinq « fauteuils dentaires » du Cotentin, la Région Normandie apporte un soutien financier de 377 090 euros et la Communauté d’</w:t>
      </w:r>
      <w:r w:rsidR="0034382D">
        <w:rPr>
          <w:rFonts w:ascii="Arial" w:hAnsi="Arial" w:cs="Arial"/>
          <w:color w:val="000000" w:themeColor="text1"/>
          <w:sz w:val="22"/>
          <w:szCs w:val="22"/>
        </w:rPr>
        <w:t>A</w:t>
      </w:r>
      <w:r w:rsidRPr="00D23DD9">
        <w:rPr>
          <w:rFonts w:ascii="Arial" w:hAnsi="Arial" w:cs="Arial"/>
          <w:color w:val="000000" w:themeColor="text1"/>
          <w:sz w:val="22"/>
          <w:szCs w:val="22"/>
        </w:rPr>
        <w:t>gglomération du Cotentin 339 677 €.</w:t>
      </w:r>
    </w:p>
    <w:p w14:paraId="4A470356" w14:textId="77777777" w:rsidR="00D23DD9" w:rsidRPr="00D23DD9" w:rsidRDefault="00D23DD9" w:rsidP="00D23DD9">
      <w:pPr>
        <w:pStyle w:val="NormalWeb"/>
        <w:spacing w:before="0" w:beforeAutospacing="0" w:after="0" w:afterAutospacing="0"/>
        <w:jc w:val="both"/>
        <w:rPr>
          <w:rFonts w:ascii="Arial" w:hAnsi="Arial" w:cs="Arial"/>
          <w:color w:val="000000" w:themeColor="text1"/>
          <w:sz w:val="22"/>
          <w:szCs w:val="22"/>
        </w:rPr>
      </w:pPr>
    </w:p>
    <w:p w14:paraId="2157D090" w14:textId="77777777" w:rsidR="00D23DD9" w:rsidRPr="00D23DD9" w:rsidRDefault="00D23DD9" w:rsidP="00D23DD9">
      <w:pPr>
        <w:pStyle w:val="NormalWeb"/>
        <w:spacing w:before="0" w:beforeAutospacing="0" w:after="0" w:afterAutospacing="0"/>
        <w:jc w:val="both"/>
        <w:rPr>
          <w:rFonts w:ascii="Arial" w:hAnsi="Arial" w:cs="Arial"/>
          <w:color w:val="000000" w:themeColor="text1"/>
          <w:sz w:val="22"/>
          <w:szCs w:val="22"/>
        </w:rPr>
      </w:pPr>
    </w:p>
    <w:p w14:paraId="2A44E880" w14:textId="77777777" w:rsidR="00D23DD9" w:rsidRPr="00D23DD9" w:rsidRDefault="00D23DD9" w:rsidP="00D23DD9">
      <w:pPr>
        <w:pStyle w:val="NormalWeb"/>
        <w:spacing w:before="0" w:beforeAutospacing="0" w:after="0" w:afterAutospacing="0"/>
        <w:jc w:val="both"/>
        <w:rPr>
          <w:rFonts w:ascii="Arial" w:hAnsi="Arial" w:cs="Arial"/>
          <w:b/>
          <w:color w:val="000000" w:themeColor="text1"/>
          <w:sz w:val="22"/>
          <w:szCs w:val="22"/>
        </w:rPr>
      </w:pPr>
      <w:r w:rsidRPr="00D23DD9">
        <w:rPr>
          <w:rFonts w:ascii="Arial" w:hAnsi="Arial" w:cs="Arial"/>
          <w:b/>
          <w:color w:val="000000" w:themeColor="text1"/>
          <w:sz w:val="22"/>
          <w:szCs w:val="22"/>
        </w:rPr>
        <w:t xml:space="preserve">Contacts presse </w:t>
      </w:r>
    </w:p>
    <w:p w14:paraId="30983118" w14:textId="77777777" w:rsidR="00D23DD9" w:rsidRPr="00D23DD9" w:rsidRDefault="00D23DD9" w:rsidP="00D23DD9">
      <w:pPr>
        <w:pStyle w:val="NormalWeb"/>
        <w:spacing w:before="0" w:beforeAutospacing="0" w:after="0" w:afterAutospacing="0"/>
        <w:rPr>
          <w:rStyle w:val="Lienhypertexte"/>
          <w:rFonts w:ascii="Arial" w:hAnsi="Arial" w:cs="Arial"/>
          <w:color w:val="000000" w:themeColor="text1"/>
          <w:sz w:val="22"/>
          <w:szCs w:val="22"/>
        </w:rPr>
      </w:pPr>
      <w:bookmarkStart w:id="3" w:name="_Hlk120262145"/>
      <w:r w:rsidRPr="00D23DD9">
        <w:rPr>
          <w:rFonts w:ascii="Arial" w:hAnsi="Arial" w:cs="Arial"/>
          <w:b/>
          <w:color w:val="000000" w:themeColor="text1"/>
          <w:sz w:val="22"/>
          <w:szCs w:val="22"/>
        </w:rPr>
        <w:t xml:space="preserve">Région Normandie : </w:t>
      </w:r>
      <w:r w:rsidRPr="00D23DD9">
        <w:rPr>
          <w:rFonts w:ascii="Arial" w:hAnsi="Arial" w:cs="Arial"/>
          <w:color w:val="000000" w:themeColor="text1"/>
          <w:sz w:val="22"/>
          <w:szCs w:val="22"/>
        </w:rPr>
        <w:t xml:space="preserve">Emmanuelle </w:t>
      </w:r>
      <w:proofErr w:type="spellStart"/>
      <w:r w:rsidRPr="00D23DD9">
        <w:rPr>
          <w:rFonts w:ascii="Arial" w:hAnsi="Arial" w:cs="Arial"/>
          <w:color w:val="000000" w:themeColor="text1"/>
          <w:sz w:val="22"/>
          <w:szCs w:val="22"/>
        </w:rPr>
        <w:t>Tirilly</w:t>
      </w:r>
      <w:proofErr w:type="spellEnd"/>
      <w:r w:rsidRPr="00D23DD9">
        <w:rPr>
          <w:rFonts w:ascii="Arial" w:hAnsi="Arial" w:cs="Arial"/>
          <w:color w:val="000000" w:themeColor="text1"/>
          <w:sz w:val="22"/>
          <w:szCs w:val="22"/>
        </w:rPr>
        <w:t xml:space="preserve"> – tel : 02 31 06 98 85 – 06 13 99 87 28 - </w:t>
      </w:r>
      <w:hyperlink r:id="rId10" w:history="1">
        <w:r w:rsidRPr="00D23DD9">
          <w:rPr>
            <w:rStyle w:val="Lienhypertexte"/>
            <w:rFonts w:ascii="Arial" w:hAnsi="Arial" w:cs="Arial"/>
            <w:color w:val="000000" w:themeColor="text1"/>
            <w:sz w:val="22"/>
            <w:szCs w:val="22"/>
          </w:rPr>
          <w:t>emmanuelle.tirilly@normandie.fr</w:t>
        </w:r>
      </w:hyperlink>
    </w:p>
    <w:p w14:paraId="59A04134" w14:textId="77777777" w:rsidR="00D23DD9" w:rsidRPr="00D23DD9" w:rsidRDefault="00D23DD9" w:rsidP="00D23DD9">
      <w:pPr>
        <w:pStyle w:val="NormalWeb"/>
        <w:spacing w:before="0" w:beforeAutospacing="0" w:after="0" w:afterAutospacing="0"/>
        <w:rPr>
          <w:rFonts w:ascii="Arial" w:hAnsi="Arial" w:cs="Arial"/>
          <w:b/>
          <w:color w:val="000000" w:themeColor="text1"/>
          <w:sz w:val="22"/>
          <w:szCs w:val="22"/>
        </w:rPr>
      </w:pPr>
    </w:p>
    <w:p w14:paraId="73F25FC6" w14:textId="4CF053F7" w:rsidR="00D23DD9" w:rsidRPr="00D23DD9" w:rsidRDefault="00D23DD9" w:rsidP="00D23DD9">
      <w:pPr>
        <w:spacing w:after="0" w:line="240" w:lineRule="auto"/>
        <w:rPr>
          <w:color w:val="000000" w:themeColor="text1"/>
        </w:rPr>
      </w:pPr>
      <w:r w:rsidRPr="00D23DD9">
        <w:rPr>
          <w:rStyle w:val="lev"/>
          <w:rFonts w:eastAsia="Times New Roman"/>
          <w:color w:val="000000" w:themeColor="text1"/>
        </w:rPr>
        <w:t>Communauté d’agglomération du Cotentin :</w:t>
      </w:r>
      <w:r w:rsidRPr="00D23DD9">
        <w:rPr>
          <w:rStyle w:val="lev"/>
          <w:rFonts w:eastAsia="Times New Roman"/>
          <w:b w:val="0"/>
          <w:color w:val="000000" w:themeColor="text1"/>
        </w:rPr>
        <w:t xml:space="preserve"> Benoît Merlet – tel : 02 50 79 16 37</w:t>
      </w:r>
      <w:r w:rsidR="00063FD7">
        <w:rPr>
          <w:rStyle w:val="lev"/>
          <w:rFonts w:eastAsia="Times New Roman"/>
          <w:b w:val="0"/>
          <w:color w:val="000000" w:themeColor="text1"/>
        </w:rPr>
        <w:t xml:space="preserve"> - </w:t>
      </w:r>
      <w:r w:rsidRPr="00D23DD9">
        <w:rPr>
          <w:rStyle w:val="lev"/>
          <w:rFonts w:eastAsia="Times New Roman"/>
          <w:b w:val="0"/>
          <w:color w:val="000000" w:themeColor="text1"/>
        </w:rPr>
        <w:t xml:space="preserve">06 47 38 88 96 - </w:t>
      </w:r>
      <w:r w:rsidRPr="00D23DD9">
        <w:rPr>
          <w:color w:val="000000" w:themeColor="text1"/>
        </w:rPr>
        <w:t>benoit.merlet@lecotentin.fr</w:t>
      </w:r>
    </w:p>
    <w:p w14:paraId="345120BF" w14:textId="77777777" w:rsidR="00D23DD9" w:rsidRPr="00D23DD9" w:rsidRDefault="00D23DD9" w:rsidP="00D23DD9">
      <w:pPr>
        <w:spacing w:after="0" w:line="240" w:lineRule="auto"/>
        <w:rPr>
          <w:color w:val="000000" w:themeColor="text1"/>
        </w:rPr>
      </w:pPr>
    </w:p>
    <w:p w14:paraId="276215EE" w14:textId="7A082CCA" w:rsidR="00D23DD9" w:rsidRPr="00D23DD9" w:rsidRDefault="00D23DD9" w:rsidP="00D23DD9">
      <w:pPr>
        <w:spacing w:after="0" w:line="240" w:lineRule="auto"/>
        <w:rPr>
          <w:color w:val="000000" w:themeColor="text1"/>
        </w:rPr>
      </w:pPr>
      <w:bookmarkStart w:id="4" w:name="_Hlk120887809"/>
      <w:r w:rsidRPr="00D23DD9">
        <w:rPr>
          <w:b/>
          <w:bCs/>
          <w:color w:val="000000" w:themeColor="text1"/>
        </w:rPr>
        <w:t>ARS Normandie</w:t>
      </w:r>
      <w:r w:rsidRPr="00D23DD9">
        <w:rPr>
          <w:bCs/>
          <w:color w:val="000000" w:themeColor="text1"/>
        </w:rPr>
        <w:t xml:space="preserve"> : </w:t>
      </w:r>
      <w:r w:rsidR="00BA0EB1">
        <w:rPr>
          <w:color w:val="000000" w:themeColor="text1"/>
        </w:rPr>
        <w:t xml:space="preserve">Yohan </w:t>
      </w:r>
      <w:proofErr w:type="spellStart"/>
      <w:r w:rsidR="00BA0EB1">
        <w:rPr>
          <w:color w:val="000000" w:themeColor="text1"/>
        </w:rPr>
        <w:t>Letertre</w:t>
      </w:r>
      <w:proofErr w:type="spellEnd"/>
      <w:r w:rsidR="00BA0EB1" w:rsidRPr="00D23DD9">
        <w:rPr>
          <w:color w:val="000000" w:themeColor="text1"/>
        </w:rPr>
        <w:t xml:space="preserve"> - </w:t>
      </w:r>
      <w:r w:rsidR="00BA0EB1">
        <w:rPr>
          <w:color w:val="000000" w:themeColor="text1"/>
        </w:rPr>
        <w:t>06 98 35 20 15</w:t>
      </w:r>
      <w:r w:rsidR="00BA0EB1" w:rsidRPr="00D23DD9">
        <w:rPr>
          <w:color w:val="000000" w:themeColor="text1"/>
        </w:rPr>
        <w:t xml:space="preserve"> -</w:t>
      </w:r>
      <w:r w:rsidR="00E178C0">
        <w:rPr>
          <w:color w:val="000000" w:themeColor="text1"/>
        </w:rPr>
        <w:t xml:space="preserve"> </w:t>
      </w:r>
      <w:hyperlink r:id="rId11" w:history="1">
        <w:r w:rsidR="00E178C0" w:rsidRPr="00196F4C">
          <w:rPr>
            <w:rStyle w:val="Lienhypertexte"/>
          </w:rPr>
          <w:t>ars-normandie-presse@ars.sante.fr</w:t>
        </w:r>
      </w:hyperlink>
    </w:p>
    <w:bookmarkEnd w:id="4"/>
    <w:p w14:paraId="6B1959BF" w14:textId="4694E3CE" w:rsidR="00063FD7" w:rsidRDefault="00063FD7" w:rsidP="00A1592C">
      <w:pPr>
        <w:spacing w:after="0" w:line="240" w:lineRule="auto"/>
        <w:rPr>
          <w:color w:val="000000" w:themeColor="text1"/>
        </w:rPr>
      </w:pPr>
    </w:p>
    <w:p w14:paraId="5BDF8457" w14:textId="18D8CD55" w:rsidR="00063FD7" w:rsidRPr="00063FD7" w:rsidRDefault="00063FD7" w:rsidP="00063FD7">
      <w:pPr>
        <w:pStyle w:val="NormalWeb"/>
        <w:spacing w:before="0" w:beforeAutospacing="0" w:after="90" w:afterAutospacing="0"/>
        <w:rPr>
          <w:rFonts w:ascii="Arial" w:hAnsi="Arial" w:cs="Arial"/>
          <w:b/>
          <w:bCs/>
          <w:color w:val="000000"/>
          <w:sz w:val="22"/>
          <w:szCs w:val="22"/>
        </w:rPr>
      </w:pPr>
      <w:r w:rsidRPr="00063FD7">
        <w:rPr>
          <w:rFonts w:ascii="Arial" w:hAnsi="Arial" w:cs="Arial"/>
          <w:b/>
          <w:color w:val="000000"/>
          <w:sz w:val="22"/>
          <w:szCs w:val="22"/>
        </w:rPr>
        <w:t>Centre Hospitalier Public du Cotentin</w:t>
      </w:r>
      <w:r w:rsidRPr="00063FD7">
        <w:rPr>
          <w:rFonts w:ascii="Arial" w:hAnsi="Arial" w:cs="Arial"/>
          <w:color w:val="000000"/>
          <w:sz w:val="22"/>
          <w:szCs w:val="22"/>
        </w:rPr>
        <w:t xml:space="preserve"> : </w:t>
      </w:r>
      <w:r w:rsidRPr="00063FD7">
        <w:rPr>
          <w:rFonts w:ascii="Arial" w:hAnsi="Arial" w:cs="Arial"/>
          <w:bCs/>
          <w:color w:val="000000"/>
          <w:sz w:val="22"/>
          <w:szCs w:val="22"/>
        </w:rPr>
        <w:t xml:space="preserve">Cindy Bernard – tel : </w:t>
      </w:r>
      <w:r w:rsidRPr="00063FD7">
        <w:rPr>
          <w:rFonts w:ascii="Arial" w:hAnsi="Arial" w:cs="Arial"/>
          <w:color w:val="000000"/>
          <w:sz w:val="22"/>
          <w:szCs w:val="22"/>
        </w:rPr>
        <w:t xml:space="preserve">02.33.20.70.34 - </w:t>
      </w:r>
      <w:r w:rsidRPr="00063FD7">
        <w:rPr>
          <w:rStyle w:val="lev"/>
          <w:rFonts w:ascii="Arial" w:hAnsi="Arial" w:cs="Arial"/>
          <w:b w:val="0"/>
          <w:color w:val="000000"/>
          <w:sz w:val="22"/>
          <w:szCs w:val="22"/>
        </w:rPr>
        <w:t>07.72.21.58.68</w:t>
      </w:r>
      <w:r w:rsidRPr="00063FD7">
        <w:rPr>
          <w:rStyle w:val="lev"/>
          <w:rFonts w:ascii="Arial" w:hAnsi="Arial" w:cs="Arial"/>
          <w:color w:val="000000"/>
          <w:sz w:val="22"/>
          <w:szCs w:val="22"/>
        </w:rPr>
        <w:t xml:space="preserve"> - </w:t>
      </w:r>
      <w:r w:rsidRPr="00063FD7">
        <w:rPr>
          <w:rFonts w:ascii="Arial" w:hAnsi="Arial" w:cs="Arial"/>
          <w:color w:val="000000" w:themeColor="text1"/>
          <w:sz w:val="22"/>
          <w:szCs w:val="22"/>
        </w:rPr>
        <w:t>communication@ch-cotentin.fr</w:t>
      </w:r>
    </w:p>
    <w:bookmarkEnd w:id="3"/>
    <w:bookmarkEnd w:id="0"/>
    <w:p w14:paraId="07185C13" w14:textId="18144BB3" w:rsidR="00063FD7" w:rsidRPr="00063FD7" w:rsidRDefault="00063FD7" w:rsidP="00063FD7">
      <w:pPr>
        <w:spacing w:after="0" w:line="240" w:lineRule="auto"/>
        <w:rPr>
          <w:color w:val="000000" w:themeColor="text1"/>
        </w:rPr>
      </w:pPr>
    </w:p>
    <w:bookmarkEnd w:id="1"/>
    <w:bookmarkEnd w:id="2"/>
    <w:p w14:paraId="3334435B" w14:textId="77777777" w:rsidR="005A0E16" w:rsidRPr="00063FD7" w:rsidRDefault="005A0E16">
      <w:pPr>
        <w:spacing w:after="0" w:line="240" w:lineRule="auto"/>
        <w:rPr>
          <w:color w:val="000000" w:themeColor="text1"/>
        </w:rPr>
      </w:pPr>
    </w:p>
    <w:sectPr w:rsidR="005A0E16" w:rsidRPr="00063FD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389D"/>
    <w:rsid w:val="00063FD7"/>
    <w:rsid w:val="0007248F"/>
    <w:rsid w:val="00157101"/>
    <w:rsid w:val="00333113"/>
    <w:rsid w:val="0034382D"/>
    <w:rsid w:val="003859B7"/>
    <w:rsid w:val="003C2E9D"/>
    <w:rsid w:val="00534DDE"/>
    <w:rsid w:val="0056515A"/>
    <w:rsid w:val="005A0E16"/>
    <w:rsid w:val="00901CA2"/>
    <w:rsid w:val="009638AB"/>
    <w:rsid w:val="00A1592C"/>
    <w:rsid w:val="00A71EBE"/>
    <w:rsid w:val="00B0389D"/>
    <w:rsid w:val="00BA0EB1"/>
    <w:rsid w:val="00D23DD9"/>
    <w:rsid w:val="00D96A8A"/>
    <w:rsid w:val="00E178C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ECD546"/>
  <w15:chartTrackingRefBased/>
  <w15:docId w15:val="{AF7FB227-B450-41B1-95BD-51E899F96F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Arial"/>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9638AB"/>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Default">
    <w:name w:val="Default"/>
    <w:uiPriority w:val="99"/>
    <w:rsid w:val="009638AB"/>
    <w:pPr>
      <w:autoSpaceDE w:val="0"/>
      <w:autoSpaceDN w:val="0"/>
      <w:adjustRightInd w:val="0"/>
      <w:spacing w:after="0" w:line="240" w:lineRule="auto"/>
    </w:pPr>
    <w:rPr>
      <w:rFonts w:ascii="Candara" w:hAnsi="Candara" w:cs="Candara"/>
      <w:color w:val="000000"/>
      <w:sz w:val="24"/>
      <w:szCs w:val="24"/>
    </w:rPr>
  </w:style>
  <w:style w:type="table" w:styleId="Grilledutableau">
    <w:name w:val="Table Grid"/>
    <w:basedOn w:val="TableauNormal"/>
    <w:uiPriority w:val="39"/>
    <w:rsid w:val="009638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ev">
    <w:name w:val="Strong"/>
    <w:basedOn w:val="Policepardfaut"/>
    <w:uiPriority w:val="22"/>
    <w:qFormat/>
    <w:rsid w:val="0007248F"/>
    <w:rPr>
      <w:b/>
      <w:bCs/>
    </w:rPr>
  </w:style>
  <w:style w:type="character" w:styleId="Lienhypertexte">
    <w:name w:val="Hyperlink"/>
    <w:basedOn w:val="Policepardfaut"/>
    <w:uiPriority w:val="99"/>
    <w:unhideWhenUsed/>
    <w:rsid w:val="00901CA2"/>
    <w:rPr>
      <w:color w:val="0563C1"/>
      <w:u w:val="single"/>
    </w:rPr>
  </w:style>
  <w:style w:type="character" w:styleId="Mentionnonrsolue">
    <w:name w:val="Unresolved Mention"/>
    <w:basedOn w:val="Policepardfaut"/>
    <w:uiPriority w:val="99"/>
    <w:semiHidden/>
    <w:unhideWhenUsed/>
    <w:rsid w:val="00901CA2"/>
    <w:rPr>
      <w:color w:val="605E5C"/>
      <w:shd w:val="clear" w:color="auto" w:fill="E1DFDD"/>
    </w:rPr>
  </w:style>
  <w:style w:type="character" w:customStyle="1" w:styleId="ParagraphedelisteCar">
    <w:name w:val="Paragraphe de liste Car"/>
    <w:aliases w:val="Puce niveau 0 Car,Listes Car,Liste couleur - Accent 11 Car,Paragraphe de liste 2 Car"/>
    <w:basedOn w:val="Policepardfaut"/>
    <w:link w:val="Paragraphedeliste"/>
    <w:uiPriority w:val="1"/>
    <w:locked/>
    <w:rsid w:val="00A1592C"/>
  </w:style>
  <w:style w:type="paragraph" w:styleId="Paragraphedeliste">
    <w:name w:val="List Paragraph"/>
    <w:aliases w:val="Puce niveau 0,Listes,Liste couleur - Accent 11,Paragraphe de liste 2"/>
    <w:basedOn w:val="Normal"/>
    <w:link w:val="ParagraphedelisteCar"/>
    <w:uiPriority w:val="1"/>
    <w:qFormat/>
    <w:rsid w:val="00A1592C"/>
    <w:pPr>
      <w:spacing w:line="252"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6925083">
      <w:bodyDiv w:val="1"/>
      <w:marLeft w:val="0"/>
      <w:marRight w:val="0"/>
      <w:marTop w:val="0"/>
      <w:marBottom w:val="0"/>
      <w:divBdr>
        <w:top w:val="none" w:sz="0" w:space="0" w:color="auto"/>
        <w:left w:val="none" w:sz="0" w:space="0" w:color="auto"/>
        <w:bottom w:val="none" w:sz="0" w:space="0" w:color="auto"/>
        <w:right w:val="none" w:sz="0" w:space="0" w:color="auto"/>
      </w:divBdr>
    </w:div>
    <w:div w:id="484204289">
      <w:bodyDiv w:val="1"/>
      <w:marLeft w:val="0"/>
      <w:marRight w:val="0"/>
      <w:marTop w:val="0"/>
      <w:marBottom w:val="0"/>
      <w:divBdr>
        <w:top w:val="none" w:sz="0" w:space="0" w:color="auto"/>
        <w:left w:val="none" w:sz="0" w:space="0" w:color="auto"/>
        <w:bottom w:val="none" w:sz="0" w:space="0" w:color="auto"/>
        <w:right w:val="none" w:sz="0" w:space="0" w:color="auto"/>
      </w:divBdr>
    </w:div>
    <w:div w:id="828906290">
      <w:bodyDiv w:val="1"/>
      <w:marLeft w:val="0"/>
      <w:marRight w:val="0"/>
      <w:marTop w:val="0"/>
      <w:marBottom w:val="0"/>
      <w:divBdr>
        <w:top w:val="none" w:sz="0" w:space="0" w:color="auto"/>
        <w:left w:val="none" w:sz="0" w:space="0" w:color="auto"/>
        <w:bottom w:val="none" w:sz="0" w:space="0" w:color="auto"/>
        <w:right w:val="none" w:sz="0" w:space="0" w:color="auto"/>
      </w:divBdr>
    </w:div>
    <w:div w:id="1304192684">
      <w:bodyDiv w:val="1"/>
      <w:marLeft w:val="0"/>
      <w:marRight w:val="0"/>
      <w:marTop w:val="0"/>
      <w:marBottom w:val="0"/>
      <w:divBdr>
        <w:top w:val="none" w:sz="0" w:space="0" w:color="auto"/>
        <w:left w:val="none" w:sz="0" w:space="0" w:color="auto"/>
        <w:bottom w:val="none" w:sz="0" w:space="0" w:color="auto"/>
        <w:right w:val="none" w:sz="0" w:space="0" w:color="auto"/>
      </w:divBdr>
    </w:div>
    <w:div w:id="1537741771">
      <w:bodyDiv w:val="1"/>
      <w:marLeft w:val="0"/>
      <w:marRight w:val="0"/>
      <w:marTop w:val="0"/>
      <w:marBottom w:val="0"/>
      <w:divBdr>
        <w:top w:val="none" w:sz="0" w:space="0" w:color="auto"/>
        <w:left w:val="none" w:sz="0" w:space="0" w:color="auto"/>
        <w:bottom w:val="none" w:sz="0" w:space="0" w:color="auto"/>
        <w:right w:val="none" w:sz="0" w:space="0" w:color="auto"/>
      </w:divBdr>
    </w:div>
    <w:div w:id="1816600214">
      <w:bodyDiv w:val="1"/>
      <w:marLeft w:val="0"/>
      <w:marRight w:val="0"/>
      <w:marTop w:val="0"/>
      <w:marBottom w:val="0"/>
      <w:divBdr>
        <w:top w:val="none" w:sz="0" w:space="0" w:color="auto"/>
        <w:left w:val="none" w:sz="0" w:space="0" w:color="auto"/>
        <w:bottom w:val="none" w:sz="0" w:space="0" w:color="auto"/>
        <w:right w:val="none" w:sz="0" w:space="0" w:color="auto"/>
      </w:divBdr>
    </w:div>
    <w:div w:id="1970358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emf"/><Relationship Id="rId11" Type="http://schemas.openxmlformats.org/officeDocument/2006/relationships/hyperlink" Target="mailto:ars-normandie-presse@ars.sante.fr" TargetMode="External"/><Relationship Id="rId5" Type="http://schemas.openxmlformats.org/officeDocument/2006/relationships/image" Target="media/image2.jpeg"/><Relationship Id="rId10" Type="http://schemas.openxmlformats.org/officeDocument/2006/relationships/hyperlink" Target="mailto:emmanuelle.tirilly@normandie.fr" TargetMode="External"/><Relationship Id="rId4" Type="http://schemas.openxmlformats.org/officeDocument/2006/relationships/image" Target="media/image1.jpeg"/><Relationship Id="rId9" Type="http://schemas.openxmlformats.org/officeDocument/2006/relationships/image" Target="cid:image002.png@01D8FD9E.B99EECD0"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86</TotalTime>
  <Pages>3</Pages>
  <Words>920</Words>
  <Characters>5063</Characters>
  <Application>Microsoft Office Word</Application>
  <DocSecurity>0</DocSecurity>
  <Lines>42</Lines>
  <Paragraphs>11</Paragraphs>
  <ScaleCrop>false</ScaleCrop>
  <HeadingPairs>
    <vt:vector size="2" baseType="variant">
      <vt:variant>
        <vt:lpstr>Titre</vt:lpstr>
      </vt:variant>
      <vt:variant>
        <vt:i4>1</vt:i4>
      </vt:variant>
    </vt:vector>
  </HeadingPairs>
  <TitlesOfParts>
    <vt:vector size="1" baseType="lpstr">
      <vt:lpstr/>
    </vt:vector>
  </TitlesOfParts>
  <Company>Region Normandie</Company>
  <LinksUpToDate>false</LinksUpToDate>
  <CharactersWithSpaces>5972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TIRILLY Emmanuelle</dc:creator>
  <cp:keywords/>
  <dc:description/>
  <cp:lastModifiedBy>TIRILLY Emmanuelle</cp:lastModifiedBy>
  <cp:revision>12</cp:revision>
  <dcterms:created xsi:type="dcterms:W3CDTF">2022-11-24T08:51:00Z</dcterms:created>
  <dcterms:modified xsi:type="dcterms:W3CDTF">2022-12-02T14:50:00Z</dcterms:modified>
</cp:coreProperties>
</file>