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0092F" w14:textId="77777777" w:rsidR="007514CE" w:rsidRPr="00250E90" w:rsidRDefault="007514CE" w:rsidP="007514CE">
      <w:pPr>
        <w:pStyle w:val="Default"/>
        <w:ind w:left="-1134"/>
        <w:jc w:val="center"/>
        <w:rPr>
          <w:rFonts w:ascii="Arial" w:hAnsi="Arial" w:cs="Arial"/>
          <w:sz w:val="22"/>
          <w:szCs w:val="22"/>
        </w:rPr>
      </w:pPr>
      <w:bookmarkStart w:id="0" w:name="_Hlk120609816"/>
      <w:r>
        <w:rPr>
          <w:rFonts w:ascii="Arial" w:hAnsi="Arial" w:cs="Arial"/>
          <w:noProof/>
          <w:sz w:val="22"/>
          <w:szCs w:val="22"/>
          <w:lang w:eastAsia="fr-FR"/>
        </w:rPr>
        <w:drawing>
          <wp:inline distT="0" distB="0" distL="0" distR="0" wp14:anchorId="605D1023" wp14:editId="6D40F42A">
            <wp:extent cx="7175634" cy="676275"/>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3216"/>
        <w:gridCol w:w="3336"/>
      </w:tblGrid>
      <w:tr w:rsidR="007514CE" w14:paraId="3456765E" w14:textId="77777777" w:rsidTr="007514CE">
        <w:tc>
          <w:tcPr>
            <w:tcW w:w="2520" w:type="dxa"/>
          </w:tcPr>
          <w:p w14:paraId="1B5F0515" w14:textId="77777777" w:rsidR="007514CE" w:rsidRDefault="007514CE" w:rsidP="00C24088">
            <w:r w:rsidRPr="008E67FB">
              <w:rPr>
                <w:rFonts w:ascii="Calibri Light" w:hAnsi="Calibri Light" w:cs="Calibri Light"/>
                <w:b/>
                <w:bCs/>
                <w:noProof/>
                <w:lang w:eastAsia="fr-FR"/>
              </w:rPr>
              <w:drawing>
                <wp:inline distT="0" distB="0" distL="0" distR="0" wp14:anchorId="0305ED85" wp14:editId="1575BD45">
                  <wp:extent cx="1218565" cy="1153575"/>
                  <wp:effectExtent l="0" t="0" r="635" b="8890"/>
                  <wp:docPr id="4" name="Image 4"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p w14:paraId="2752B605" w14:textId="77777777" w:rsidR="007514CE" w:rsidRDefault="007514CE" w:rsidP="00C24088"/>
        </w:tc>
        <w:tc>
          <w:tcPr>
            <w:tcW w:w="3216" w:type="dxa"/>
          </w:tcPr>
          <w:p w14:paraId="2B1DAAEB" w14:textId="77777777" w:rsidR="007514CE" w:rsidRDefault="007514CE" w:rsidP="00C24088">
            <w:pPr>
              <w:jc w:val="center"/>
            </w:pPr>
            <w:r>
              <w:rPr>
                <w:noProof/>
              </w:rPr>
              <w:drawing>
                <wp:inline distT="0" distB="0" distL="0" distR="0" wp14:anchorId="60EAAB27" wp14:editId="25B4D2A8">
                  <wp:extent cx="1895475" cy="962025"/>
                  <wp:effectExtent l="0" t="0" r="9525" b="9525"/>
                  <wp:docPr id="1" name="Image 1" descr="cid:image005.png@01D900C5.460B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900C5.460B67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95475" cy="962025"/>
                          </a:xfrm>
                          <a:prstGeom prst="rect">
                            <a:avLst/>
                          </a:prstGeom>
                          <a:noFill/>
                          <a:ln>
                            <a:noFill/>
                          </a:ln>
                        </pic:spPr>
                      </pic:pic>
                    </a:graphicData>
                  </a:graphic>
                </wp:inline>
              </w:drawing>
            </w:r>
          </w:p>
        </w:tc>
        <w:tc>
          <w:tcPr>
            <w:tcW w:w="3336" w:type="dxa"/>
          </w:tcPr>
          <w:p w14:paraId="2C32CFB1" w14:textId="77777777" w:rsidR="007514CE" w:rsidRDefault="007514CE" w:rsidP="00C24088">
            <w:r>
              <w:rPr>
                <w:noProof/>
              </w:rPr>
              <w:drawing>
                <wp:inline distT="0" distB="0" distL="0" distR="0" wp14:anchorId="2502488E" wp14:editId="63A63B09">
                  <wp:extent cx="1977777" cy="106680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5624" cy="1076427"/>
                          </a:xfrm>
                          <a:prstGeom prst="rect">
                            <a:avLst/>
                          </a:prstGeom>
                          <a:noFill/>
                          <a:ln>
                            <a:noFill/>
                          </a:ln>
                        </pic:spPr>
                      </pic:pic>
                    </a:graphicData>
                  </a:graphic>
                </wp:inline>
              </w:drawing>
            </w:r>
          </w:p>
        </w:tc>
      </w:tr>
    </w:tbl>
    <w:p w14:paraId="3BC4BE1C" w14:textId="52EBF017" w:rsidR="00A547BC" w:rsidRPr="00CC7EE7" w:rsidRDefault="00A547BC" w:rsidP="00A547BC">
      <w:pPr>
        <w:pStyle w:val="NormalWeb"/>
        <w:jc w:val="right"/>
        <w:rPr>
          <w:rFonts w:ascii="Arial" w:hAnsi="Arial" w:cs="Arial"/>
          <w:color w:val="000000"/>
          <w:sz w:val="22"/>
          <w:szCs w:val="22"/>
        </w:rPr>
      </w:pPr>
      <w:r w:rsidRPr="00CC7EE7">
        <w:rPr>
          <w:rFonts w:ascii="Arial" w:hAnsi="Arial" w:cs="Arial"/>
          <w:color w:val="000000"/>
          <w:sz w:val="22"/>
          <w:szCs w:val="22"/>
        </w:rPr>
        <w:t>Le 1</w:t>
      </w:r>
      <w:r w:rsidRPr="00CC7EE7">
        <w:rPr>
          <w:rFonts w:ascii="Arial" w:hAnsi="Arial" w:cs="Arial"/>
          <w:color w:val="000000"/>
          <w:sz w:val="22"/>
          <w:szCs w:val="22"/>
          <w:vertAlign w:val="superscript"/>
        </w:rPr>
        <w:t>er</w:t>
      </w:r>
      <w:r w:rsidRPr="00CC7EE7">
        <w:rPr>
          <w:rFonts w:ascii="Arial" w:hAnsi="Arial" w:cs="Arial"/>
          <w:color w:val="000000"/>
          <w:sz w:val="22"/>
          <w:szCs w:val="22"/>
        </w:rPr>
        <w:t xml:space="preserve"> décembre 2022</w:t>
      </w:r>
    </w:p>
    <w:p w14:paraId="7A764057" w14:textId="77777777" w:rsidR="00CC7EE7" w:rsidRPr="00CC7EE7" w:rsidRDefault="00CC7EE7" w:rsidP="00CC7EE7">
      <w:pPr>
        <w:pStyle w:val="NormalWeb"/>
        <w:jc w:val="both"/>
        <w:rPr>
          <w:sz w:val="28"/>
          <w:szCs w:val="28"/>
        </w:rPr>
      </w:pPr>
      <w:r w:rsidRPr="00CC7EE7">
        <w:rPr>
          <w:rFonts w:ascii="Arial" w:hAnsi="Arial" w:cs="Arial"/>
          <w:b/>
          <w:bCs/>
          <w:color w:val="000000"/>
          <w:sz w:val="28"/>
          <w:szCs w:val="28"/>
        </w:rPr>
        <w:t xml:space="preserve">EDF </w:t>
      </w:r>
      <w:r w:rsidRPr="00CC7EE7">
        <w:rPr>
          <w:rFonts w:ascii="Arial" w:hAnsi="Arial" w:cs="Arial"/>
          <w:b/>
          <w:bCs/>
          <w:sz w:val="28"/>
          <w:szCs w:val="28"/>
        </w:rPr>
        <w:t>mécène du Forum</w:t>
      </w:r>
      <w:r w:rsidRPr="00CC7EE7">
        <w:rPr>
          <w:rFonts w:ascii="Arial" w:hAnsi="Arial" w:cs="Arial"/>
          <w:b/>
          <w:bCs/>
          <w:color w:val="000000"/>
          <w:sz w:val="28"/>
          <w:szCs w:val="28"/>
        </w:rPr>
        <w:t xml:space="preserve"> Normandie pour la Paix</w:t>
      </w:r>
    </w:p>
    <w:p w14:paraId="258F50DA" w14:textId="7C236867" w:rsidR="00CC7EE7" w:rsidRPr="00CC7EE7" w:rsidRDefault="00CC7EE7" w:rsidP="00CC7EE7">
      <w:pPr>
        <w:pStyle w:val="NormalWeb"/>
        <w:jc w:val="both"/>
        <w:rPr>
          <w:sz w:val="22"/>
          <w:szCs w:val="22"/>
        </w:rPr>
      </w:pPr>
      <w:r w:rsidRPr="00CC7EE7">
        <w:rPr>
          <w:rFonts w:ascii="Arial" w:hAnsi="Arial" w:cs="Arial"/>
          <w:color w:val="000000"/>
          <w:sz w:val="22"/>
          <w:szCs w:val="22"/>
        </w:rPr>
        <w:t>Hervé Morin, Président de la Région Normandie, et Jean-Pierre Frémont, Directeur des Territoires et de l’Action Régionale EDF, ont signé, le 1</w:t>
      </w:r>
      <w:r w:rsidRPr="00CC7EE7">
        <w:rPr>
          <w:rFonts w:ascii="Arial" w:hAnsi="Arial" w:cs="Arial"/>
          <w:color w:val="000000"/>
          <w:sz w:val="22"/>
          <w:szCs w:val="22"/>
          <w:vertAlign w:val="superscript"/>
        </w:rPr>
        <w:t>er</w:t>
      </w:r>
      <w:r w:rsidRPr="00CC7EE7">
        <w:rPr>
          <w:rFonts w:ascii="Arial" w:hAnsi="Arial" w:cs="Arial"/>
          <w:color w:val="000000"/>
          <w:sz w:val="22"/>
          <w:szCs w:val="22"/>
        </w:rPr>
        <w:t xml:space="preserve"> décembre à Rouen, une convention de mécénat entre la Région et EDF </w:t>
      </w:r>
      <w:r w:rsidRPr="00CC7EE7">
        <w:rPr>
          <w:rFonts w:ascii="Arial" w:hAnsi="Arial" w:cs="Arial"/>
          <w:sz w:val="22"/>
          <w:szCs w:val="22"/>
        </w:rPr>
        <w:t xml:space="preserve">en prévision </w:t>
      </w:r>
      <w:r w:rsidRPr="00CC7EE7">
        <w:rPr>
          <w:rFonts w:ascii="Arial" w:hAnsi="Arial" w:cs="Arial"/>
          <w:color w:val="000000"/>
          <w:sz w:val="22"/>
          <w:szCs w:val="22"/>
        </w:rPr>
        <w:t>de la sixième édition du Forum Normandie pour la Paix qui se tiendra en septembre 2023, à l’Abbaye aux Dames à Caen</w:t>
      </w:r>
      <w:r w:rsidR="006C04C3">
        <w:rPr>
          <w:rFonts w:ascii="Arial" w:hAnsi="Arial" w:cs="Arial"/>
          <w:color w:val="000000"/>
          <w:sz w:val="22"/>
          <w:szCs w:val="22"/>
        </w:rPr>
        <w:t xml:space="preserve">, en présence de François-Xavier </w:t>
      </w:r>
      <w:proofErr w:type="spellStart"/>
      <w:r w:rsidR="006C04C3">
        <w:rPr>
          <w:rFonts w:ascii="Arial" w:hAnsi="Arial" w:cs="Arial"/>
          <w:color w:val="000000"/>
          <w:sz w:val="22"/>
          <w:szCs w:val="22"/>
        </w:rPr>
        <w:t>Priollaud</w:t>
      </w:r>
      <w:proofErr w:type="spellEnd"/>
      <w:r w:rsidR="006C04C3">
        <w:rPr>
          <w:rFonts w:ascii="Arial" w:hAnsi="Arial" w:cs="Arial"/>
          <w:color w:val="000000"/>
          <w:sz w:val="22"/>
          <w:szCs w:val="22"/>
        </w:rPr>
        <w:t>, Vice-Président de la Région Normandie, chargé de</w:t>
      </w:r>
      <w:r w:rsidR="00570C86">
        <w:rPr>
          <w:rFonts w:ascii="Arial" w:hAnsi="Arial" w:cs="Arial"/>
          <w:color w:val="000000"/>
          <w:sz w:val="22"/>
          <w:szCs w:val="22"/>
        </w:rPr>
        <w:t xml:space="preserve">s affaires européennes et internationales </w:t>
      </w:r>
      <w:r w:rsidR="006C04C3">
        <w:rPr>
          <w:rFonts w:ascii="Arial" w:hAnsi="Arial" w:cs="Arial"/>
          <w:color w:val="000000"/>
          <w:sz w:val="22"/>
          <w:szCs w:val="22"/>
        </w:rPr>
        <w:t xml:space="preserve">et d’Alban </w:t>
      </w:r>
      <w:proofErr w:type="spellStart"/>
      <w:r w:rsidR="006C04C3">
        <w:rPr>
          <w:rFonts w:ascii="Arial" w:hAnsi="Arial" w:cs="Arial"/>
          <w:color w:val="000000"/>
          <w:sz w:val="22"/>
          <w:szCs w:val="22"/>
        </w:rPr>
        <w:t>Verbecke</w:t>
      </w:r>
      <w:proofErr w:type="spellEnd"/>
      <w:r w:rsidR="00570C86">
        <w:rPr>
          <w:rFonts w:ascii="Arial" w:hAnsi="Arial" w:cs="Arial"/>
          <w:color w:val="000000"/>
          <w:sz w:val="22"/>
          <w:szCs w:val="22"/>
        </w:rPr>
        <w:t>, Délégué régional EDF Normandie.</w:t>
      </w:r>
      <w:bookmarkStart w:id="1" w:name="_GoBack"/>
      <w:bookmarkEnd w:id="1"/>
    </w:p>
    <w:p w14:paraId="061D8FCB" w14:textId="77777777" w:rsidR="00CC7EE7" w:rsidRPr="00CC7EE7" w:rsidRDefault="00CC7EE7" w:rsidP="00CC7EE7">
      <w:pPr>
        <w:pStyle w:val="NormalWeb"/>
        <w:jc w:val="both"/>
        <w:rPr>
          <w:sz w:val="22"/>
          <w:szCs w:val="22"/>
        </w:rPr>
      </w:pPr>
      <w:r w:rsidRPr="00CC7EE7">
        <w:rPr>
          <w:rFonts w:ascii="Arial" w:hAnsi="Arial" w:cs="Arial"/>
          <w:color w:val="000000"/>
          <w:sz w:val="22"/>
          <w:szCs w:val="22"/>
        </w:rPr>
        <w:t>Partenaire historique du Forum depuis 2018, EDF renouvelle ainsi son soutien au Forum mondial Normandie pour la Paix. Avec cet évènement de référence sur le plan international, la Normandie souligne, avec force, son attachement aux valeurs de paix et de liberté dont elle est l’ambassadrice depuis près de 80 ans. La Région souhaite, à travers ce Forum, s’engager concrètement en offrant des clés aux générations d’aujourd’hui et plus particulièrement aux jeunes afin de permettre à chacun, à son niveau, de devenir un bâtisseur de paix.</w:t>
      </w:r>
    </w:p>
    <w:p w14:paraId="372214FF" w14:textId="77777777" w:rsidR="00CC7EE7" w:rsidRPr="00CC7EE7" w:rsidRDefault="00CC7EE7" w:rsidP="00CC7EE7">
      <w:pPr>
        <w:pStyle w:val="NormalWeb"/>
        <w:jc w:val="both"/>
        <w:rPr>
          <w:sz w:val="22"/>
          <w:szCs w:val="22"/>
        </w:rPr>
      </w:pPr>
      <w:r w:rsidRPr="00CC7EE7">
        <w:rPr>
          <w:rFonts w:ascii="Arial" w:hAnsi="Arial" w:cs="Arial"/>
          <w:i/>
          <w:iCs/>
          <w:color w:val="000000"/>
          <w:sz w:val="22"/>
          <w:szCs w:val="22"/>
        </w:rPr>
        <w:t>« Depuis 2018, la Normandie devient chaque année la capitale mondiale des « faiseurs de paix ». Alors que nous préparons notre 6</w:t>
      </w:r>
      <w:r w:rsidRPr="00CC7EE7">
        <w:rPr>
          <w:rFonts w:ascii="Arial" w:hAnsi="Arial" w:cs="Arial"/>
          <w:i/>
          <w:iCs/>
          <w:color w:val="000000"/>
          <w:sz w:val="22"/>
          <w:szCs w:val="22"/>
          <w:vertAlign w:val="superscript"/>
        </w:rPr>
        <w:t>ème</w:t>
      </w:r>
      <w:r w:rsidRPr="00CC7EE7">
        <w:rPr>
          <w:rFonts w:ascii="Arial" w:hAnsi="Arial" w:cs="Arial"/>
          <w:i/>
          <w:iCs/>
          <w:color w:val="000000"/>
          <w:sz w:val="22"/>
          <w:szCs w:val="22"/>
        </w:rPr>
        <w:t xml:space="preserve"> édition, nous sommes heureux de pouvoir compter une nouvelle fois sur l’engagement d’EDF, partenaire historique et fidèle de notre Forum mondial. Par sa présence, le groupe EDF démonte qu’il partage nos valeurs universelles d’éthique et de solidarité et témoigne ainsi de sa volonté à contribuer à un monde meilleur. »</w:t>
      </w:r>
      <w:r w:rsidRPr="00CC7EE7">
        <w:rPr>
          <w:rFonts w:ascii="Arial" w:hAnsi="Arial" w:cs="Arial"/>
          <w:color w:val="000000"/>
          <w:sz w:val="22"/>
          <w:szCs w:val="22"/>
        </w:rPr>
        <w:t xml:space="preserve"> a déclaré Hervé Morin, Président de la Région Normandie.</w:t>
      </w:r>
    </w:p>
    <w:p w14:paraId="4E578E4A" w14:textId="649C3824" w:rsidR="00CC7EE7" w:rsidRDefault="00CC7EE7" w:rsidP="00A547BC">
      <w:pPr>
        <w:pStyle w:val="NormalWeb"/>
        <w:jc w:val="both"/>
        <w:rPr>
          <w:rFonts w:ascii="Arial" w:hAnsi="Arial" w:cs="Arial"/>
          <w:color w:val="000000"/>
          <w:sz w:val="22"/>
          <w:szCs w:val="22"/>
        </w:rPr>
      </w:pPr>
      <w:r w:rsidRPr="00CC7EE7">
        <w:rPr>
          <w:rFonts w:ascii="Arial" w:hAnsi="Arial" w:cs="Arial"/>
          <w:i/>
          <w:iCs/>
          <w:sz w:val="22"/>
          <w:szCs w:val="22"/>
        </w:rPr>
        <w:t xml:space="preserve">« Le groupe </w:t>
      </w:r>
      <w:r w:rsidRPr="00CC7EE7">
        <w:rPr>
          <w:rFonts w:ascii="Arial" w:hAnsi="Arial" w:cs="Arial"/>
          <w:i/>
          <w:iCs/>
          <w:color w:val="000000"/>
          <w:sz w:val="22"/>
          <w:szCs w:val="22"/>
        </w:rPr>
        <w:t xml:space="preserve">EDF est un acteur industriel majeur en Normandie, avec ses 8 000 salariés normands, ses centrales nucléaires de Flamanville, Penly et Paluel, son chantier EPR, ses projets éoliens en mer, et ses nombreuses actions en faveur de l’efficacité énergétique. C’est tout naturellement que nous nous inscrivons dans la durée aux côtés de la Région Normandie et nous impliquons dans cet événement d’intérêt général fort qu’est le Forum mondial Normandie pour la Paix » </w:t>
      </w:r>
      <w:r w:rsidRPr="00CC7EE7">
        <w:rPr>
          <w:rFonts w:ascii="Arial" w:hAnsi="Arial" w:cs="Arial"/>
          <w:color w:val="000000"/>
          <w:sz w:val="22"/>
          <w:szCs w:val="22"/>
        </w:rPr>
        <w:t>a souligné Jean-Pierre Frémont, Directeur des Territoires et de l’Action Régionale EDF.</w:t>
      </w:r>
    </w:p>
    <w:p w14:paraId="5822A108" w14:textId="77777777" w:rsidR="00CC7EE7" w:rsidRPr="00CC7EE7" w:rsidRDefault="00CC7EE7" w:rsidP="00A547BC">
      <w:pPr>
        <w:pStyle w:val="NormalWeb"/>
        <w:jc w:val="both"/>
        <w:rPr>
          <w:sz w:val="22"/>
          <w:szCs w:val="22"/>
        </w:rPr>
      </w:pPr>
    </w:p>
    <w:p w14:paraId="364B63FD" w14:textId="77777777" w:rsidR="00A547BC" w:rsidRPr="00CC7EE7" w:rsidRDefault="00A547BC" w:rsidP="007514CE">
      <w:pPr>
        <w:pStyle w:val="NormalWeb"/>
        <w:spacing w:before="0" w:beforeAutospacing="0" w:after="0" w:afterAutospacing="0"/>
        <w:jc w:val="both"/>
        <w:rPr>
          <w:rFonts w:ascii="Arial" w:hAnsi="Arial" w:cs="Arial"/>
          <w:color w:val="000000"/>
          <w:sz w:val="22"/>
          <w:szCs w:val="22"/>
        </w:rPr>
      </w:pPr>
      <w:r w:rsidRPr="00CC7EE7">
        <w:rPr>
          <w:rFonts w:ascii="Arial" w:hAnsi="Arial" w:cs="Arial"/>
          <w:color w:val="000000"/>
          <w:sz w:val="22"/>
          <w:szCs w:val="22"/>
        </w:rPr>
        <w:t>Contacts presse :</w:t>
      </w:r>
    </w:p>
    <w:p w14:paraId="0547B73B" w14:textId="77777777" w:rsidR="00A547BC" w:rsidRPr="00CC7EE7" w:rsidRDefault="00A547BC" w:rsidP="007514CE">
      <w:pPr>
        <w:pStyle w:val="NormalWeb"/>
        <w:spacing w:before="0" w:beforeAutospacing="0" w:after="0" w:afterAutospacing="0"/>
        <w:jc w:val="both"/>
        <w:rPr>
          <w:rFonts w:ascii="Arial" w:hAnsi="Arial" w:cs="Arial"/>
          <w:color w:val="000000"/>
          <w:sz w:val="22"/>
          <w:szCs w:val="22"/>
        </w:rPr>
      </w:pPr>
      <w:r w:rsidRPr="00CC7EE7">
        <w:rPr>
          <w:rFonts w:ascii="Arial" w:hAnsi="Arial" w:cs="Arial"/>
          <w:color w:val="000000"/>
          <w:sz w:val="22"/>
          <w:szCs w:val="22"/>
        </w:rPr>
        <w:t xml:space="preserve">Région Normandie : Emmanuelle </w:t>
      </w:r>
      <w:proofErr w:type="spellStart"/>
      <w:r w:rsidRPr="00CC7EE7">
        <w:rPr>
          <w:rFonts w:ascii="Arial" w:hAnsi="Arial" w:cs="Arial"/>
          <w:color w:val="000000"/>
          <w:sz w:val="22"/>
          <w:szCs w:val="22"/>
        </w:rPr>
        <w:t>Tirilly</w:t>
      </w:r>
      <w:proofErr w:type="spellEnd"/>
      <w:r w:rsidRPr="00CC7EE7">
        <w:rPr>
          <w:rFonts w:ascii="Arial" w:hAnsi="Arial" w:cs="Arial"/>
          <w:color w:val="000000"/>
          <w:sz w:val="22"/>
          <w:szCs w:val="22"/>
        </w:rPr>
        <w:t xml:space="preserve"> – 02 31 06 98 85 - emmanuelle.tirilly@normandie.fr</w:t>
      </w:r>
    </w:p>
    <w:p w14:paraId="2B4D0F80" w14:textId="77777777" w:rsidR="00A547BC" w:rsidRPr="00CC7EE7" w:rsidRDefault="00A547BC" w:rsidP="007514CE">
      <w:pPr>
        <w:pStyle w:val="NormalWeb"/>
        <w:spacing w:before="0" w:beforeAutospacing="0" w:after="0" w:afterAutospacing="0"/>
        <w:jc w:val="both"/>
        <w:rPr>
          <w:rFonts w:ascii="Arial" w:hAnsi="Arial" w:cs="Arial"/>
          <w:color w:val="000000"/>
          <w:sz w:val="22"/>
          <w:szCs w:val="22"/>
        </w:rPr>
      </w:pPr>
      <w:r w:rsidRPr="00CC7EE7">
        <w:rPr>
          <w:rFonts w:ascii="Arial" w:hAnsi="Arial" w:cs="Arial"/>
          <w:color w:val="000000"/>
          <w:sz w:val="22"/>
          <w:szCs w:val="22"/>
        </w:rPr>
        <w:t xml:space="preserve">Direction Action Régionale Normandie </w:t>
      </w:r>
      <w:proofErr w:type="gramStart"/>
      <w:r w:rsidRPr="00CC7EE7">
        <w:rPr>
          <w:rFonts w:ascii="Arial" w:hAnsi="Arial" w:cs="Arial"/>
          <w:color w:val="000000"/>
          <w:sz w:val="22"/>
          <w:szCs w:val="22"/>
        </w:rPr>
        <w:t>EDF:</w:t>
      </w:r>
      <w:proofErr w:type="gramEnd"/>
      <w:r w:rsidRPr="00CC7EE7">
        <w:rPr>
          <w:rFonts w:ascii="Arial" w:hAnsi="Arial" w:cs="Arial"/>
          <w:color w:val="000000"/>
          <w:sz w:val="22"/>
          <w:szCs w:val="22"/>
        </w:rPr>
        <w:t xml:space="preserve"> Bernadette Mahé-</w:t>
      </w:r>
      <w:proofErr w:type="spellStart"/>
      <w:r w:rsidRPr="00CC7EE7">
        <w:rPr>
          <w:rFonts w:ascii="Arial" w:hAnsi="Arial" w:cs="Arial"/>
          <w:color w:val="000000"/>
          <w:sz w:val="22"/>
          <w:szCs w:val="22"/>
        </w:rPr>
        <w:t>Cacagno</w:t>
      </w:r>
      <w:proofErr w:type="spellEnd"/>
      <w:r w:rsidRPr="00CC7EE7">
        <w:rPr>
          <w:rFonts w:ascii="Arial" w:hAnsi="Arial" w:cs="Arial"/>
          <w:color w:val="000000"/>
          <w:sz w:val="22"/>
          <w:szCs w:val="22"/>
        </w:rPr>
        <w:t xml:space="preserve"> 02 35 12 81 11 / 06 32 47 68 86 bernadette.mahe@edf.fr</w:t>
      </w:r>
      <w:bookmarkEnd w:id="0"/>
    </w:p>
    <w:sectPr w:rsidR="00A547BC" w:rsidRPr="00CC7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DB"/>
    <w:rsid w:val="001363E9"/>
    <w:rsid w:val="00201487"/>
    <w:rsid w:val="00570C86"/>
    <w:rsid w:val="006C04C3"/>
    <w:rsid w:val="007514CE"/>
    <w:rsid w:val="00A547BC"/>
    <w:rsid w:val="00A71EBE"/>
    <w:rsid w:val="00CC7EE7"/>
    <w:rsid w:val="00D96A8A"/>
    <w:rsid w:val="00EE77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F275"/>
  <w15:chartTrackingRefBased/>
  <w15:docId w15:val="{85F2F297-4551-4058-9F7A-8704E8AB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547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7514CE"/>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751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CC7E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11733">
      <w:bodyDiv w:val="1"/>
      <w:marLeft w:val="0"/>
      <w:marRight w:val="0"/>
      <w:marTop w:val="0"/>
      <w:marBottom w:val="0"/>
      <w:divBdr>
        <w:top w:val="none" w:sz="0" w:space="0" w:color="auto"/>
        <w:left w:val="none" w:sz="0" w:space="0" w:color="auto"/>
        <w:bottom w:val="none" w:sz="0" w:space="0" w:color="auto"/>
        <w:right w:val="none" w:sz="0" w:space="0" w:color="auto"/>
      </w:divBdr>
    </w:div>
    <w:div w:id="72024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cid:image005.png@01D900C5.460B67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374</Words>
  <Characters>2062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6</cp:revision>
  <dcterms:created xsi:type="dcterms:W3CDTF">2022-11-28T16:26:00Z</dcterms:created>
  <dcterms:modified xsi:type="dcterms:W3CDTF">2022-12-01T16:06:00Z</dcterms:modified>
</cp:coreProperties>
</file>