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Y="-26"/>
        <w:tblW w:w="9320" w:type="dxa"/>
        <w:tblLook w:val="04A0" w:firstRow="1" w:lastRow="0" w:firstColumn="1" w:lastColumn="0" w:noHBand="0" w:noVBand="1"/>
      </w:tblPr>
      <w:tblGrid>
        <w:gridCol w:w="1980"/>
        <w:gridCol w:w="1427"/>
        <w:gridCol w:w="5913"/>
      </w:tblGrid>
      <w:tr w:rsidR="001C1407" w14:paraId="5F4DA9B6" w14:textId="77777777" w:rsidTr="7DB35180">
        <w:trPr>
          <w:trHeight w:val="2166"/>
        </w:trPr>
        <w:tc>
          <w:tcPr>
            <w:tcW w:w="1980" w:type="dxa"/>
          </w:tcPr>
          <w:p w14:paraId="52A12943" w14:textId="4AFC9B66" w:rsidR="001C1407" w:rsidRDefault="001C1407" w:rsidP="7DB35180">
            <w:pPr>
              <w:jc w:val="center"/>
            </w:pPr>
            <w:r>
              <w:t xml:space="preserve">                                </w:t>
            </w:r>
            <w:r w:rsidR="0FA980DA">
              <w:rPr>
                <w:noProof/>
              </w:rPr>
              <w:drawing>
                <wp:inline distT="0" distB="0" distL="0" distR="0" wp14:anchorId="0067C137" wp14:editId="0857CEA7">
                  <wp:extent cx="1091231" cy="1022350"/>
                  <wp:effectExtent l="0" t="0" r="0" b="6350"/>
                  <wp:docPr id="77875709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1231" cy="1022350"/>
                          </a:xfrm>
                          <a:prstGeom prst="rect">
                            <a:avLst/>
                          </a:prstGeom>
                        </pic:spPr>
                      </pic:pic>
                    </a:graphicData>
                  </a:graphic>
                </wp:inline>
              </w:drawing>
            </w:r>
            <w:r>
              <w:t xml:space="preserve">                   </w:t>
            </w:r>
          </w:p>
          <w:p w14:paraId="4E469623" w14:textId="77777777" w:rsidR="001C1407" w:rsidRDefault="001C1407" w:rsidP="001C1407">
            <w:pPr>
              <w:jc w:val="center"/>
            </w:pPr>
          </w:p>
          <w:p w14:paraId="1CB953E6" w14:textId="77777777" w:rsidR="001C1407" w:rsidRDefault="001C1407" w:rsidP="001C1407">
            <w:pPr>
              <w:jc w:val="center"/>
            </w:pPr>
          </w:p>
          <w:p w14:paraId="15157A7C" w14:textId="612CC7DF" w:rsidR="001C1407" w:rsidRDefault="001C1407" w:rsidP="001C1407">
            <w:pPr>
              <w:jc w:val="center"/>
            </w:pPr>
          </w:p>
        </w:tc>
        <w:tc>
          <w:tcPr>
            <w:tcW w:w="7340" w:type="dxa"/>
            <w:gridSpan w:val="2"/>
          </w:tcPr>
          <w:p w14:paraId="5C7443AF" w14:textId="77777777" w:rsidR="001C1407" w:rsidRDefault="001C1407" w:rsidP="001C1407">
            <w:pPr>
              <w:rPr>
                <w:b/>
                <w:bCs/>
                <w:color w:val="2F5496" w:themeColor="accent1" w:themeShade="BF"/>
              </w:rPr>
            </w:pPr>
            <w:r>
              <w:rPr>
                <w:b/>
                <w:bCs/>
                <w:color w:val="2F5496" w:themeColor="accent1" w:themeShade="BF"/>
              </w:rPr>
              <w:t xml:space="preserve">                            </w:t>
            </w:r>
          </w:p>
          <w:p w14:paraId="306164DA" w14:textId="77777777" w:rsidR="001C1407" w:rsidRDefault="001C1407" w:rsidP="001C1407">
            <w:pPr>
              <w:rPr>
                <w:b/>
                <w:bCs/>
                <w:color w:val="2F5496" w:themeColor="accent1" w:themeShade="BF"/>
              </w:rPr>
            </w:pPr>
          </w:p>
          <w:p w14:paraId="394B1AD8" w14:textId="77777777" w:rsidR="001C1407" w:rsidRDefault="001C1407" w:rsidP="001C1407">
            <w:pPr>
              <w:rPr>
                <w:b/>
                <w:bCs/>
                <w:color w:val="2F5496" w:themeColor="accent1" w:themeShade="BF"/>
              </w:rPr>
            </w:pPr>
          </w:p>
          <w:p w14:paraId="6DE5688F" w14:textId="4916659F" w:rsidR="001C1407" w:rsidRDefault="00135E51" w:rsidP="00135E51">
            <w:pPr>
              <w:jc w:val="center"/>
              <w:rPr>
                <w:b/>
                <w:bCs/>
                <w:color w:val="2F5496" w:themeColor="accent1" w:themeShade="BF"/>
                <w:sz w:val="24"/>
                <w:szCs w:val="24"/>
              </w:rPr>
            </w:pPr>
            <w:r>
              <w:rPr>
                <w:b/>
                <w:bCs/>
                <w:color w:val="2F5496" w:themeColor="accent1" w:themeShade="BF"/>
                <w:sz w:val="24"/>
                <w:szCs w:val="24"/>
              </w:rPr>
              <w:t>Normandie Recherche</w:t>
            </w:r>
          </w:p>
          <w:p w14:paraId="0B6FE916" w14:textId="7B4568F0" w:rsidR="00135E51" w:rsidRPr="001C1407" w:rsidRDefault="00135E51" w:rsidP="00135E51">
            <w:pPr>
              <w:jc w:val="center"/>
              <w:rPr>
                <w:b/>
                <w:bCs/>
                <w:color w:val="2F5496" w:themeColor="accent1" w:themeShade="BF"/>
              </w:rPr>
            </w:pPr>
            <w:r>
              <w:rPr>
                <w:b/>
                <w:bCs/>
                <w:color w:val="2F5496" w:themeColor="accent1" w:themeShade="BF"/>
              </w:rPr>
              <w:t>Dossier de candidature « Chaires d’excellence »</w:t>
            </w:r>
          </w:p>
        </w:tc>
      </w:tr>
      <w:tr w:rsidR="001C1407" w14:paraId="2EBE4958" w14:textId="77777777" w:rsidTr="7DB35180">
        <w:trPr>
          <w:trHeight w:val="355"/>
        </w:trPr>
        <w:tc>
          <w:tcPr>
            <w:tcW w:w="1980" w:type="dxa"/>
            <w:vMerge w:val="restart"/>
          </w:tcPr>
          <w:p w14:paraId="21163C3C" w14:textId="5AB2279C" w:rsidR="00393697" w:rsidRDefault="00A1045F" w:rsidP="001C1407">
            <w:pPr>
              <w:rPr>
                <w:rFonts w:ascii="Calibri" w:hAnsi="Calibri" w:cs="Calibri"/>
                <w:i/>
                <w:color w:val="1F497D"/>
              </w:rPr>
            </w:pPr>
            <w:r>
              <w:rPr>
                <w:rFonts w:ascii="Calibri" w:hAnsi="Calibri" w:cs="Calibri"/>
                <w:noProof/>
              </w:rPr>
              <w:drawing>
                <wp:anchor distT="0" distB="0" distL="114300" distR="114300" simplePos="0" relativeHeight="251658241" behindDoc="1" locked="0" layoutInCell="1" allowOverlap="1" wp14:anchorId="52563A55" wp14:editId="0201D095">
                  <wp:simplePos x="0" y="0"/>
                  <wp:positionH relativeFrom="column">
                    <wp:posOffset>85559</wp:posOffset>
                  </wp:positionH>
                  <wp:positionV relativeFrom="paragraph">
                    <wp:posOffset>277660</wp:posOffset>
                  </wp:positionV>
                  <wp:extent cx="940435" cy="594995"/>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0435" cy="594995"/>
                          </a:xfrm>
                          <a:prstGeom prst="rect">
                            <a:avLst/>
                          </a:prstGeom>
                          <a:noFill/>
                          <a:ln>
                            <a:noFill/>
                          </a:ln>
                        </pic:spPr>
                      </pic:pic>
                    </a:graphicData>
                  </a:graphic>
                </wp:anchor>
              </w:drawing>
            </w:r>
          </w:p>
          <w:p w14:paraId="42C4495C" w14:textId="6D118750" w:rsidR="001C1407" w:rsidRDefault="00393697" w:rsidP="00A1045F">
            <w:pPr>
              <w:jc w:val="center"/>
            </w:pPr>
            <w:r w:rsidRPr="00BB6B95">
              <w:rPr>
                <w:rFonts w:ascii="Calibri" w:hAnsi="Calibri" w:cs="Calibri"/>
                <w:i/>
                <w:color w:val="1F497D"/>
              </w:rPr>
              <w:t>Cofinancé par l’Union européenne avec le fonds européen de développement régional (FEDER)</w:t>
            </w:r>
          </w:p>
        </w:tc>
        <w:tc>
          <w:tcPr>
            <w:tcW w:w="7340" w:type="dxa"/>
            <w:gridSpan w:val="2"/>
          </w:tcPr>
          <w:p w14:paraId="323823B3" w14:textId="20352C42" w:rsidR="001C1407" w:rsidRPr="001C1407" w:rsidRDefault="001C1407" w:rsidP="001C1407">
            <w:pPr>
              <w:rPr>
                <w:b/>
                <w:bCs/>
              </w:rPr>
            </w:pPr>
            <w:r w:rsidRPr="001C1407">
              <w:rPr>
                <w:b/>
                <w:bCs/>
                <w:color w:val="2F5496" w:themeColor="accent1" w:themeShade="BF"/>
              </w:rPr>
              <w:t xml:space="preserve">Thème : </w:t>
            </w:r>
            <w:r w:rsidR="00135E51">
              <w:rPr>
                <w:b/>
                <w:bCs/>
                <w:color w:val="2F5496" w:themeColor="accent1" w:themeShade="BF"/>
              </w:rPr>
              <w:t xml:space="preserve">Recherche et innovation </w:t>
            </w:r>
            <w:r w:rsidRPr="001C1407">
              <w:rPr>
                <w:b/>
                <w:bCs/>
                <w:color w:val="2F5496" w:themeColor="accent1" w:themeShade="BF"/>
              </w:rPr>
              <w:t xml:space="preserve"> </w:t>
            </w:r>
          </w:p>
        </w:tc>
      </w:tr>
      <w:tr w:rsidR="001C1407" w14:paraId="06DEC080" w14:textId="77777777" w:rsidTr="7DB35180">
        <w:trPr>
          <w:trHeight w:val="1423"/>
        </w:trPr>
        <w:tc>
          <w:tcPr>
            <w:tcW w:w="1980" w:type="dxa"/>
            <w:vMerge/>
          </w:tcPr>
          <w:p w14:paraId="41749837" w14:textId="77777777" w:rsidR="001C1407" w:rsidRDefault="001C1407" w:rsidP="001C1407"/>
        </w:tc>
        <w:tc>
          <w:tcPr>
            <w:tcW w:w="1417" w:type="dxa"/>
          </w:tcPr>
          <w:p w14:paraId="106CECC4" w14:textId="77777777" w:rsidR="001C1407" w:rsidRPr="001C1407" w:rsidRDefault="001C1407" w:rsidP="001C1407">
            <w:pPr>
              <w:rPr>
                <w:b/>
                <w:bCs/>
                <w:color w:val="2F5496" w:themeColor="accent1" w:themeShade="BF"/>
              </w:rPr>
            </w:pPr>
            <w:r w:rsidRPr="001C1407">
              <w:rPr>
                <w:b/>
                <w:bCs/>
                <w:color w:val="2F5496" w:themeColor="accent1" w:themeShade="BF"/>
              </w:rPr>
              <w:t xml:space="preserve">Objectif </w:t>
            </w:r>
          </w:p>
          <w:p w14:paraId="2E82C642" w14:textId="34C0628A" w:rsidR="001C1407" w:rsidRDefault="001C1407" w:rsidP="001C1407">
            <w:pPr>
              <w:rPr>
                <w:b/>
                <w:bCs/>
                <w:color w:val="2F5496" w:themeColor="accent1" w:themeShade="BF"/>
              </w:rPr>
            </w:pPr>
            <w:r w:rsidRPr="001C1407">
              <w:rPr>
                <w:b/>
                <w:bCs/>
                <w:color w:val="2F5496" w:themeColor="accent1" w:themeShade="BF"/>
              </w:rPr>
              <w:t>Stratégique</w:t>
            </w:r>
          </w:p>
          <w:p w14:paraId="539105DF" w14:textId="77777777" w:rsidR="001C1407" w:rsidRPr="001C1407" w:rsidRDefault="001C1407" w:rsidP="001C1407">
            <w:pPr>
              <w:rPr>
                <w:b/>
                <w:bCs/>
                <w:color w:val="2F5496" w:themeColor="accent1" w:themeShade="BF"/>
              </w:rPr>
            </w:pPr>
          </w:p>
          <w:p w14:paraId="112E2644" w14:textId="7D9B2F9F" w:rsidR="001C1407" w:rsidRDefault="001C1407" w:rsidP="001C1407">
            <w:pPr>
              <w:rPr>
                <w:b/>
                <w:bCs/>
                <w:color w:val="2F5496" w:themeColor="accent1" w:themeShade="BF"/>
              </w:rPr>
            </w:pPr>
            <w:r w:rsidRPr="001C1407">
              <w:rPr>
                <w:b/>
                <w:bCs/>
                <w:color w:val="2F5496" w:themeColor="accent1" w:themeShade="BF"/>
              </w:rPr>
              <w:t xml:space="preserve">Mission </w:t>
            </w:r>
          </w:p>
          <w:p w14:paraId="457EF161" w14:textId="77777777" w:rsidR="001C1407" w:rsidRPr="001C1407" w:rsidRDefault="001C1407" w:rsidP="001C1407">
            <w:pPr>
              <w:rPr>
                <w:b/>
                <w:bCs/>
                <w:color w:val="2F5496" w:themeColor="accent1" w:themeShade="BF"/>
              </w:rPr>
            </w:pPr>
          </w:p>
          <w:p w14:paraId="52ABB618" w14:textId="31FEF194" w:rsidR="001C1407" w:rsidRDefault="001C1407" w:rsidP="001C1407">
            <w:pPr>
              <w:rPr>
                <w:b/>
                <w:bCs/>
                <w:color w:val="2F5496" w:themeColor="accent1" w:themeShade="BF"/>
              </w:rPr>
            </w:pPr>
            <w:r w:rsidRPr="001C1407">
              <w:rPr>
                <w:b/>
                <w:bCs/>
                <w:color w:val="2F5496" w:themeColor="accent1" w:themeShade="BF"/>
              </w:rPr>
              <w:t>Territoire</w:t>
            </w:r>
          </w:p>
          <w:p w14:paraId="1C867E5A" w14:textId="77777777" w:rsidR="001C1407" w:rsidRPr="001C1407" w:rsidRDefault="001C1407" w:rsidP="001C1407">
            <w:pPr>
              <w:rPr>
                <w:b/>
                <w:bCs/>
                <w:color w:val="2F5496" w:themeColor="accent1" w:themeShade="BF"/>
              </w:rPr>
            </w:pPr>
          </w:p>
          <w:p w14:paraId="31003B71" w14:textId="6B9DD4E5" w:rsidR="001C1407" w:rsidRDefault="001C1407" w:rsidP="001C1407">
            <w:r w:rsidRPr="001C1407">
              <w:rPr>
                <w:b/>
                <w:bCs/>
                <w:color w:val="2F5496" w:themeColor="accent1" w:themeShade="BF"/>
              </w:rPr>
              <w:t>Type d’aide</w:t>
            </w:r>
            <w:r w:rsidRPr="001C1407">
              <w:rPr>
                <w:color w:val="2F5496" w:themeColor="accent1" w:themeShade="BF"/>
              </w:rPr>
              <w:t xml:space="preserve"> </w:t>
            </w:r>
          </w:p>
        </w:tc>
        <w:tc>
          <w:tcPr>
            <w:tcW w:w="5923" w:type="dxa"/>
          </w:tcPr>
          <w:p w14:paraId="448ACCFD" w14:textId="54D0F31C" w:rsidR="001C1407" w:rsidRDefault="00135E51" w:rsidP="001C1407">
            <w:r>
              <w:t>Pour une économie normande dynamique, attractive et innovante</w:t>
            </w:r>
          </w:p>
          <w:p w14:paraId="55A9996B" w14:textId="77777777" w:rsidR="00116089" w:rsidRDefault="00116089" w:rsidP="001C1407"/>
          <w:p w14:paraId="5FA61124" w14:textId="5095CFE8" w:rsidR="001C1407" w:rsidRDefault="00135E51" w:rsidP="001C1407">
            <w:r>
              <w:t>Accompagner la recherche et l’innovation, levier de développement économique</w:t>
            </w:r>
          </w:p>
          <w:p w14:paraId="604170E7" w14:textId="77777777" w:rsidR="00116089" w:rsidRDefault="00116089" w:rsidP="001C1407"/>
          <w:p w14:paraId="7EFCD747" w14:textId="77777777" w:rsidR="001C1407" w:rsidRDefault="001C1407" w:rsidP="001C1407">
            <w:r>
              <w:t xml:space="preserve">Normandie </w:t>
            </w:r>
          </w:p>
          <w:p w14:paraId="3AD3EA0F" w14:textId="77777777" w:rsidR="00116089" w:rsidRDefault="00116089" w:rsidP="001C1407"/>
          <w:p w14:paraId="70F52023" w14:textId="31B63D86" w:rsidR="00116089" w:rsidRPr="001C1407" w:rsidRDefault="00116089" w:rsidP="001C1407">
            <w:r>
              <w:t>Subvention</w:t>
            </w:r>
          </w:p>
        </w:tc>
      </w:tr>
    </w:tbl>
    <w:p w14:paraId="53FD4C0B" w14:textId="256C4CBB" w:rsidR="001C1407" w:rsidRDefault="001C1407"/>
    <w:p w14:paraId="7AA351DC" w14:textId="6E6090A2" w:rsidR="00131E39" w:rsidRPr="00374FE4" w:rsidRDefault="00131E39" w:rsidP="00131E39">
      <w:pPr>
        <w:jc w:val="both"/>
      </w:pPr>
      <w:r w:rsidRPr="00374FE4">
        <w:t>Le dispositif Normandie Recherche – Chaires d’excellence</w:t>
      </w:r>
      <w:r w:rsidR="008D0C34" w:rsidRPr="00374FE4">
        <w:t>,</w:t>
      </w:r>
      <w:r w:rsidRPr="00374FE4">
        <w:t xml:space="preserve"> doit répondre aux ambitions 1 et 2 du SRESRI, en contribuant à la mobilisation des forces académiques pour accompagner les grandes transitions normandes et la S3, et soutenir les ambitions des acteurs de l’ESRI normands. </w:t>
      </w:r>
    </w:p>
    <w:p w14:paraId="668870BC" w14:textId="77777777" w:rsidR="00131E39" w:rsidRPr="00374FE4" w:rsidRDefault="00131E39" w:rsidP="00131E39">
      <w:pPr>
        <w:jc w:val="both"/>
      </w:pPr>
      <w:r w:rsidRPr="00374FE4">
        <w:t xml:space="preserve">Ce dispositif a pour objectif d’attirer en Normandie des chercheurs étrangers ou français implantés hors Normandie, reconnus à l’international ou à fort potentiel, distingués par des publications significatives ou par leur rayonnement dans la sphère académique et/ou socio-économique. </w:t>
      </w:r>
    </w:p>
    <w:p w14:paraId="1B59DA67" w14:textId="36D3432C" w:rsidR="00131E39" w:rsidRPr="00374FE4" w:rsidRDefault="00131E39" w:rsidP="00131E39">
      <w:pPr>
        <w:jc w:val="both"/>
      </w:pPr>
      <w:r w:rsidRPr="00374FE4">
        <w:t xml:space="preserve">Il s’agit de leur offrir, avec le concours des établissements ou organismes d’accueil, des moyens substantiels pour constituer une équipe et réaliser un projet ambitieux ayant un impact pérenne sur le positionnement scientifique/technologique du laboratoire et/ou sur l’enseignement délivré par l’établissement porteur. Il s’agit de permettre aux équipes de recherche, dans un enrichissement mutuel, d’acquérir rapidement et durablement, dans des domaines stratégiques pour l’établissement et la Région et à forte compétitive scientifique, une position internationale reconnue. </w:t>
      </w:r>
    </w:p>
    <w:p w14:paraId="59D0DD20" w14:textId="77777777" w:rsidR="00C1730C" w:rsidRPr="00374FE4" w:rsidRDefault="00C1730C" w:rsidP="00C1730C">
      <w:pPr>
        <w:jc w:val="both"/>
        <w:rPr>
          <w:rFonts w:eastAsia="Calibri"/>
        </w:rPr>
      </w:pPr>
      <w:r w:rsidRPr="00374FE4">
        <w:rPr>
          <w:rFonts w:eastAsia="Calibri"/>
          <w:b/>
          <w:bCs/>
        </w:rPr>
        <w:t>Ce dossier de candidature constituera un support dans le cadre d’une instruction régionale.</w:t>
      </w:r>
    </w:p>
    <w:p w14:paraId="13248231" w14:textId="29E3AA68" w:rsidR="00092132" w:rsidRDefault="00C1730C" w:rsidP="009911D7">
      <w:pPr>
        <w:jc w:val="both"/>
        <w:rPr>
          <w:rFonts w:eastAsia="Calibri"/>
          <w:b/>
          <w:bCs/>
        </w:rPr>
      </w:pPr>
      <w:r w:rsidRPr="00374FE4">
        <w:rPr>
          <w:rFonts w:eastAsia="Calibri"/>
          <w:b/>
          <w:noProof/>
        </w:rPr>
        <w:drawing>
          <wp:inline distT="0" distB="0" distL="0" distR="0" wp14:anchorId="2DF1F173" wp14:editId="21CF3865">
            <wp:extent cx="380365" cy="380365"/>
            <wp:effectExtent l="0" t="0" r="635" b="635"/>
            <wp:docPr id="3" name="Graphique 3" descr="Avertissement"/>
            <wp:cNvGraphicFramePr/>
            <a:graphic xmlns:a="http://schemas.openxmlformats.org/drawingml/2006/main">
              <a:graphicData uri="http://schemas.openxmlformats.org/drawingml/2006/picture">
                <pic:pic xmlns:pic="http://schemas.openxmlformats.org/drawingml/2006/picture">
                  <pic:nvPicPr>
                    <pic:cNvPr id="3" name="Graphique 3" descr="Avertissement"/>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81000" cy="381000"/>
                    </a:xfrm>
                    <a:prstGeom prst="rect">
                      <a:avLst/>
                    </a:prstGeom>
                  </pic:spPr>
                </pic:pic>
              </a:graphicData>
            </a:graphic>
          </wp:inline>
        </w:drawing>
      </w:r>
      <w:r w:rsidRPr="00374FE4">
        <w:rPr>
          <w:rFonts w:eastAsia="Calibri"/>
          <w:b/>
          <w:bCs/>
        </w:rPr>
        <w:t>Toutes les informations à compléter dans le présent dossier sont obligatoires. Un dossier non complet ne sera pas étudié.</w:t>
      </w:r>
    </w:p>
    <w:p w14:paraId="1E0D1826" w14:textId="77777777" w:rsidR="00092132" w:rsidRDefault="00092132">
      <w:pPr>
        <w:rPr>
          <w:rFonts w:eastAsia="Calibri"/>
          <w:b/>
          <w:bCs/>
        </w:rPr>
      </w:pPr>
      <w:r>
        <w:rPr>
          <w:rFonts w:eastAsia="Calibri"/>
          <w:b/>
          <w:bCs/>
        </w:rPr>
        <w:br w:type="page"/>
      </w:r>
    </w:p>
    <w:tbl>
      <w:tblPr>
        <w:tblStyle w:val="Grilledutableau"/>
        <w:tblW w:w="0" w:type="auto"/>
        <w:tblLook w:val="04A0" w:firstRow="1" w:lastRow="0" w:firstColumn="1" w:lastColumn="0" w:noHBand="0" w:noVBand="1"/>
      </w:tblPr>
      <w:tblGrid>
        <w:gridCol w:w="9062"/>
      </w:tblGrid>
      <w:tr w:rsidR="00135E51" w:rsidRPr="00374FE4" w14:paraId="39527576" w14:textId="77777777" w:rsidTr="00135E51">
        <w:tc>
          <w:tcPr>
            <w:tcW w:w="9062" w:type="dxa"/>
          </w:tcPr>
          <w:p w14:paraId="2B710D4E" w14:textId="1CAD1256" w:rsidR="00135E51" w:rsidRPr="00374FE4" w:rsidRDefault="00135E51" w:rsidP="00135E51">
            <w:pPr>
              <w:rPr>
                <w:b/>
                <w:bCs/>
                <w:u w:val="single"/>
              </w:rPr>
            </w:pPr>
            <w:r w:rsidRPr="00374FE4">
              <w:rPr>
                <w:b/>
                <w:bCs/>
                <w:u w:val="single"/>
              </w:rPr>
              <w:lastRenderedPageBreak/>
              <w:t xml:space="preserve">Actions éligibles : </w:t>
            </w:r>
          </w:p>
          <w:p w14:paraId="36A54090" w14:textId="77777777" w:rsidR="00135E51" w:rsidRPr="00374FE4" w:rsidRDefault="00135E51" w:rsidP="00135E51">
            <w:pPr>
              <w:rPr>
                <w:b/>
                <w:bCs/>
                <w:u w:val="single"/>
              </w:rPr>
            </w:pPr>
          </w:p>
          <w:p w14:paraId="2B183038" w14:textId="517B37E7" w:rsidR="00135E51" w:rsidRDefault="00135E51" w:rsidP="00052D34">
            <w:pPr>
              <w:jc w:val="both"/>
            </w:pPr>
            <w:r w:rsidRPr="00374FE4">
              <w:t>Les chaires d’excellence sont ouvertes aux</w:t>
            </w:r>
            <w:r w:rsidR="0055339A">
              <w:t> </w:t>
            </w:r>
            <w:r w:rsidRPr="00374FE4">
              <w:t xml:space="preserve">« séniors », c’est-à-dire des chercheurs ayant acquis une excellente réputation scientifique internationale, souhaitant se positionner sur le site normand sur un </w:t>
            </w:r>
            <w:r w:rsidRPr="00092132">
              <w:t>poste d’enseignant-chercheur, de chercheur (DR), de professeur, (PR) ou de professeur associé</w:t>
            </w:r>
            <w:r w:rsidR="00052D34" w:rsidRPr="00092132">
              <w:t>.</w:t>
            </w:r>
          </w:p>
          <w:p w14:paraId="76EA6DFC" w14:textId="77777777" w:rsidR="0093110B" w:rsidRDefault="0093110B" w:rsidP="00135E51">
            <w:pPr>
              <w:jc w:val="both"/>
            </w:pPr>
          </w:p>
          <w:p w14:paraId="59FEA7BD" w14:textId="51C46884" w:rsidR="00135E51" w:rsidRPr="00374FE4" w:rsidRDefault="00135E51" w:rsidP="00135E51">
            <w:pPr>
              <w:jc w:val="both"/>
            </w:pPr>
            <w:r w:rsidRPr="00374FE4">
              <w:t xml:space="preserve">Deux formats possibles : </w:t>
            </w:r>
          </w:p>
          <w:p w14:paraId="1975DDDF" w14:textId="77777777" w:rsidR="00135E51" w:rsidRPr="00374FE4" w:rsidRDefault="00135E51" w:rsidP="00135E51">
            <w:pPr>
              <w:pStyle w:val="Paragraphedeliste"/>
              <w:numPr>
                <w:ilvl w:val="0"/>
                <w:numId w:val="11"/>
              </w:numPr>
              <w:jc w:val="both"/>
            </w:pPr>
            <w:r w:rsidRPr="00374FE4">
              <w:t xml:space="preserve">La présentation de candidats identifiés et de leur projet de recherche associé </w:t>
            </w:r>
          </w:p>
          <w:p w14:paraId="59CD702E" w14:textId="7C190E33" w:rsidR="00135E51" w:rsidRPr="00374FE4" w:rsidRDefault="00135E51" w:rsidP="00135E51">
            <w:pPr>
              <w:pStyle w:val="Paragraphedeliste"/>
              <w:numPr>
                <w:ilvl w:val="0"/>
                <w:numId w:val="11"/>
              </w:numPr>
              <w:jc w:val="both"/>
            </w:pPr>
            <w:r w:rsidRPr="00374FE4">
              <w:t xml:space="preserve">La présentation d’un appel à candidature international porté par l’établissement demandeur, afin de sélectionner le meilleur candidat pour une thématique phare ou en devenir pour l’établissement. </w:t>
            </w:r>
          </w:p>
          <w:p w14:paraId="6159587B" w14:textId="77777777" w:rsidR="00135E51" w:rsidRPr="00374FE4" w:rsidRDefault="00135E51" w:rsidP="00135E51">
            <w:pPr>
              <w:pStyle w:val="Paragraphedeliste"/>
              <w:jc w:val="both"/>
            </w:pPr>
          </w:p>
          <w:p w14:paraId="39556915" w14:textId="77777777" w:rsidR="00135E51" w:rsidRPr="00374FE4" w:rsidRDefault="00135E51" w:rsidP="00135E51">
            <w:pPr>
              <w:jc w:val="both"/>
            </w:pPr>
            <w:r w:rsidRPr="00374FE4">
              <w:t xml:space="preserve">La Région portera une attention particulière aux actions pédagogiques et aux actions de diffusion de la culture scientifique permises par le projet. </w:t>
            </w:r>
          </w:p>
          <w:p w14:paraId="746DF4BA" w14:textId="77777777" w:rsidR="00135E51" w:rsidRPr="00374FE4" w:rsidRDefault="00135E51"/>
        </w:tc>
      </w:tr>
    </w:tbl>
    <w:tbl>
      <w:tblPr>
        <w:tblStyle w:val="Grilledutableau"/>
        <w:tblpPr w:leftFromText="141" w:rightFromText="141" w:vertAnchor="text" w:horzAnchor="margin" w:tblpY="2723"/>
        <w:tblW w:w="0" w:type="auto"/>
        <w:tblLook w:val="04A0" w:firstRow="1" w:lastRow="0" w:firstColumn="1" w:lastColumn="0" w:noHBand="0" w:noVBand="1"/>
      </w:tblPr>
      <w:tblGrid>
        <w:gridCol w:w="9062"/>
      </w:tblGrid>
      <w:tr w:rsidR="009374C0" w:rsidRPr="00374FE4" w14:paraId="65010E9F" w14:textId="77777777" w:rsidTr="00F41942">
        <w:tc>
          <w:tcPr>
            <w:tcW w:w="9062" w:type="dxa"/>
          </w:tcPr>
          <w:p w14:paraId="4E7AAC00" w14:textId="77777777" w:rsidR="009374C0" w:rsidRPr="00374FE4" w:rsidRDefault="009374C0" w:rsidP="00F41942">
            <w:pPr>
              <w:jc w:val="both"/>
              <w:rPr>
                <w:b/>
                <w:bCs/>
                <w:u w:val="single"/>
              </w:rPr>
            </w:pPr>
            <w:r w:rsidRPr="00374FE4">
              <w:rPr>
                <w:b/>
                <w:bCs/>
                <w:u w:val="single"/>
              </w:rPr>
              <w:t xml:space="preserve">Modalités d’instruction et d’attribution : </w:t>
            </w:r>
          </w:p>
          <w:p w14:paraId="61CBBE80" w14:textId="77777777" w:rsidR="00F11F82" w:rsidRDefault="00F11F82" w:rsidP="00F41942">
            <w:pPr>
              <w:jc w:val="both"/>
            </w:pPr>
          </w:p>
          <w:p w14:paraId="3B37E82A" w14:textId="77777777" w:rsidR="00F11F82" w:rsidRDefault="00F11F82" w:rsidP="00F41942">
            <w:pPr>
              <w:jc w:val="both"/>
            </w:pPr>
            <w:r w:rsidRPr="005B1CE0">
              <w:t xml:space="preserve">Avant de compléter le présent dossier, veuillez prendre connaissance du </w:t>
            </w:r>
            <w:r w:rsidRPr="005B1CE0">
              <w:rPr>
                <w:b/>
                <w:u w:val="single"/>
              </w:rPr>
              <w:t>règlement et du calendrier annuel</w:t>
            </w:r>
            <w:r w:rsidRPr="005B1CE0">
              <w:t xml:space="preserve"> de l’appel à manifestation d’intérêt :</w:t>
            </w:r>
          </w:p>
          <w:p w14:paraId="6AD267D9" w14:textId="77777777" w:rsidR="00F11F82" w:rsidRDefault="00F11F82" w:rsidP="00F41942">
            <w:pPr>
              <w:jc w:val="both"/>
            </w:pPr>
            <w:hyperlink r:id="rId15" w:history="1">
              <w:r w:rsidRPr="005B1CE0">
                <w:rPr>
                  <w:rStyle w:val="Lienhypertexte"/>
                </w:rPr>
                <w:t>https://www.normandie.fr/normandie-recherche</w:t>
              </w:r>
            </w:hyperlink>
            <w:r w:rsidRPr="005B1CE0">
              <w:t xml:space="preserve">. </w:t>
            </w:r>
          </w:p>
          <w:p w14:paraId="31FD97AB" w14:textId="77777777" w:rsidR="00F11F82" w:rsidRDefault="00F11F82" w:rsidP="00F41942">
            <w:pPr>
              <w:jc w:val="both"/>
            </w:pPr>
          </w:p>
          <w:p w14:paraId="1871D782" w14:textId="5EEF1C78" w:rsidR="00F11F82" w:rsidRDefault="00F11F82" w:rsidP="00F41942">
            <w:pPr>
              <w:jc w:val="both"/>
            </w:pPr>
            <w:r>
              <w:t xml:space="preserve">Le dossier complet doit être déposé par l’établissement sur la plateforme Espace des Aides </w:t>
            </w:r>
            <w:r w:rsidR="00F41942">
              <w:t>selon le calendrier en vigueur</w:t>
            </w:r>
            <w:r>
              <w:t xml:space="preserve"> communiqué annuellement par la Région.</w:t>
            </w:r>
          </w:p>
          <w:p w14:paraId="4FE910D7" w14:textId="77777777" w:rsidR="00F11F82" w:rsidRDefault="00F11F82" w:rsidP="00F41942">
            <w:pPr>
              <w:jc w:val="both"/>
            </w:pPr>
          </w:p>
          <w:p w14:paraId="3FD47E3F" w14:textId="77777777" w:rsidR="00F41942" w:rsidRDefault="009374C0" w:rsidP="00F41942">
            <w:pPr>
              <w:jc w:val="both"/>
            </w:pPr>
            <w:r w:rsidRPr="00374FE4">
              <w:t>Le service ESR présente les projets à l’Agence Nationale de la Recherche pour expertise.</w:t>
            </w:r>
          </w:p>
          <w:p w14:paraId="37FF2592" w14:textId="15E009A2" w:rsidR="009374C0" w:rsidRDefault="009374C0" w:rsidP="00F41942">
            <w:pPr>
              <w:jc w:val="both"/>
            </w:pPr>
            <w:r w:rsidRPr="00374FE4">
              <w:t xml:space="preserve">Au retour des expertises, le service ESR programme une réunion de restitution avec l’établissement porteur afin de préciser les enjeux du projet et répondre aux interrogations soulevées lors des évaluations.  </w:t>
            </w:r>
          </w:p>
          <w:p w14:paraId="3E55D504" w14:textId="77777777" w:rsidR="00F41942" w:rsidRPr="00374FE4" w:rsidRDefault="00F41942" w:rsidP="00F41942">
            <w:pPr>
              <w:jc w:val="both"/>
            </w:pPr>
          </w:p>
          <w:p w14:paraId="61A51BC3" w14:textId="77777777" w:rsidR="009374C0" w:rsidRDefault="0093110B" w:rsidP="00F41942">
            <w:pPr>
              <w:jc w:val="both"/>
            </w:pPr>
            <w:r w:rsidRPr="00C12C30">
              <w:t>Le service ESR instruit ensuite les projets selon l’opportunité, la faisabilité financière, administrative et juridique de ces derniers et les inscrit, le cas échéant, à l’ordre du jour d’une commission permanente.</w:t>
            </w:r>
          </w:p>
          <w:p w14:paraId="71838A24" w14:textId="77777777" w:rsidR="006B67EF" w:rsidRDefault="006B67EF" w:rsidP="00F41942">
            <w:pPr>
              <w:jc w:val="both"/>
            </w:pPr>
          </w:p>
          <w:p w14:paraId="5E577B5E" w14:textId="295CCEB9" w:rsidR="006B67EF" w:rsidRPr="001B28F0" w:rsidRDefault="00504714" w:rsidP="006B67EF">
            <w:pPr>
              <w:rPr>
                <w:b/>
                <w:bCs/>
              </w:rPr>
            </w:pPr>
            <w:r>
              <w:rPr>
                <w:b/>
                <w:bCs/>
              </w:rPr>
              <w:t>A</w:t>
            </w:r>
            <w:r w:rsidRPr="001B28F0">
              <w:rPr>
                <w:b/>
                <w:bCs/>
              </w:rPr>
              <w:t xml:space="preserve"> l’issue du projet</w:t>
            </w:r>
            <w:r>
              <w:rPr>
                <w:b/>
                <w:bCs/>
              </w:rPr>
              <w:t xml:space="preserve">, </w:t>
            </w:r>
            <w:r w:rsidR="006021FD">
              <w:rPr>
                <w:b/>
                <w:bCs/>
              </w:rPr>
              <w:t>i</w:t>
            </w:r>
            <w:r>
              <w:rPr>
                <w:b/>
                <w:bCs/>
              </w:rPr>
              <w:t xml:space="preserve">l vous sera demande de fournir les informations relatives aux </w:t>
            </w:r>
            <w:r w:rsidR="006B67EF" w:rsidRPr="001B28F0">
              <w:rPr>
                <w:b/>
                <w:bCs/>
              </w:rPr>
              <w:t xml:space="preserve">indicateurs </w:t>
            </w:r>
            <w:r>
              <w:rPr>
                <w:b/>
                <w:bCs/>
              </w:rPr>
              <w:t>suivants :</w:t>
            </w:r>
          </w:p>
          <w:p w14:paraId="5D249B64" w14:textId="77777777" w:rsidR="006B67EF" w:rsidRPr="001B28F0" w:rsidRDefault="006B67EF" w:rsidP="006B67EF">
            <w:pPr>
              <w:rPr>
                <w:b/>
                <w:bCs/>
              </w:rPr>
            </w:pPr>
          </w:p>
          <w:p w14:paraId="606A27CA" w14:textId="0B6C6344" w:rsidR="006B67EF" w:rsidRPr="001B28F0" w:rsidRDefault="006B67EF" w:rsidP="006B67EF">
            <w:pPr>
              <w:pStyle w:val="Paragraphedeliste"/>
              <w:numPr>
                <w:ilvl w:val="0"/>
                <w:numId w:val="11"/>
              </w:numPr>
              <w:jc w:val="both"/>
              <w:rPr>
                <w:b/>
                <w:bCs/>
              </w:rPr>
            </w:pPr>
            <w:r w:rsidRPr="001B28F0">
              <w:rPr>
                <w:b/>
                <w:bCs/>
              </w:rPr>
              <w:t xml:space="preserve">Nombre et types de collaborations développées grâce à l’arrivée du porteur de la chaire (nouveaux réseaux, </w:t>
            </w:r>
            <w:r w:rsidR="00504714">
              <w:rPr>
                <w:b/>
                <w:bCs/>
              </w:rPr>
              <w:t>projets</w:t>
            </w:r>
            <w:r w:rsidRPr="001B28F0">
              <w:rPr>
                <w:b/>
                <w:bCs/>
              </w:rPr>
              <w:t xml:space="preserve"> ou partenariats notamment) </w:t>
            </w:r>
          </w:p>
          <w:p w14:paraId="63854FC4" w14:textId="5855626B" w:rsidR="006B67EF" w:rsidRPr="001B28F0" w:rsidRDefault="006B67EF" w:rsidP="006B67EF">
            <w:pPr>
              <w:pStyle w:val="Paragraphedeliste"/>
              <w:numPr>
                <w:ilvl w:val="0"/>
                <w:numId w:val="11"/>
              </w:numPr>
              <w:rPr>
                <w:b/>
                <w:bCs/>
              </w:rPr>
            </w:pPr>
            <w:r w:rsidRPr="001B28F0">
              <w:rPr>
                <w:b/>
                <w:bCs/>
              </w:rPr>
              <w:t xml:space="preserve">Pérennisation du titulaire par l’établissement </w:t>
            </w:r>
            <w:r w:rsidR="00504714">
              <w:rPr>
                <w:b/>
                <w:bCs/>
              </w:rPr>
              <w:t xml:space="preserve">ou l’organisme </w:t>
            </w:r>
            <w:r w:rsidRPr="001B28F0">
              <w:rPr>
                <w:b/>
                <w:bCs/>
              </w:rPr>
              <w:t>sur poste permanent</w:t>
            </w:r>
          </w:p>
          <w:p w14:paraId="4CA4B002" w14:textId="6F634E0C" w:rsidR="006B67EF" w:rsidRPr="00F41942" w:rsidRDefault="006B67EF" w:rsidP="00F41942">
            <w:pPr>
              <w:jc w:val="both"/>
            </w:pPr>
          </w:p>
        </w:tc>
      </w:tr>
    </w:tbl>
    <w:p w14:paraId="1B52F3F5" w14:textId="77777777" w:rsidR="009911D7" w:rsidRDefault="009911D7" w:rsidP="00E92418"/>
    <w:tbl>
      <w:tblPr>
        <w:tblStyle w:val="Grilledutableau"/>
        <w:tblW w:w="0" w:type="auto"/>
        <w:tblLook w:val="04A0" w:firstRow="1" w:lastRow="0" w:firstColumn="1" w:lastColumn="0" w:noHBand="0" w:noVBand="1"/>
      </w:tblPr>
      <w:tblGrid>
        <w:gridCol w:w="9062"/>
      </w:tblGrid>
      <w:tr w:rsidR="00F41942" w14:paraId="3FCAB2F9" w14:textId="77777777" w:rsidTr="00F41942">
        <w:tc>
          <w:tcPr>
            <w:tcW w:w="9062" w:type="dxa"/>
          </w:tcPr>
          <w:p w14:paraId="4584DA75" w14:textId="77777777" w:rsidR="00F41942" w:rsidRDefault="00F41942" w:rsidP="00F41942">
            <w:pPr>
              <w:rPr>
                <w:b/>
                <w:bCs/>
                <w:u w:val="single"/>
              </w:rPr>
            </w:pPr>
            <w:r w:rsidRPr="005D243C">
              <w:rPr>
                <w:b/>
                <w:bCs/>
                <w:u w:val="single"/>
              </w:rPr>
              <w:t xml:space="preserve">Documents obligatoires à joindre au dossier : </w:t>
            </w:r>
          </w:p>
          <w:p w14:paraId="683ABD03" w14:textId="77777777" w:rsidR="00F41942" w:rsidRPr="005D243C" w:rsidRDefault="00F41942" w:rsidP="00F41942">
            <w:pPr>
              <w:rPr>
                <w:b/>
                <w:bCs/>
                <w:u w:val="single"/>
              </w:rPr>
            </w:pPr>
          </w:p>
          <w:p w14:paraId="268BA339" w14:textId="0B8C9A85" w:rsidR="00F41942" w:rsidRDefault="00F41942" w:rsidP="00F41942">
            <w:r w:rsidRPr="005D243C">
              <w:rPr>
                <w:rFonts w:ascii="Wingdings" w:eastAsia="Wingdings" w:hAnsi="Wingdings" w:cs="Wingdings"/>
                <w:bCs/>
              </w:rPr>
              <w:t>¨</w:t>
            </w:r>
            <w:r w:rsidRPr="005D243C">
              <w:rPr>
                <w:bCs/>
              </w:rPr>
              <w:t xml:space="preserve"> </w:t>
            </w:r>
            <w:r>
              <w:t>Le présent dossier de candidature, préférentiellement en anglais, afin de permettre à l’ANR de réaliser l’évaluation des projets en anglais par des experts internationaux</w:t>
            </w:r>
            <w:r w:rsidR="00821346">
              <w:t>.</w:t>
            </w:r>
            <w:r>
              <w:t xml:space="preserve"> Ce dossier ne doit pas dépasser 20 pages.</w:t>
            </w:r>
          </w:p>
          <w:p w14:paraId="2D741B43" w14:textId="77777777" w:rsidR="00F41942" w:rsidRDefault="00F41942" w:rsidP="00F41942"/>
          <w:p w14:paraId="40E699B2" w14:textId="77777777" w:rsidR="00F41942" w:rsidRDefault="00F41942" w:rsidP="00F41942">
            <w:r w:rsidRPr="005D243C">
              <w:rPr>
                <w:rFonts w:ascii="Wingdings" w:eastAsia="Wingdings" w:hAnsi="Wingdings" w:cs="Wingdings"/>
                <w:bCs/>
              </w:rPr>
              <w:t>¨</w:t>
            </w:r>
            <w:r w:rsidRPr="005D243C">
              <w:rPr>
                <w:bCs/>
              </w:rPr>
              <w:t xml:space="preserve"> </w:t>
            </w:r>
            <w:r>
              <w:t>Le CV du candidat.</w:t>
            </w:r>
          </w:p>
          <w:p w14:paraId="696416C7" w14:textId="1C8C01B5" w:rsidR="006B67EF" w:rsidRDefault="006B67EF" w:rsidP="00F41942"/>
        </w:tc>
      </w:tr>
    </w:tbl>
    <w:p w14:paraId="5E6EF345" w14:textId="77777777" w:rsidR="00F41942" w:rsidRDefault="00F41942" w:rsidP="00E92418"/>
    <w:p w14:paraId="56E7CD26" w14:textId="77777777" w:rsidR="00F41942" w:rsidRDefault="00F41942" w:rsidP="00E92418"/>
    <w:p w14:paraId="3F1792C4" w14:textId="77777777" w:rsidR="00F41942" w:rsidRDefault="00F41942" w:rsidP="00E92418"/>
    <w:tbl>
      <w:tblPr>
        <w:tblStyle w:val="Grilledutableau"/>
        <w:tblW w:w="0" w:type="auto"/>
        <w:tblLook w:val="04A0" w:firstRow="1" w:lastRow="0" w:firstColumn="1" w:lastColumn="0" w:noHBand="0" w:noVBand="1"/>
      </w:tblPr>
      <w:tblGrid>
        <w:gridCol w:w="9062"/>
      </w:tblGrid>
      <w:tr w:rsidR="00DF589D" w:rsidRPr="00374FE4" w14:paraId="3A317169" w14:textId="77777777" w:rsidTr="00DF589D">
        <w:tc>
          <w:tcPr>
            <w:tcW w:w="9062" w:type="dxa"/>
          </w:tcPr>
          <w:p w14:paraId="775E72D1" w14:textId="77777777" w:rsidR="00DF589D" w:rsidRPr="00374FE4" w:rsidRDefault="00DF589D" w:rsidP="00DF589D">
            <w:pPr>
              <w:rPr>
                <w:b/>
                <w:bCs/>
                <w:u w:val="single"/>
              </w:rPr>
            </w:pPr>
          </w:p>
          <w:p w14:paraId="720E776E" w14:textId="2875E89B" w:rsidR="00677278" w:rsidRPr="00374FE4" w:rsidRDefault="00DF589D" w:rsidP="00DF589D">
            <w:pPr>
              <w:rPr>
                <w:b/>
                <w:bCs/>
                <w:u w:val="single"/>
              </w:rPr>
            </w:pPr>
            <w:r w:rsidRPr="00374FE4">
              <w:rPr>
                <w:b/>
                <w:bCs/>
                <w:u w:val="single"/>
              </w:rPr>
              <w:t xml:space="preserve">Dépenses éligibles : </w:t>
            </w:r>
          </w:p>
          <w:p w14:paraId="4E693CD4" w14:textId="77777777" w:rsidR="00677278" w:rsidRPr="00374FE4" w:rsidRDefault="00677278" w:rsidP="00DF589D">
            <w:pPr>
              <w:rPr>
                <w:b/>
                <w:bCs/>
                <w:u w:val="single"/>
              </w:rPr>
            </w:pPr>
          </w:p>
          <w:p w14:paraId="333F0BBA" w14:textId="77777777" w:rsidR="00DF589D" w:rsidRPr="00374FE4" w:rsidRDefault="00DF589D" w:rsidP="00DF589D">
            <w:pPr>
              <w:pStyle w:val="Paragraphedeliste"/>
              <w:numPr>
                <w:ilvl w:val="0"/>
                <w:numId w:val="1"/>
              </w:numPr>
              <w:ind w:left="567"/>
              <w:jc w:val="both"/>
            </w:pPr>
            <w:r w:rsidRPr="00374FE4">
              <w:rPr>
                <w:b/>
                <w:bCs/>
              </w:rPr>
              <w:t>Équipements scientifiques :</w:t>
            </w:r>
            <w:r w:rsidRPr="00374FE4">
              <w:t xml:space="preserve"> acquisition et/ou mise à niveau d’équipements scientifiques. Pour cette dernière, les établissements seront attentifs à indiquer si leur comptabilité prend en charge la mise à niveau comme dépense de fonctionnement ou d’investissement. </w:t>
            </w:r>
          </w:p>
          <w:p w14:paraId="14B1BBC9" w14:textId="77777777" w:rsidR="00DF589D" w:rsidRPr="00374FE4" w:rsidRDefault="00DF589D" w:rsidP="00DF589D">
            <w:pPr>
              <w:pStyle w:val="Paragraphedeliste"/>
              <w:numPr>
                <w:ilvl w:val="0"/>
                <w:numId w:val="1"/>
              </w:numPr>
              <w:ind w:left="567"/>
              <w:jc w:val="both"/>
            </w:pPr>
            <w:r w:rsidRPr="00374FE4">
              <w:rPr>
                <w:b/>
                <w:bCs/>
              </w:rPr>
              <w:t>Dépenses de personnel :</w:t>
            </w:r>
            <w:r w:rsidRPr="00374FE4">
              <w:t xml:space="preserve"> frais liés à la rémunération de personnel de recherche qualifié, non permanent, et non stagiaire, et de doctorants en lien direct avec le projet. </w:t>
            </w:r>
          </w:p>
          <w:p w14:paraId="017DC000" w14:textId="77777777" w:rsidR="00DF589D" w:rsidRPr="00374FE4" w:rsidRDefault="00DF589D" w:rsidP="00DF589D">
            <w:pPr>
              <w:ind w:left="284"/>
              <w:jc w:val="both"/>
              <w:rPr>
                <w:i/>
                <w:iCs/>
              </w:rPr>
            </w:pPr>
            <w:r w:rsidRPr="00374FE4">
              <w:rPr>
                <w:i/>
                <w:iCs/>
              </w:rPr>
              <w:t xml:space="preserve">Lorsqu’un ou plusieurs doctorants sont intégrés au projet, il sera vérifié que l’intégralité de la période doctorale (36 mois) est bien couverte pour chaque doctorant, par les co-financements éventuels. </w:t>
            </w:r>
          </w:p>
          <w:p w14:paraId="503B7965" w14:textId="77777777" w:rsidR="00DF589D" w:rsidRPr="00374FE4" w:rsidRDefault="00DF589D" w:rsidP="00DF589D">
            <w:pPr>
              <w:pStyle w:val="Paragraphedeliste"/>
              <w:numPr>
                <w:ilvl w:val="0"/>
                <w:numId w:val="13"/>
              </w:numPr>
              <w:ind w:left="567"/>
              <w:jc w:val="both"/>
            </w:pPr>
            <w:r w:rsidRPr="00374FE4">
              <w:rPr>
                <w:b/>
                <w:bCs/>
              </w:rPr>
              <w:t>Frais de mission</w:t>
            </w:r>
            <w:r w:rsidRPr="00374FE4">
              <w:t xml:space="preserve"> : concernent uniquement les frais de mission du titulaire de la chaire et des personnels contractuels embauchés pour le projet et financés dans le cadre du présent dispositif recherche (déplacement, hébergement hors région…). </w:t>
            </w:r>
          </w:p>
          <w:p w14:paraId="14ACF6C8" w14:textId="77777777" w:rsidR="00DF589D" w:rsidRPr="00374FE4" w:rsidRDefault="00DF589D" w:rsidP="00DF589D">
            <w:pPr>
              <w:pStyle w:val="Paragraphedeliste"/>
              <w:numPr>
                <w:ilvl w:val="0"/>
                <w:numId w:val="13"/>
              </w:numPr>
              <w:ind w:left="567"/>
              <w:jc w:val="both"/>
            </w:pPr>
            <w:r w:rsidRPr="00374FE4">
              <w:rPr>
                <w:b/>
                <w:bCs/>
              </w:rPr>
              <w:t>Frais de prestation externe</w:t>
            </w:r>
            <w:r w:rsidRPr="00374FE4">
              <w:t xml:space="preserve"> : prestations de recherche (frais d’analyse liés au projet, accès à des plateformes technologiques ou de calcul…) et prestations intellectuelles (rédaction de dossier de candidature à la labellisation ou APP). Toute notion de facturation interne est exclue du dispositif. </w:t>
            </w:r>
          </w:p>
          <w:p w14:paraId="1EF70E6A" w14:textId="52A72344" w:rsidR="00677278" w:rsidRPr="00374FE4" w:rsidRDefault="00DF589D" w:rsidP="00711950">
            <w:pPr>
              <w:pStyle w:val="Paragraphedeliste"/>
              <w:numPr>
                <w:ilvl w:val="0"/>
                <w:numId w:val="13"/>
              </w:numPr>
              <w:ind w:left="567"/>
              <w:jc w:val="both"/>
            </w:pPr>
            <w:r w:rsidRPr="00374FE4">
              <w:rPr>
                <w:b/>
                <w:bCs/>
              </w:rPr>
              <w:t>Consommables </w:t>
            </w:r>
            <w:r w:rsidRPr="00374FE4">
              <w:t xml:space="preserve">: concernent uniquement les consommables de recherche en lien avec le projet. </w:t>
            </w:r>
          </w:p>
          <w:p w14:paraId="45605937" w14:textId="7100BACC" w:rsidR="00DF589D" w:rsidRPr="00374FE4" w:rsidRDefault="00DF589D" w:rsidP="00DF589D">
            <w:pPr>
              <w:pStyle w:val="Paragraphedeliste"/>
              <w:numPr>
                <w:ilvl w:val="0"/>
                <w:numId w:val="13"/>
              </w:numPr>
              <w:ind w:left="567"/>
              <w:jc w:val="both"/>
            </w:pPr>
            <w:r w:rsidRPr="00374FE4">
              <w:rPr>
                <w:b/>
                <w:bCs/>
              </w:rPr>
              <w:t>Indemnisation de sujets </w:t>
            </w:r>
            <w:r w:rsidRPr="00374FE4">
              <w:t xml:space="preserve">: (patients dans le cadre d’expérimentations médicales, personnes interrogées dans le cadre d’une enquête, étude de cohorte…) en lien avec le projet. </w:t>
            </w:r>
          </w:p>
          <w:p w14:paraId="440B0ECF" w14:textId="77777777" w:rsidR="00711950" w:rsidRPr="00374FE4" w:rsidRDefault="00711950" w:rsidP="00711950">
            <w:pPr>
              <w:jc w:val="both"/>
            </w:pPr>
          </w:p>
          <w:p w14:paraId="7A2CF7EB" w14:textId="050C7925" w:rsidR="009911D7" w:rsidRPr="006D4DE8" w:rsidRDefault="009911D7" w:rsidP="009911D7">
            <w:pPr>
              <w:jc w:val="both"/>
              <w:rPr>
                <w:b/>
                <w:bCs/>
              </w:rPr>
            </w:pPr>
            <w:r w:rsidRPr="009911D7">
              <w:rPr>
                <w:b/>
                <w:bCs/>
              </w:rPr>
              <w:t xml:space="preserve">Les dépenses indirectes et les frais de personnels liés à la gestion administrative, ainsi </w:t>
            </w:r>
            <w:r w:rsidR="00821346">
              <w:rPr>
                <w:b/>
                <w:bCs/>
              </w:rPr>
              <w:t xml:space="preserve">que </w:t>
            </w:r>
            <w:r w:rsidRPr="009911D7">
              <w:rPr>
                <w:b/>
                <w:bCs/>
              </w:rPr>
              <w:t>les frais de publications scientifiques et l’organisation de colloques sont exclus des dépenses éligibles.</w:t>
            </w:r>
            <w:r w:rsidRPr="006D4DE8">
              <w:rPr>
                <w:b/>
                <w:bCs/>
              </w:rPr>
              <w:t xml:space="preserve"> </w:t>
            </w:r>
          </w:p>
          <w:p w14:paraId="207817B0" w14:textId="77777777" w:rsidR="00DF589D" w:rsidRPr="00374FE4" w:rsidRDefault="00DF589D" w:rsidP="00E92418"/>
        </w:tc>
      </w:tr>
    </w:tbl>
    <w:p w14:paraId="69B177EB" w14:textId="77777777" w:rsidR="009911D7" w:rsidRDefault="009911D7" w:rsidP="00371F89">
      <w:pPr>
        <w:jc w:val="both"/>
        <w:rPr>
          <w:bCs/>
        </w:rPr>
      </w:pPr>
    </w:p>
    <w:tbl>
      <w:tblPr>
        <w:tblStyle w:val="Grilledutableau"/>
        <w:tblW w:w="0" w:type="auto"/>
        <w:tblLook w:val="04A0" w:firstRow="1" w:lastRow="0" w:firstColumn="1" w:lastColumn="0" w:noHBand="0" w:noVBand="1"/>
      </w:tblPr>
      <w:tblGrid>
        <w:gridCol w:w="9062"/>
      </w:tblGrid>
      <w:tr w:rsidR="0015562E" w:rsidRPr="00374FE4" w14:paraId="07C4E7F0" w14:textId="77777777" w:rsidTr="00BB167B">
        <w:tc>
          <w:tcPr>
            <w:tcW w:w="9062" w:type="dxa"/>
          </w:tcPr>
          <w:p w14:paraId="4983FC7D" w14:textId="2DC49FA9" w:rsidR="009301F8" w:rsidRPr="00374FE4" w:rsidRDefault="009301F8" w:rsidP="009301F8">
            <w:pPr>
              <w:pStyle w:val="paragraph"/>
              <w:spacing w:before="0" w:beforeAutospacing="0" w:after="0" w:afterAutospacing="0"/>
              <w:textAlignment w:val="baseline"/>
              <w:rPr>
                <w:rStyle w:val="normaltextrun"/>
                <w:rFonts w:ascii="Arial" w:hAnsi="Arial" w:cs="Arial"/>
                <w:sz w:val="22"/>
                <w:szCs w:val="22"/>
              </w:rPr>
            </w:pPr>
            <w:r w:rsidRPr="00374FE4">
              <w:rPr>
                <w:rStyle w:val="normaltextrun"/>
                <w:rFonts w:ascii="Arial" w:hAnsi="Arial" w:cs="Arial"/>
                <w:b/>
                <w:bCs/>
                <w:sz w:val="22"/>
                <w:szCs w:val="22"/>
              </w:rPr>
              <w:t xml:space="preserve">Rattachement de l’opération à l’Accord de Partenariat Stratégique </w:t>
            </w:r>
          </w:p>
          <w:p w14:paraId="75818C14" w14:textId="77777777" w:rsidR="0015562E" w:rsidRPr="00374FE4" w:rsidRDefault="0015562E" w:rsidP="00BB167B"/>
          <w:p w14:paraId="05E7C837" w14:textId="77777777" w:rsidR="0015562E" w:rsidRPr="00374FE4" w:rsidRDefault="0015562E" w:rsidP="00BB167B"/>
          <w:p w14:paraId="27F89DA7" w14:textId="77777777" w:rsidR="0015562E" w:rsidRPr="00374FE4" w:rsidRDefault="0015562E" w:rsidP="00BB167B"/>
        </w:tc>
      </w:tr>
    </w:tbl>
    <w:p w14:paraId="5AC62C75" w14:textId="77777777" w:rsidR="00092132" w:rsidRDefault="00537B54" w:rsidP="00092132">
      <w:pPr>
        <w:jc w:val="both"/>
        <w:rPr>
          <w:b/>
          <w:bCs/>
        </w:rPr>
      </w:pPr>
      <w:r w:rsidRPr="00374FE4">
        <w:rPr>
          <w:b/>
          <w:bCs/>
        </w:rPr>
        <w:t xml:space="preserve"> </w:t>
      </w:r>
    </w:p>
    <w:p w14:paraId="0E3236FF" w14:textId="2AEDD88A" w:rsidR="00092132" w:rsidRPr="00374FE4" w:rsidRDefault="00092132" w:rsidP="00092132">
      <w:pPr>
        <w:pStyle w:val="Sansinterligne"/>
      </w:pPr>
      <w:r w:rsidRPr="00374FE4">
        <w:t xml:space="preserve">Intitulé du projet de chaire en </w:t>
      </w:r>
      <w:r w:rsidRPr="00374FE4">
        <w:rPr>
          <w:b/>
          <w:bCs/>
        </w:rPr>
        <w:t xml:space="preserve">français </w:t>
      </w:r>
      <w:r w:rsidRPr="00374FE4">
        <w:t>:</w:t>
      </w:r>
    </w:p>
    <w:p w14:paraId="5A69E463" w14:textId="290F99A4" w:rsidR="001F4D16" w:rsidRPr="00374FE4" w:rsidRDefault="001F4D16" w:rsidP="001F4D16">
      <w:pPr>
        <w:jc w:val="both"/>
        <w:rPr>
          <w:b/>
          <w:bCs/>
        </w:rPr>
      </w:pPr>
    </w:p>
    <w:p w14:paraId="5685FD3F" w14:textId="16730030" w:rsidR="001F4D16" w:rsidRPr="00374FE4" w:rsidRDefault="001F4D16" w:rsidP="001F4D16">
      <w:pPr>
        <w:pStyle w:val="Sansinterligne"/>
      </w:pPr>
      <w:r w:rsidRPr="00374FE4">
        <w:t xml:space="preserve">Intitulé du projet de chaire en </w:t>
      </w:r>
      <w:r w:rsidRPr="00374FE4">
        <w:rPr>
          <w:b/>
          <w:bCs/>
        </w:rPr>
        <w:t>anglais</w:t>
      </w:r>
      <w:r w:rsidRPr="00374FE4">
        <w:t xml:space="preserve">, le cas échéant : </w:t>
      </w:r>
    </w:p>
    <w:p w14:paraId="75591B5F" w14:textId="4E7C0D90" w:rsidR="001F4D16" w:rsidRPr="00374FE4" w:rsidRDefault="001F4D16" w:rsidP="001F4D16">
      <w:pPr>
        <w:jc w:val="both"/>
        <w:rPr>
          <w:b/>
          <w:bCs/>
        </w:rPr>
      </w:pPr>
    </w:p>
    <w:p w14:paraId="08212ECC" w14:textId="54DAE31D" w:rsidR="001F4D16" w:rsidRPr="00374FE4" w:rsidRDefault="001F4D16" w:rsidP="001F4D16">
      <w:pPr>
        <w:pStyle w:val="Sansinterligne"/>
      </w:pPr>
      <w:r w:rsidRPr="00374FE4">
        <w:t xml:space="preserve">Acronyme du projet : </w:t>
      </w:r>
    </w:p>
    <w:p w14:paraId="58C7E885" w14:textId="647F3B3D" w:rsidR="001F4D16" w:rsidRPr="00374FE4" w:rsidRDefault="001F4D16" w:rsidP="001F4D16">
      <w:pPr>
        <w:jc w:val="both"/>
        <w:rPr>
          <w:b/>
          <w:bCs/>
        </w:rPr>
      </w:pPr>
    </w:p>
    <w:p w14:paraId="52C1F28E" w14:textId="6C47B9C8" w:rsidR="001F4D16" w:rsidRPr="00374FE4" w:rsidRDefault="001F4D16" w:rsidP="001F4D16">
      <w:pPr>
        <w:pStyle w:val="Sansinterligne"/>
      </w:pPr>
      <w:r w:rsidRPr="00374FE4">
        <w:lastRenderedPageBreak/>
        <w:t xml:space="preserve">Etablissement porteur : </w:t>
      </w:r>
    </w:p>
    <w:p w14:paraId="4EC2501C" w14:textId="77777777" w:rsidR="00B9529D" w:rsidRPr="00374FE4" w:rsidRDefault="00B9529D" w:rsidP="00CA6DE3">
      <w:pPr>
        <w:jc w:val="both"/>
        <w:rPr>
          <w:b/>
          <w:bCs/>
        </w:rPr>
      </w:pPr>
    </w:p>
    <w:p w14:paraId="3C86FC6C" w14:textId="75D4630D" w:rsidR="00B23351" w:rsidRPr="00374FE4" w:rsidRDefault="00B9529D" w:rsidP="00B9529D">
      <w:pPr>
        <w:pStyle w:val="Sansinterligne"/>
      </w:pPr>
      <w:r w:rsidRPr="00374FE4">
        <w:t>Localisation du projet (nom du laboratoire et adresse) :</w:t>
      </w:r>
      <w:r w:rsidR="005B41B5" w:rsidRPr="00374FE4">
        <w:t xml:space="preserve"> </w:t>
      </w:r>
    </w:p>
    <w:p w14:paraId="7DFE6947" w14:textId="77777777" w:rsidR="005B41B5" w:rsidRDefault="005B41B5" w:rsidP="00CA6DE3">
      <w:pPr>
        <w:jc w:val="both"/>
        <w:rPr>
          <w:b/>
          <w:bCs/>
        </w:rPr>
      </w:pPr>
    </w:p>
    <w:p w14:paraId="64E16AF2" w14:textId="77777777" w:rsidR="00B23351" w:rsidRPr="00B04AD3" w:rsidRDefault="00B23351" w:rsidP="00B23351">
      <w:pPr>
        <w:pStyle w:val="Sansinterligne"/>
        <w:jc w:val="both"/>
      </w:pPr>
      <w:r>
        <w:t>Discipline</w:t>
      </w:r>
      <w:r w:rsidRPr="00B04AD3">
        <w:t xml:space="preserve"> du projet</w:t>
      </w:r>
      <w:r>
        <w:t> :</w:t>
      </w:r>
      <w:r w:rsidRPr="00B04AD3">
        <w:t xml:space="preserve"> </w:t>
      </w:r>
    </w:p>
    <w:p w14:paraId="55C79664" w14:textId="77777777" w:rsidR="00B23351" w:rsidRPr="00374FE4" w:rsidRDefault="00B23351" w:rsidP="00CA6DE3">
      <w:pPr>
        <w:jc w:val="both"/>
        <w:rPr>
          <w:b/>
          <w:bCs/>
        </w:rPr>
      </w:pPr>
    </w:p>
    <w:p w14:paraId="49D43351" w14:textId="5C5206C0" w:rsidR="00B9529D" w:rsidRPr="0019742F" w:rsidRDefault="00B9529D" w:rsidP="00CA6DE3">
      <w:pPr>
        <w:jc w:val="both"/>
      </w:pPr>
      <w:r w:rsidRPr="0019742F">
        <w:t xml:space="preserve">Coordinateur du projet dans le laboratoire d’accueil : </w:t>
      </w:r>
    </w:p>
    <w:p w14:paraId="70EAEB9D" w14:textId="77777777" w:rsidR="00E722D6" w:rsidRPr="00732938" w:rsidRDefault="00E722D6" w:rsidP="00E722D6">
      <w:pPr>
        <w:pStyle w:val="Sansinterligne"/>
        <w:rPr>
          <w:bCs/>
        </w:rPr>
      </w:pPr>
      <w:r w:rsidRPr="00732938">
        <w:rPr>
          <w:bCs/>
        </w:rPr>
        <w:t xml:space="preserve">Nom : </w:t>
      </w:r>
    </w:p>
    <w:p w14:paraId="7F5DD347" w14:textId="77777777" w:rsidR="00E722D6" w:rsidRPr="00732938" w:rsidRDefault="00E722D6" w:rsidP="00E722D6">
      <w:pPr>
        <w:pStyle w:val="Sansinterligne"/>
        <w:rPr>
          <w:bCs/>
        </w:rPr>
      </w:pPr>
      <w:r w:rsidRPr="00732938">
        <w:rPr>
          <w:bCs/>
        </w:rPr>
        <w:t xml:space="preserve">Prénom : </w:t>
      </w:r>
    </w:p>
    <w:p w14:paraId="4D7F44B3" w14:textId="77777777" w:rsidR="00E722D6" w:rsidRPr="00732938" w:rsidRDefault="00E722D6" w:rsidP="00E722D6">
      <w:pPr>
        <w:pStyle w:val="Sansinterligne"/>
        <w:rPr>
          <w:bCs/>
        </w:rPr>
      </w:pPr>
      <w:r w:rsidRPr="00732938">
        <w:rPr>
          <w:bCs/>
        </w:rPr>
        <w:t xml:space="preserve">Courriel : </w:t>
      </w:r>
    </w:p>
    <w:p w14:paraId="2BFB0F8C" w14:textId="77777777" w:rsidR="00B9529D" w:rsidRPr="00374FE4" w:rsidRDefault="00B9529D" w:rsidP="00CA6DE3">
      <w:pPr>
        <w:jc w:val="both"/>
        <w:rPr>
          <w:b/>
          <w:bCs/>
        </w:rPr>
      </w:pPr>
    </w:p>
    <w:p w14:paraId="4E48C988" w14:textId="28E3C564" w:rsidR="00173457" w:rsidRPr="006A653D" w:rsidRDefault="004806E0" w:rsidP="00173457">
      <w:pPr>
        <w:pStyle w:val="Sansinterligne"/>
      </w:pPr>
      <w:r>
        <w:t xml:space="preserve">Contact administratif </w:t>
      </w:r>
      <w:r w:rsidRPr="00CF1EA3">
        <w:t>au sein de l’établissement porteur :</w:t>
      </w:r>
    </w:p>
    <w:p w14:paraId="5F20CBE2" w14:textId="6C0F8980" w:rsidR="00B9529D" w:rsidRPr="00374FE4" w:rsidRDefault="00B9529D" w:rsidP="00CA6DE3">
      <w:pPr>
        <w:jc w:val="both"/>
        <w:rPr>
          <w:b/>
          <w:bCs/>
        </w:rPr>
      </w:pPr>
    </w:p>
    <w:p w14:paraId="2B1AF367" w14:textId="48B1CBD1" w:rsidR="00B9529D" w:rsidRPr="00374FE4" w:rsidRDefault="00B9529D" w:rsidP="00CA6DE3">
      <w:pPr>
        <w:jc w:val="both"/>
        <w:rPr>
          <w:b/>
          <w:bCs/>
        </w:rPr>
      </w:pPr>
      <w:r w:rsidRPr="00374FE4">
        <w:rPr>
          <w:b/>
          <w:bCs/>
        </w:rPr>
        <w:t xml:space="preserve">CANDIDAT A LA CHAIRE </w:t>
      </w:r>
    </w:p>
    <w:tbl>
      <w:tblPr>
        <w:tblStyle w:val="Grilledutableau"/>
        <w:tblW w:w="11199" w:type="dxa"/>
        <w:tblInd w:w="-1139" w:type="dxa"/>
        <w:tblLayout w:type="fixed"/>
        <w:tblLook w:val="04A0" w:firstRow="1" w:lastRow="0" w:firstColumn="1" w:lastColumn="0" w:noHBand="0" w:noVBand="1"/>
      </w:tblPr>
      <w:tblGrid>
        <w:gridCol w:w="850"/>
        <w:gridCol w:w="1135"/>
        <w:gridCol w:w="1087"/>
        <w:gridCol w:w="1451"/>
        <w:gridCol w:w="1708"/>
        <w:gridCol w:w="1427"/>
        <w:gridCol w:w="1708"/>
        <w:gridCol w:w="1833"/>
      </w:tblGrid>
      <w:tr w:rsidR="00B9529D" w:rsidRPr="00374FE4" w14:paraId="3E735059" w14:textId="77777777" w:rsidTr="0019742F">
        <w:trPr>
          <w:trHeight w:val="849"/>
        </w:trPr>
        <w:tc>
          <w:tcPr>
            <w:tcW w:w="850" w:type="dxa"/>
          </w:tcPr>
          <w:p w14:paraId="2AE44789" w14:textId="7A630932" w:rsidR="00B9529D" w:rsidRPr="00374FE4" w:rsidRDefault="00B9529D" w:rsidP="00B9529D">
            <w:pPr>
              <w:jc w:val="center"/>
              <w:rPr>
                <w:b/>
                <w:bCs/>
              </w:rPr>
            </w:pPr>
            <w:r w:rsidRPr="00374FE4">
              <w:rPr>
                <w:b/>
                <w:bCs/>
              </w:rPr>
              <w:t>Nom</w:t>
            </w:r>
          </w:p>
        </w:tc>
        <w:tc>
          <w:tcPr>
            <w:tcW w:w="1135" w:type="dxa"/>
          </w:tcPr>
          <w:p w14:paraId="12991323" w14:textId="47C9CA44" w:rsidR="00B9529D" w:rsidRPr="00374FE4" w:rsidRDefault="00B9529D" w:rsidP="00CA6DE3">
            <w:pPr>
              <w:jc w:val="both"/>
              <w:rPr>
                <w:b/>
                <w:bCs/>
              </w:rPr>
            </w:pPr>
            <w:r w:rsidRPr="00374FE4">
              <w:rPr>
                <w:b/>
                <w:bCs/>
              </w:rPr>
              <w:t>Prénom</w:t>
            </w:r>
          </w:p>
        </w:tc>
        <w:tc>
          <w:tcPr>
            <w:tcW w:w="1087" w:type="dxa"/>
          </w:tcPr>
          <w:p w14:paraId="157FDA51" w14:textId="2F9AD7B2" w:rsidR="00B9529D" w:rsidRPr="00374FE4" w:rsidRDefault="00B9529D" w:rsidP="00CA6DE3">
            <w:pPr>
              <w:jc w:val="both"/>
              <w:rPr>
                <w:b/>
                <w:bCs/>
              </w:rPr>
            </w:pPr>
            <w:r w:rsidRPr="00374FE4">
              <w:rPr>
                <w:b/>
                <w:bCs/>
              </w:rPr>
              <w:t>H-Index</w:t>
            </w:r>
          </w:p>
        </w:tc>
        <w:tc>
          <w:tcPr>
            <w:tcW w:w="1451" w:type="dxa"/>
          </w:tcPr>
          <w:p w14:paraId="64E71C88" w14:textId="6AD8525A" w:rsidR="00B9529D" w:rsidRPr="00374FE4" w:rsidRDefault="00B9529D" w:rsidP="00B9529D">
            <w:pPr>
              <w:jc w:val="center"/>
              <w:rPr>
                <w:b/>
                <w:bCs/>
              </w:rPr>
            </w:pPr>
            <w:r w:rsidRPr="00374FE4">
              <w:rPr>
                <w:b/>
                <w:bCs/>
              </w:rPr>
              <w:t>Thématique de recherche</w:t>
            </w:r>
          </w:p>
        </w:tc>
        <w:tc>
          <w:tcPr>
            <w:tcW w:w="1708" w:type="dxa"/>
          </w:tcPr>
          <w:p w14:paraId="113E75B6" w14:textId="4D09E8C2" w:rsidR="00B9529D" w:rsidRPr="00374FE4" w:rsidRDefault="00B9529D" w:rsidP="00B9529D">
            <w:pPr>
              <w:jc w:val="center"/>
              <w:rPr>
                <w:b/>
                <w:bCs/>
              </w:rPr>
            </w:pPr>
            <w:r w:rsidRPr="00374FE4">
              <w:rPr>
                <w:b/>
                <w:bCs/>
              </w:rPr>
              <w:t>Etablissement d’origine</w:t>
            </w:r>
          </w:p>
        </w:tc>
        <w:tc>
          <w:tcPr>
            <w:tcW w:w="1427" w:type="dxa"/>
          </w:tcPr>
          <w:p w14:paraId="2436749A" w14:textId="7EC8230D" w:rsidR="00B9529D" w:rsidRPr="00374FE4" w:rsidRDefault="00B9529D" w:rsidP="00B9529D">
            <w:pPr>
              <w:jc w:val="center"/>
              <w:rPr>
                <w:b/>
                <w:bCs/>
              </w:rPr>
            </w:pPr>
            <w:r w:rsidRPr="00374FE4">
              <w:rPr>
                <w:b/>
                <w:bCs/>
              </w:rPr>
              <w:t>Laboratoire d’origine</w:t>
            </w:r>
          </w:p>
        </w:tc>
        <w:tc>
          <w:tcPr>
            <w:tcW w:w="1708" w:type="dxa"/>
          </w:tcPr>
          <w:p w14:paraId="5823F53C" w14:textId="248D3840" w:rsidR="00B9529D" w:rsidRPr="00374FE4" w:rsidRDefault="00B9529D" w:rsidP="00B9529D">
            <w:pPr>
              <w:jc w:val="center"/>
              <w:rPr>
                <w:b/>
                <w:bCs/>
              </w:rPr>
            </w:pPr>
            <w:r w:rsidRPr="00374FE4">
              <w:rPr>
                <w:b/>
                <w:bCs/>
              </w:rPr>
              <w:t>Etablissement d’accueil</w:t>
            </w:r>
          </w:p>
        </w:tc>
        <w:tc>
          <w:tcPr>
            <w:tcW w:w="1833" w:type="dxa"/>
          </w:tcPr>
          <w:p w14:paraId="7683EEF6" w14:textId="1B279EF1" w:rsidR="00B9529D" w:rsidRPr="00374FE4" w:rsidRDefault="00B9529D" w:rsidP="00CA6DE3">
            <w:pPr>
              <w:jc w:val="both"/>
              <w:rPr>
                <w:b/>
                <w:bCs/>
              </w:rPr>
            </w:pPr>
            <w:r w:rsidRPr="00374FE4">
              <w:rPr>
                <w:b/>
                <w:bCs/>
              </w:rPr>
              <w:t>Laboratoire d’accueil</w:t>
            </w:r>
          </w:p>
        </w:tc>
      </w:tr>
      <w:tr w:rsidR="00B9529D" w:rsidRPr="00374FE4" w14:paraId="66E77A85" w14:textId="77777777" w:rsidTr="0019742F">
        <w:trPr>
          <w:trHeight w:val="271"/>
        </w:trPr>
        <w:tc>
          <w:tcPr>
            <w:tcW w:w="850" w:type="dxa"/>
          </w:tcPr>
          <w:p w14:paraId="68DE3F45" w14:textId="77777777" w:rsidR="00B9529D" w:rsidRPr="00374FE4" w:rsidRDefault="00B9529D" w:rsidP="00CA6DE3">
            <w:pPr>
              <w:jc w:val="both"/>
              <w:rPr>
                <w:b/>
                <w:bCs/>
              </w:rPr>
            </w:pPr>
          </w:p>
        </w:tc>
        <w:tc>
          <w:tcPr>
            <w:tcW w:w="1135" w:type="dxa"/>
          </w:tcPr>
          <w:p w14:paraId="312E2B36" w14:textId="77777777" w:rsidR="00B9529D" w:rsidRPr="00374FE4" w:rsidRDefault="00B9529D" w:rsidP="00CA6DE3">
            <w:pPr>
              <w:jc w:val="both"/>
              <w:rPr>
                <w:b/>
                <w:bCs/>
              </w:rPr>
            </w:pPr>
          </w:p>
        </w:tc>
        <w:tc>
          <w:tcPr>
            <w:tcW w:w="1087" w:type="dxa"/>
          </w:tcPr>
          <w:p w14:paraId="533C74BB" w14:textId="77777777" w:rsidR="00B9529D" w:rsidRPr="00374FE4" w:rsidRDefault="00B9529D" w:rsidP="00CA6DE3">
            <w:pPr>
              <w:jc w:val="both"/>
              <w:rPr>
                <w:b/>
                <w:bCs/>
              </w:rPr>
            </w:pPr>
          </w:p>
        </w:tc>
        <w:tc>
          <w:tcPr>
            <w:tcW w:w="1451" w:type="dxa"/>
          </w:tcPr>
          <w:p w14:paraId="51571A07" w14:textId="77777777" w:rsidR="00B9529D" w:rsidRPr="00374FE4" w:rsidRDefault="00B9529D" w:rsidP="00CA6DE3">
            <w:pPr>
              <w:jc w:val="both"/>
              <w:rPr>
                <w:b/>
                <w:bCs/>
              </w:rPr>
            </w:pPr>
          </w:p>
        </w:tc>
        <w:tc>
          <w:tcPr>
            <w:tcW w:w="1708" w:type="dxa"/>
          </w:tcPr>
          <w:p w14:paraId="158E4E32" w14:textId="77777777" w:rsidR="00B9529D" w:rsidRPr="00374FE4" w:rsidRDefault="00B9529D" w:rsidP="00CA6DE3">
            <w:pPr>
              <w:jc w:val="both"/>
              <w:rPr>
                <w:b/>
                <w:bCs/>
              </w:rPr>
            </w:pPr>
          </w:p>
        </w:tc>
        <w:tc>
          <w:tcPr>
            <w:tcW w:w="1427" w:type="dxa"/>
          </w:tcPr>
          <w:p w14:paraId="0F5A8ADD" w14:textId="77777777" w:rsidR="00B9529D" w:rsidRPr="00374FE4" w:rsidRDefault="00B9529D" w:rsidP="00CA6DE3">
            <w:pPr>
              <w:jc w:val="both"/>
              <w:rPr>
                <w:b/>
                <w:bCs/>
              </w:rPr>
            </w:pPr>
          </w:p>
        </w:tc>
        <w:tc>
          <w:tcPr>
            <w:tcW w:w="1708" w:type="dxa"/>
          </w:tcPr>
          <w:p w14:paraId="1F8E0AB1" w14:textId="77777777" w:rsidR="00B9529D" w:rsidRPr="00374FE4" w:rsidRDefault="00B9529D" w:rsidP="00CA6DE3">
            <w:pPr>
              <w:jc w:val="both"/>
              <w:rPr>
                <w:b/>
                <w:bCs/>
              </w:rPr>
            </w:pPr>
          </w:p>
        </w:tc>
        <w:tc>
          <w:tcPr>
            <w:tcW w:w="1833" w:type="dxa"/>
          </w:tcPr>
          <w:p w14:paraId="273CE9F1" w14:textId="77777777" w:rsidR="00B9529D" w:rsidRPr="00374FE4" w:rsidRDefault="00B9529D" w:rsidP="00CA6DE3">
            <w:pPr>
              <w:jc w:val="both"/>
              <w:rPr>
                <w:b/>
                <w:bCs/>
              </w:rPr>
            </w:pPr>
          </w:p>
        </w:tc>
      </w:tr>
    </w:tbl>
    <w:p w14:paraId="5495ED60" w14:textId="4985C8B5" w:rsidR="00B9529D" w:rsidRPr="00374FE4" w:rsidRDefault="00B9529D" w:rsidP="00CA6DE3">
      <w:pPr>
        <w:jc w:val="both"/>
        <w:rPr>
          <w:b/>
          <w:bCs/>
        </w:rPr>
      </w:pPr>
    </w:p>
    <w:p w14:paraId="0AE06809" w14:textId="67E4E358" w:rsidR="00B9529D" w:rsidRPr="00374FE4" w:rsidRDefault="00B9529D" w:rsidP="00CA6DE3">
      <w:pPr>
        <w:jc w:val="both"/>
        <w:rPr>
          <w:b/>
          <w:bCs/>
        </w:rPr>
      </w:pPr>
      <w:r w:rsidRPr="00374FE4">
        <w:rPr>
          <w:b/>
          <w:bCs/>
        </w:rPr>
        <w:t>Tableau récapitulatif des personnes impliquées dans le projet, permanent(e)s et contractuel(le)s, a minima par profil type si contractuels si non-identifiés</w:t>
      </w:r>
    </w:p>
    <w:tbl>
      <w:tblPr>
        <w:tblStyle w:val="Grilledutableau"/>
        <w:tblW w:w="11199" w:type="dxa"/>
        <w:tblInd w:w="-1139" w:type="dxa"/>
        <w:tblLayout w:type="fixed"/>
        <w:tblLook w:val="04A0" w:firstRow="1" w:lastRow="0" w:firstColumn="1" w:lastColumn="0" w:noHBand="0" w:noVBand="1"/>
      </w:tblPr>
      <w:tblGrid>
        <w:gridCol w:w="1985"/>
        <w:gridCol w:w="1559"/>
        <w:gridCol w:w="1559"/>
        <w:gridCol w:w="1134"/>
        <w:gridCol w:w="1276"/>
        <w:gridCol w:w="1701"/>
        <w:gridCol w:w="1985"/>
      </w:tblGrid>
      <w:tr w:rsidR="00B9529D" w:rsidRPr="00374FE4" w14:paraId="67B6E834" w14:textId="77777777" w:rsidTr="00CA3B67">
        <w:tc>
          <w:tcPr>
            <w:tcW w:w="1985" w:type="dxa"/>
          </w:tcPr>
          <w:p w14:paraId="1D8DF083" w14:textId="2157E7E2" w:rsidR="00B9529D" w:rsidRPr="00374FE4" w:rsidRDefault="00B9529D" w:rsidP="00B9529D">
            <w:pPr>
              <w:jc w:val="center"/>
              <w:rPr>
                <w:b/>
                <w:bCs/>
              </w:rPr>
            </w:pPr>
            <w:r w:rsidRPr="00374FE4">
              <w:rPr>
                <w:b/>
                <w:bCs/>
              </w:rPr>
              <w:t>Etablissement porteur</w:t>
            </w:r>
          </w:p>
        </w:tc>
        <w:tc>
          <w:tcPr>
            <w:tcW w:w="1559" w:type="dxa"/>
          </w:tcPr>
          <w:p w14:paraId="69508D75" w14:textId="2ABA6383" w:rsidR="00B9529D" w:rsidRPr="00374FE4" w:rsidRDefault="00B9529D" w:rsidP="00CA6DE3">
            <w:pPr>
              <w:jc w:val="both"/>
              <w:rPr>
                <w:b/>
                <w:bCs/>
              </w:rPr>
            </w:pPr>
            <w:r w:rsidRPr="00374FE4">
              <w:rPr>
                <w:b/>
                <w:bCs/>
              </w:rPr>
              <w:t>Laboratoire / Unité</w:t>
            </w:r>
          </w:p>
        </w:tc>
        <w:tc>
          <w:tcPr>
            <w:tcW w:w="1559" w:type="dxa"/>
          </w:tcPr>
          <w:p w14:paraId="524FA05D" w14:textId="68971818" w:rsidR="00B9529D" w:rsidRPr="00374FE4" w:rsidRDefault="00B9529D" w:rsidP="00B9529D">
            <w:pPr>
              <w:jc w:val="center"/>
              <w:rPr>
                <w:b/>
                <w:bCs/>
              </w:rPr>
            </w:pPr>
            <w:r w:rsidRPr="00374FE4">
              <w:rPr>
                <w:b/>
                <w:bCs/>
              </w:rPr>
              <w:t>Nom</w:t>
            </w:r>
          </w:p>
        </w:tc>
        <w:tc>
          <w:tcPr>
            <w:tcW w:w="1134" w:type="dxa"/>
          </w:tcPr>
          <w:p w14:paraId="53C7E7FA" w14:textId="2F74EAA2" w:rsidR="00B9529D" w:rsidRPr="00374FE4" w:rsidRDefault="00B9529D" w:rsidP="00CA6DE3">
            <w:pPr>
              <w:jc w:val="both"/>
              <w:rPr>
                <w:b/>
                <w:bCs/>
              </w:rPr>
            </w:pPr>
            <w:r w:rsidRPr="00374FE4">
              <w:rPr>
                <w:b/>
                <w:bCs/>
              </w:rPr>
              <w:t>Prénom</w:t>
            </w:r>
          </w:p>
        </w:tc>
        <w:tc>
          <w:tcPr>
            <w:tcW w:w="1276" w:type="dxa"/>
          </w:tcPr>
          <w:p w14:paraId="371B33A5" w14:textId="096D0305" w:rsidR="00B9529D" w:rsidRPr="00374FE4" w:rsidRDefault="00B9529D" w:rsidP="00B9529D">
            <w:pPr>
              <w:jc w:val="center"/>
              <w:rPr>
                <w:b/>
                <w:bCs/>
              </w:rPr>
            </w:pPr>
            <w:r w:rsidRPr="00374FE4">
              <w:rPr>
                <w:b/>
                <w:bCs/>
              </w:rPr>
              <w:t>Position actuelle</w:t>
            </w:r>
          </w:p>
        </w:tc>
        <w:tc>
          <w:tcPr>
            <w:tcW w:w="1701" w:type="dxa"/>
          </w:tcPr>
          <w:p w14:paraId="299901E8" w14:textId="04F1AF78" w:rsidR="00B9529D" w:rsidRPr="00374FE4" w:rsidRDefault="00B9529D" w:rsidP="00B9529D">
            <w:pPr>
              <w:jc w:val="center"/>
              <w:rPr>
                <w:b/>
                <w:bCs/>
              </w:rPr>
            </w:pPr>
            <w:r w:rsidRPr="00374FE4">
              <w:rPr>
                <w:b/>
                <w:bCs/>
              </w:rPr>
              <w:t>Rôle et responsabilités dans le projet (4 lignes max)</w:t>
            </w:r>
          </w:p>
        </w:tc>
        <w:tc>
          <w:tcPr>
            <w:tcW w:w="1985" w:type="dxa"/>
          </w:tcPr>
          <w:p w14:paraId="6DEAE743" w14:textId="7743ED68" w:rsidR="00B9529D" w:rsidRPr="00374FE4" w:rsidRDefault="00B9529D" w:rsidP="00B9529D">
            <w:pPr>
              <w:jc w:val="center"/>
              <w:rPr>
                <w:b/>
                <w:bCs/>
              </w:rPr>
            </w:pPr>
            <w:r w:rsidRPr="00374FE4">
              <w:rPr>
                <w:b/>
                <w:bCs/>
              </w:rPr>
              <w:t>Implication sur la durée du projet (</w:t>
            </w:r>
            <w:proofErr w:type="spellStart"/>
            <w:proofErr w:type="gramStart"/>
            <w:r w:rsidRPr="00374FE4">
              <w:rPr>
                <w:b/>
                <w:bCs/>
              </w:rPr>
              <w:t>personne.mois</w:t>
            </w:r>
            <w:proofErr w:type="spellEnd"/>
            <w:proofErr w:type="gramEnd"/>
            <w:r w:rsidRPr="00374FE4">
              <w:rPr>
                <w:b/>
                <w:bCs/>
              </w:rPr>
              <w:t>)</w:t>
            </w:r>
          </w:p>
        </w:tc>
      </w:tr>
      <w:tr w:rsidR="00B9529D" w:rsidRPr="00374FE4" w14:paraId="14135DD4" w14:textId="77777777" w:rsidTr="00F2752F">
        <w:tc>
          <w:tcPr>
            <w:tcW w:w="1985" w:type="dxa"/>
          </w:tcPr>
          <w:p w14:paraId="6EF6FE43" w14:textId="667957B5" w:rsidR="00B9529D" w:rsidRPr="00374FE4" w:rsidRDefault="00B9529D" w:rsidP="00CA6DE3">
            <w:pPr>
              <w:jc w:val="both"/>
              <w:rPr>
                <w:i/>
                <w:iCs/>
                <w:sz w:val="20"/>
                <w:szCs w:val="20"/>
              </w:rPr>
            </w:pPr>
          </w:p>
        </w:tc>
        <w:tc>
          <w:tcPr>
            <w:tcW w:w="1559" w:type="dxa"/>
          </w:tcPr>
          <w:p w14:paraId="14853559" w14:textId="77777777" w:rsidR="00B9529D" w:rsidRPr="00374FE4" w:rsidRDefault="00B9529D" w:rsidP="00CA6DE3">
            <w:pPr>
              <w:jc w:val="both"/>
              <w:rPr>
                <w:i/>
                <w:iCs/>
                <w:sz w:val="20"/>
                <w:szCs w:val="20"/>
              </w:rPr>
            </w:pPr>
          </w:p>
        </w:tc>
        <w:tc>
          <w:tcPr>
            <w:tcW w:w="1559" w:type="dxa"/>
          </w:tcPr>
          <w:p w14:paraId="555C451D" w14:textId="56AA833B" w:rsidR="00B9529D" w:rsidRPr="00374FE4" w:rsidRDefault="00B9529D" w:rsidP="00CA6DE3">
            <w:pPr>
              <w:jc w:val="both"/>
              <w:rPr>
                <w:i/>
                <w:iCs/>
                <w:sz w:val="20"/>
                <w:szCs w:val="20"/>
              </w:rPr>
            </w:pPr>
          </w:p>
        </w:tc>
        <w:tc>
          <w:tcPr>
            <w:tcW w:w="1134" w:type="dxa"/>
          </w:tcPr>
          <w:p w14:paraId="4FD442B3" w14:textId="5B293386" w:rsidR="00B9529D" w:rsidRPr="00374FE4" w:rsidRDefault="00B9529D" w:rsidP="00CA6DE3">
            <w:pPr>
              <w:jc w:val="both"/>
              <w:rPr>
                <w:i/>
                <w:iCs/>
                <w:sz w:val="20"/>
                <w:szCs w:val="20"/>
              </w:rPr>
            </w:pPr>
          </w:p>
        </w:tc>
        <w:tc>
          <w:tcPr>
            <w:tcW w:w="1276" w:type="dxa"/>
          </w:tcPr>
          <w:p w14:paraId="1D0FACB7" w14:textId="0033B812" w:rsidR="00B9529D" w:rsidRPr="00374FE4" w:rsidRDefault="00B9529D" w:rsidP="00CA6DE3">
            <w:pPr>
              <w:jc w:val="both"/>
              <w:rPr>
                <w:i/>
                <w:iCs/>
                <w:sz w:val="20"/>
                <w:szCs w:val="20"/>
              </w:rPr>
            </w:pPr>
          </w:p>
        </w:tc>
        <w:tc>
          <w:tcPr>
            <w:tcW w:w="1701" w:type="dxa"/>
          </w:tcPr>
          <w:p w14:paraId="59095D05" w14:textId="77777777" w:rsidR="00B9529D" w:rsidRPr="00374FE4" w:rsidRDefault="00DB49F3" w:rsidP="00CA6DE3">
            <w:pPr>
              <w:jc w:val="both"/>
              <w:rPr>
                <w:b/>
                <w:bCs/>
                <w:i/>
                <w:iCs/>
                <w:sz w:val="20"/>
                <w:szCs w:val="20"/>
              </w:rPr>
            </w:pPr>
            <w:r w:rsidRPr="00374FE4">
              <w:rPr>
                <w:b/>
                <w:bCs/>
                <w:i/>
                <w:iCs/>
                <w:sz w:val="20"/>
                <w:szCs w:val="20"/>
              </w:rPr>
              <w:t xml:space="preserve">Coordinateur scientifique </w:t>
            </w:r>
          </w:p>
          <w:p w14:paraId="7D619A3B" w14:textId="675C7081" w:rsidR="00DB49F3" w:rsidRPr="00374FE4" w:rsidRDefault="00DB49F3" w:rsidP="00CA6DE3">
            <w:pPr>
              <w:jc w:val="both"/>
              <w:rPr>
                <w:i/>
                <w:iCs/>
                <w:sz w:val="20"/>
                <w:szCs w:val="20"/>
              </w:rPr>
            </w:pPr>
            <w:r w:rsidRPr="00374FE4">
              <w:rPr>
                <w:i/>
                <w:iCs/>
                <w:sz w:val="20"/>
                <w:szCs w:val="20"/>
              </w:rPr>
              <w:t xml:space="preserve">Tâches </w:t>
            </w:r>
            <w:proofErr w:type="gramStart"/>
            <w:r w:rsidRPr="00374FE4">
              <w:rPr>
                <w:i/>
                <w:iCs/>
                <w:sz w:val="20"/>
                <w:szCs w:val="20"/>
              </w:rPr>
              <w:t>X,Y</w:t>
            </w:r>
            <w:proofErr w:type="gramEnd"/>
            <w:r w:rsidRPr="00374FE4">
              <w:rPr>
                <w:i/>
                <w:iCs/>
                <w:sz w:val="20"/>
                <w:szCs w:val="20"/>
              </w:rPr>
              <w:t>,Z</w:t>
            </w:r>
          </w:p>
        </w:tc>
        <w:tc>
          <w:tcPr>
            <w:tcW w:w="1985" w:type="dxa"/>
          </w:tcPr>
          <w:p w14:paraId="2466BAA7" w14:textId="5C4D2F4F" w:rsidR="00B9529D" w:rsidRPr="00374FE4" w:rsidRDefault="00DB49F3" w:rsidP="00CA6DE3">
            <w:pPr>
              <w:jc w:val="both"/>
              <w:rPr>
                <w:i/>
                <w:iCs/>
                <w:sz w:val="20"/>
                <w:szCs w:val="20"/>
              </w:rPr>
            </w:pPr>
            <w:r w:rsidRPr="00374FE4">
              <w:rPr>
                <w:i/>
                <w:iCs/>
                <w:sz w:val="20"/>
                <w:szCs w:val="20"/>
              </w:rPr>
              <w:t xml:space="preserve"> </w:t>
            </w:r>
          </w:p>
        </w:tc>
      </w:tr>
      <w:tr w:rsidR="00B9529D" w:rsidRPr="00374FE4" w14:paraId="1C7A8BC4" w14:textId="77777777" w:rsidTr="00F2752F">
        <w:tc>
          <w:tcPr>
            <w:tcW w:w="1985" w:type="dxa"/>
          </w:tcPr>
          <w:p w14:paraId="46035A98" w14:textId="77777777" w:rsidR="00B9529D" w:rsidRPr="00374FE4" w:rsidRDefault="00B9529D" w:rsidP="00CA6DE3">
            <w:pPr>
              <w:jc w:val="both"/>
              <w:rPr>
                <w:b/>
                <w:bCs/>
              </w:rPr>
            </w:pPr>
          </w:p>
        </w:tc>
        <w:tc>
          <w:tcPr>
            <w:tcW w:w="1559" w:type="dxa"/>
          </w:tcPr>
          <w:p w14:paraId="09B74520" w14:textId="77777777" w:rsidR="00B9529D" w:rsidRPr="00374FE4" w:rsidRDefault="00B9529D" w:rsidP="00CA6DE3">
            <w:pPr>
              <w:jc w:val="both"/>
              <w:rPr>
                <w:b/>
                <w:bCs/>
              </w:rPr>
            </w:pPr>
          </w:p>
        </w:tc>
        <w:tc>
          <w:tcPr>
            <w:tcW w:w="1559" w:type="dxa"/>
          </w:tcPr>
          <w:p w14:paraId="56E3902D" w14:textId="77777777" w:rsidR="00B9529D" w:rsidRPr="00374FE4" w:rsidRDefault="00B9529D" w:rsidP="00CA6DE3">
            <w:pPr>
              <w:jc w:val="both"/>
              <w:rPr>
                <w:b/>
                <w:bCs/>
              </w:rPr>
            </w:pPr>
          </w:p>
        </w:tc>
        <w:tc>
          <w:tcPr>
            <w:tcW w:w="1134" w:type="dxa"/>
          </w:tcPr>
          <w:p w14:paraId="731EE6FC" w14:textId="77777777" w:rsidR="00B9529D" w:rsidRPr="00374FE4" w:rsidRDefault="00B9529D" w:rsidP="00CA6DE3">
            <w:pPr>
              <w:jc w:val="both"/>
              <w:rPr>
                <w:b/>
                <w:bCs/>
              </w:rPr>
            </w:pPr>
          </w:p>
        </w:tc>
        <w:tc>
          <w:tcPr>
            <w:tcW w:w="1276" w:type="dxa"/>
          </w:tcPr>
          <w:p w14:paraId="03904D2F" w14:textId="77777777" w:rsidR="00B9529D" w:rsidRPr="00374FE4" w:rsidRDefault="00B9529D" w:rsidP="00CA6DE3">
            <w:pPr>
              <w:jc w:val="both"/>
              <w:rPr>
                <w:b/>
                <w:bCs/>
              </w:rPr>
            </w:pPr>
          </w:p>
        </w:tc>
        <w:tc>
          <w:tcPr>
            <w:tcW w:w="1701" w:type="dxa"/>
          </w:tcPr>
          <w:p w14:paraId="3730F6F5" w14:textId="77777777" w:rsidR="00B9529D" w:rsidRPr="00374FE4" w:rsidRDefault="00DB49F3" w:rsidP="00CA6DE3">
            <w:pPr>
              <w:jc w:val="both"/>
              <w:rPr>
                <w:b/>
                <w:bCs/>
                <w:i/>
                <w:iCs/>
              </w:rPr>
            </w:pPr>
            <w:r w:rsidRPr="00374FE4">
              <w:rPr>
                <w:b/>
                <w:bCs/>
                <w:i/>
                <w:iCs/>
              </w:rPr>
              <w:t>Responsable scientifique</w:t>
            </w:r>
          </w:p>
          <w:p w14:paraId="51EDAC76" w14:textId="61F4B59D" w:rsidR="00DB49F3" w:rsidRPr="00374FE4" w:rsidRDefault="00DB49F3" w:rsidP="00CA6DE3">
            <w:pPr>
              <w:jc w:val="both"/>
              <w:rPr>
                <w:i/>
                <w:iCs/>
              </w:rPr>
            </w:pPr>
            <w:r w:rsidRPr="00374FE4">
              <w:rPr>
                <w:i/>
                <w:iCs/>
              </w:rPr>
              <w:t xml:space="preserve">Tâche Z </w:t>
            </w:r>
          </w:p>
        </w:tc>
        <w:tc>
          <w:tcPr>
            <w:tcW w:w="1985" w:type="dxa"/>
          </w:tcPr>
          <w:p w14:paraId="25FE0109" w14:textId="77777777" w:rsidR="00B9529D" w:rsidRPr="00374FE4" w:rsidRDefault="00B9529D" w:rsidP="00CA6DE3">
            <w:pPr>
              <w:jc w:val="both"/>
              <w:rPr>
                <w:b/>
                <w:bCs/>
              </w:rPr>
            </w:pPr>
          </w:p>
        </w:tc>
      </w:tr>
      <w:tr w:rsidR="00B9529D" w:rsidRPr="00374FE4" w14:paraId="3CB345F7" w14:textId="77777777" w:rsidTr="00F2752F">
        <w:tc>
          <w:tcPr>
            <w:tcW w:w="1985" w:type="dxa"/>
          </w:tcPr>
          <w:p w14:paraId="24509B59" w14:textId="77777777" w:rsidR="00B9529D" w:rsidRPr="00374FE4" w:rsidRDefault="00B9529D" w:rsidP="00CA6DE3">
            <w:pPr>
              <w:jc w:val="both"/>
              <w:rPr>
                <w:b/>
                <w:bCs/>
              </w:rPr>
            </w:pPr>
          </w:p>
        </w:tc>
        <w:tc>
          <w:tcPr>
            <w:tcW w:w="1559" w:type="dxa"/>
          </w:tcPr>
          <w:p w14:paraId="43646133" w14:textId="77777777" w:rsidR="00B9529D" w:rsidRPr="00374FE4" w:rsidRDefault="00B9529D" w:rsidP="00CA6DE3">
            <w:pPr>
              <w:jc w:val="both"/>
              <w:rPr>
                <w:b/>
                <w:bCs/>
              </w:rPr>
            </w:pPr>
          </w:p>
        </w:tc>
        <w:tc>
          <w:tcPr>
            <w:tcW w:w="1559" w:type="dxa"/>
          </w:tcPr>
          <w:p w14:paraId="7CF1C062" w14:textId="77777777" w:rsidR="00B9529D" w:rsidRPr="00374FE4" w:rsidRDefault="00B9529D" w:rsidP="00CA6DE3">
            <w:pPr>
              <w:jc w:val="both"/>
              <w:rPr>
                <w:b/>
                <w:bCs/>
              </w:rPr>
            </w:pPr>
          </w:p>
        </w:tc>
        <w:tc>
          <w:tcPr>
            <w:tcW w:w="1134" w:type="dxa"/>
          </w:tcPr>
          <w:p w14:paraId="616E6E27" w14:textId="77777777" w:rsidR="00B9529D" w:rsidRPr="00374FE4" w:rsidRDefault="00B9529D" w:rsidP="00CA6DE3">
            <w:pPr>
              <w:jc w:val="both"/>
              <w:rPr>
                <w:b/>
                <w:bCs/>
              </w:rPr>
            </w:pPr>
          </w:p>
        </w:tc>
        <w:tc>
          <w:tcPr>
            <w:tcW w:w="1276" w:type="dxa"/>
          </w:tcPr>
          <w:p w14:paraId="6484C66D" w14:textId="77777777" w:rsidR="00B9529D" w:rsidRPr="00374FE4" w:rsidRDefault="00B9529D" w:rsidP="00CA6DE3">
            <w:pPr>
              <w:jc w:val="both"/>
              <w:rPr>
                <w:b/>
                <w:bCs/>
              </w:rPr>
            </w:pPr>
          </w:p>
        </w:tc>
        <w:tc>
          <w:tcPr>
            <w:tcW w:w="1701" w:type="dxa"/>
          </w:tcPr>
          <w:p w14:paraId="54BD31E4" w14:textId="0CA686BE" w:rsidR="00B9529D" w:rsidRPr="00374FE4" w:rsidRDefault="00DB49F3" w:rsidP="00CA6DE3">
            <w:pPr>
              <w:jc w:val="both"/>
              <w:rPr>
                <w:i/>
                <w:iCs/>
              </w:rPr>
            </w:pPr>
            <w:r w:rsidRPr="00374FE4">
              <w:rPr>
                <w:i/>
                <w:iCs/>
              </w:rPr>
              <w:t>Autre membre</w:t>
            </w:r>
          </w:p>
        </w:tc>
        <w:tc>
          <w:tcPr>
            <w:tcW w:w="1985" w:type="dxa"/>
          </w:tcPr>
          <w:p w14:paraId="792FE00D" w14:textId="77777777" w:rsidR="00B9529D" w:rsidRPr="00374FE4" w:rsidRDefault="00B9529D" w:rsidP="00CA6DE3">
            <w:pPr>
              <w:jc w:val="both"/>
              <w:rPr>
                <w:b/>
                <w:bCs/>
              </w:rPr>
            </w:pPr>
          </w:p>
        </w:tc>
      </w:tr>
      <w:tr w:rsidR="00B9529D" w:rsidRPr="00374FE4" w14:paraId="7DCD5C2F" w14:textId="77777777" w:rsidTr="00F2752F">
        <w:tc>
          <w:tcPr>
            <w:tcW w:w="1985" w:type="dxa"/>
          </w:tcPr>
          <w:p w14:paraId="448FD64B" w14:textId="77777777" w:rsidR="00B9529D" w:rsidRPr="00374FE4" w:rsidRDefault="00B9529D" w:rsidP="00CA6DE3">
            <w:pPr>
              <w:jc w:val="both"/>
              <w:rPr>
                <w:b/>
                <w:bCs/>
              </w:rPr>
            </w:pPr>
          </w:p>
        </w:tc>
        <w:tc>
          <w:tcPr>
            <w:tcW w:w="1559" w:type="dxa"/>
          </w:tcPr>
          <w:p w14:paraId="5D1CD29C" w14:textId="77777777" w:rsidR="00B9529D" w:rsidRPr="00374FE4" w:rsidRDefault="00B9529D" w:rsidP="00CA6DE3">
            <w:pPr>
              <w:jc w:val="both"/>
              <w:rPr>
                <w:b/>
                <w:bCs/>
              </w:rPr>
            </w:pPr>
          </w:p>
        </w:tc>
        <w:tc>
          <w:tcPr>
            <w:tcW w:w="1559" w:type="dxa"/>
          </w:tcPr>
          <w:p w14:paraId="35C8A2EF" w14:textId="77777777" w:rsidR="00B9529D" w:rsidRPr="00374FE4" w:rsidRDefault="00B9529D" w:rsidP="00CA6DE3">
            <w:pPr>
              <w:jc w:val="both"/>
              <w:rPr>
                <w:b/>
                <w:bCs/>
              </w:rPr>
            </w:pPr>
          </w:p>
        </w:tc>
        <w:tc>
          <w:tcPr>
            <w:tcW w:w="1134" w:type="dxa"/>
          </w:tcPr>
          <w:p w14:paraId="6D1F72C1" w14:textId="77777777" w:rsidR="00B9529D" w:rsidRPr="00374FE4" w:rsidRDefault="00B9529D" w:rsidP="00CA6DE3">
            <w:pPr>
              <w:jc w:val="both"/>
              <w:rPr>
                <w:b/>
                <w:bCs/>
              </w:rPr>
            </w:pPr>
          </w:p>
        </w:tc>
        <w:tc>
          <w:tcPr>
            <w:tcW w:w="1276" w:type="dxa"/>
          </w:tcPr>
          <w:p w14:paraId="6A823E56" w14:textId="77777777" w:rsidR="00B9529D" w:rsidRPr="00374FE4" w:rsidRDefault="00B9529D" w:rsidP="00CA6DE3">
            <w:pPr>
              <w:jc w:val="both"/>
              <w:rPr>
                <w:b/>
                <w:bCs/>
              </w:rPr>
            </w:pPr>
          </w:p>
        </w:tc>
        <w:tc>
          <w:tcPr>
            <w:tcW w:w="1701" w:type="dxa"/>
          </w:tcPr>
          <w:p w14:paraId="219E5C8F" w14:textId="77777777" w:rsidR="00B9529D" w:rsidRPr="00374FE4" w:rsidRDefault="00B9529D" w:rsidP="00CA6DE3">
            <w:pPr>
              <w:jc w:val="both"/>
              <w:rPr>
                <w:b/>
                <w:bCs/>
              </w:rPr>
            </w:pPr>
          </w:p>
        </w:tc>
        <w:tc>
          <w:tcPr>
            <w:tcW w:w="1985" w:type="dxa"/>
          </w:tcPr>
          <w:p w14:paraId="5351A254" w14:textId="77777777" w:rsidR="00B9529D" w:rsidRPr="00374FE4" w:rsidRDefault="00B9529D" w:rsidP="00CA6DE3">
            <w:pPr>
              <w:jc w:val="both"/>
              <w:rPr>
                <w:b/>
                <w:bCs/>
              </w:rPr>
            </w:pPr>
          </w:p>
        </w:tc>
      </w:tr>
    </w:tbl>
    <w:p w14:paraId="40E4A197" w14:textId="77777777" w:rsidR="00371F89" w:rsidRPr="00374FE4" w:rsidRDefault="00371F89" w:rsidP="00CA6DE3">
      <w:pPr>
        <w:jc w:val="both"/>
      </w:pPr>
    </w:p>
    <w:p w14:paraId="44A6E016" w14:textId="2A2B8A02" w:rsidR="00DB49F3" w:rsidRPr="00374FE4" w:rsidRDefault="00DB49F3" w:rsidP="00CA6DE3">
      <w:pPr>
        <w:jc w:val="both"/>
      </w:pPr>
      <w:r w:rsidRPr="00374FE4">
        <w:t xml:space="preserve">Période d’exécution du projet : </w:t>
      </w:r>
    </w:p>
    <w:p w14:paraId="7975FBC9" w14:textId="77777777" w:rsidR="005B41B5" w:rsidRPr="00374FE4" w:rsidRDefault="00DB49F3" w:rsidP="00CA6DE3">
      <w:pPr>
        <w:jc w:val="both"/>
      </w:pPr>
      <w:r w:rsidRPr="00374FE4">
        <w:t xml:space="preserve">Du </w:t>
      </w:r>
      <w:r w:rsidRPr="00374FE4">
        <w:rPr>
          <w:i/>
        </w:rPr>
        <w:t>JJ/MM/AAAA</w:t>
      </w:r>
      <w:r w:rsidRPr="00374FE4">
        <w:t xml:space="preserve"> au </w:t>
      </w:r>
      <w:r w:rsidRPr="00374FE4">
        <w:rPr>
          <w:i/>
        </w:rPr>
        <w:t>JJ/MM/AAAA</w:t>
      </w:r>
      <w:r w:rsidRPr="00374FE4">
        <w:t xml:space="preserve">, soit </w:t>
      </w:r>
      <w:r w:rsidRPr="00374FE4">
        <w:rPr>
          <w:i/>
        </w:rPr>
        <w:t>X</w:t>
      </w:r>
      <w:r w:rsidRPr="00374FE4">
        <w:t xml:space="preserve"> mois de projet. </w:t>
      </w:r>
    </w:p>
    <w:p w14:paraId="0E875181" w14:textId="11238D55" w:rsidR="00DB49F3" w:rsidRDefault="005B41B5" w:rsidP="00CA6DE3">
      <w:pPr>
        <w:jc w:val="both"/>
        <w:rPr>
          <w:i/>
        </w:rPr>
      </w:pPr>
      <w:r w:rsidRPr="004806E0">
        <w:rPr>
          <w:i/>
        </w:rPr>
        <w:lastRenderedPageBreak/>
        <w:t xml:space="preserve">Pour rappel, le projet ne doit pas dépasser 48 mois. </w:t>
      </w:r>
    </w:p>
    <w:p w14:paraId="1BF1A29D" w14:textId="3207369D" w:rsidR="004806E0" w:rsidRPr="004806E0" w:rsidRDefault="004806E0" w:rsidP="00CA6DE3">
      <w:pPr>
        <w:jc w:val="both"/>
      </w:pPr>
      <w:r>
        <w:rPr>
          <w:noProof/>
        </w:rPr>
        <mc:AlternateContent>
          <mc:Choice Requires="wps">
            <w:drawing>
              <wp:anchor distT="0" distB="0" distL="114300" distR="114300" simplePos="0" relativeHeight="251660289" behindDoc="0" locked="0" layoutInCell="1" allowOverlap="1" wp14:anchorId="64576240" wp14:editId="07611249">
                <wp:simplePos x="0" y="0"/>
                <wp:positionH relativeFrom="column">
                  <wp:posOffset>-26</wp:posOffset>
                </wp:positionH>
                <wp:positionV relativeFrom="paragraph">
                  <wp:posOffset>98857</wp:posOffset>
                </wp:positionV>
                <wp:extent cx="5786323"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57863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w14:anchorId="779341BB">
              <v:line id="Connecteur droit 1" style="position:absolute;z-index:25166028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7.8pt" to="455.6pt,7.8pt" w14:anchorId="2ADE1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">
                <v:stroke joinstyle="miter"/>
              </v:line>
            </w:pict>
          </mc:Fallback>
        </mc:AlternateContent>
      </w:r>
    </w:p>
    <w:p w14:paraId="04009D43" w14:textId="77777777" w:rsidR="002936EE" w:rsidRDefault="002936EE" w:rsidP="002936EE">
      <w:pPr>
        <w:tabs>
          <w:tab w:val="left" w:pos="992"/>
        </w:tabs>
        <w:jc w:val="both"/>
      </w:pPr>
      <w:r w:rsidRPr="00E87BE2">
        <w:t>Le projet s’inscrit dans la stratégie de spécialisation intelligente (S3) du Programme Opérationnel régional FEDER-FSE/IEJ Normandie 2021-2027</w:t>
      </w:r>
      <w:r>
        <w:t xml:space="preserve"> </w:t>
      </w:r>
      <w:r w:rsidRPr="00106D01">
        <w:rPr>
          <w:rFonts w:eastAsia="Times New Roman"/>
          <w:bCs/>
        </w:rPr>
        <w:t>et dans la Stratégie Régionale Enseignement Supérieur, Recherche et Innovation (SRESRI 2022-2028)</w:t>
      </w:r>
      <w:r>
        <w:rPr>
          <w:rFonts w:eastAsia="Times New Roman"/>
          <w:b/>
          <w:bCs/>
        </w:rPr>
        <w:t>.</w:t>
      </w:r>
    </w:p>
    <w:p w14:paraId="73182236" w14:textId="77777777" w:rsidR="00CB42C7" w:rsidRDefault="00CB42C7" w:rsidP="00CB42C7">
      <w:pPr>
        <w:tabs>
          <w:tab w:val="left" w:pos="992"/>
        </w:tabs>
        <w:jc w:val="both"/>
      </w:pPr>
      <w:bookmarkStart w:id="0" w:name="_Hlk179880099"/>
      <w:r w:rsidRPr="008C2B02">
        <w:t xml:space="preserve">Merci de sélectionner uniquement </w:t>
      </w:r>
      <w:r w:rsidRPr="0050559B">
        <w:rPr>
          <w:b/>
          <w:bCs/>
          <w:u w:val="single"/>
        </w:rPr>
        <w:t>le domaine</w:t>
      </w:r>
      <w:r w:rsidRPr="0050559B">
        <w:rPr>
          <w:u w:val="single"/>
        </w:rPr>
        <w:t xml:space="preserve"> </w:t>
      </w:r>
      <w:r w:rsidRPr="0050559B">
        <w:rPr>
          <w:b/>
          <w:bCs/>
          <w:u w:val="single"/>
        </w:rPr>
        <w:t>de spécialisation</w:t>
      </w:r>
      <w:r w:rsidRPr="0050559B">
        <w:rPr>
          <w:u w:val="single"/>
        </w:rPr>
        <w:t xml:space="preserve"> </w:t>
      </w:r>
      <w:r w:rsidRPr="0050559B">
        <w:rPr>
          <w:b/>
          <w:u w:val="single"/>
        </w:rPr>
        <w:t>prioritaire</w:t>
      </w:r>
      <w:r w:rsidRPr="008C2B02">
        <w:t xml:space="preserve"> dans lequel s’inscrit votre projet :</w:t>
      </w:r>
    </w:p>
    <w:bookmarkStart w:id="1" w:name="_Hlk183703062"/>
    <w:p w14:paraId="26A981DA" w14:textId="77777777" w:rsidR="00CB42C7" w:rsidRPr="0050559B" w:rsidRDefault="00CB42C7" w:rsidP="00CB42C7">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bookmarkStart w:id="2" w:name="_Hlk183710399"/>
      <w:r w:rsidRPr="0050559B">
        <w:rPr>
          <w:rFonts w:eastAsia="Times New Roman"/>
          <w:i/>
          <w:lang w:eastAsia="fr-FR"/>
        </w:rPr>
        <w:t xml:space="preserve"> Préserver et transformer durablement les ressources agricoles, marines, sylvicoles et les systèmes de production</w:t>
      </w:r>
    </w:p>
    <w:p w14:paraId="4FE75106" w14:textId="77777777" w:rsidR="00CB42C7" w:rsidRPr="0050559B" w:rsidRDefault="00CB42C7" w:rsidP="00CB42C7">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un mix énergétique vers zéro émission carbone</w:t>
      </w:r>
    </w:p>
    <w:p w14:paraId="781C424C" w14:textId="77777777" w:rsidR="00CB42C7" w:rsidRPr="0050559B" w:rsidRDefault="00CB42C7" w:rsidP="00CB42C7">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Transformer les process pour une industrie performante, durable et digitale</w:t>
      </w:r>
    </w:p>
    <w:p w14:paraId="6F2845C2" w14:textId="77777777" w:rsidR="00CB42C7" w:rsidRPr="0050559B" w:rsidRDefault="00CB42C7" w:rsidP="00CB42C7">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de nouvelles solutions de mobilités bas-carbone efficientes et sécurisées</w:t>
      </w:r>
    </w:p>
    <w:p w14:paraId="77090FE5" w14:textId="77777777" w:rsidR="00CB42C7" w:rsidRPr="0050559B" w:rsidRDefault="00CB42C7" w:rsidP="00CB42C7">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Accélérer les synergies et l’innovation au service d’une médecine 5P humaine et animale</w:t>
      </w:r>
    </w:p>
    <w:bookmarkEnd w:id="1"/>
    <w:p w14:paraId="31B3BE1A" w14:textId="77777777" w:rsidR="00CB42C7" w:rsidRDefault="00CB42C7" w:rsidP="00CB42C7">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Faire de la Normandie un territoire résilient par la maîtrise des risques technologiques, naturels, sanitaires et sociaux</w:t>
      </w:r>
    </w:p>
    <w:bookmarkEnd w:id="2"/>
    <w:p w14:paraId="31512AA0" w14:textId="77777777" w:rsidR="00CB42C7" w:rsidRDefault="00CB42C7" w:rsidP="00CB42C7">
      <w:pPr>
        <w:tabs>
          <w:tab w:val="left" w:pos="992"/>
        </w:tabs>
        <w:jc w:val="both"/>
      </w:pPr>
    </w:p>
    <w:p w14:paraId="26355712" w14:textId="77777777" w:rsidR="00CB42C7" w:rsidRPr="0050559B" w:rsidRDefault="00CB42C7" w:rsidP="00CB42C7">
      <w:pPr>
        <w:tabs>
          <w:tab w:val="left" w:pos="992"/>
        </w:tabs>
        <w:spacing w:after="0" w:line="240" w:lineRule="auto"/>
        <w:jc w:val="both"/>
        <w:rPr>
          <w:rFonts w:eastAsia="Times New Roman"/>
          <w:lang w:eastAsia="fr-FR"/>
        </w:rPr>
      </w:pPr>
      <w:r w:rsidRPr="0050559B">
        <w:rPr>
          <w:rFonts w:eastAsia="Times New Roman"/>
          <w:lang w:eastAsia="fr-FR"/>
        </w:rPr>
        <w:t xml:space="preserve">Le cas échéant, sélectionner </w:t>
      </w:r>
      <w:r w:rsidRPr="0050559B">
        <w:rPr>
          <w:rFonts w:eastAsia="Times New Roman"/>
          <w:b/>
          <w:bCs/>
          <w:lang w:eastAsia="fr-FR"/>
        </w:rPr>
        <w:t>un ou des domaine(s) de spécialisation</w:t>
      </w:r>
      <w:r w:rsidRPr="0050559B">
        <w:rPr>
          <w:rFonts w:eastAsia="Times New Roman"/>
          <w:lang w:eastAsia="fr-FR"/>
        </w:rPr>
        <w:t xml:space="preserve"> </w:t>
      </w:r>
      <w:r w:rsidRPr="0050559B">
        <w:rPr>
          <w:rFonts w:eastAsia="Times New Roman"/>
          <w:b/>
          <w:bCs/>
          <w:lang w:eastAsia="fr-FR"/>
        </w:rPr>
        <w:t>secondaire</w:t>
      </w:r>
      <w:r w:rsidRPr="0050559B">
        <w:rPr>
          <w:rFonts w:eastAsia="Times New Roman"/>
          <w:b/>
          <w:lang w:eastAsia="fr-FR"/>
        </w:rPr>
        <w:t>(s)</w:t>
      </w:r>
      <w:r w:rsidRPr="0050559B">
        <w:rPr>
          <w:rFonts w:eastAsia="Times New Roman"/>
          <w:lang w:eastAsia="fr-FR"/>
        </w:rPr>
        <w:t xml:space="preserve"> dans le(s)quel(s) s’inscrit votre projet :</w:t>
      </w:r>
    </w:p>
    <w:p w14:paraId="675A188A" w14:textId="77777777" w:rsidR="00CB42C7" w:rsidRPr="0050559B" w:rsidRDefault="00CB42C7" w:rsidP="00CB42C7">
      <w:pPr>
        <w:tabs>
          <w:tab w:val="left" w:pos="992"/>
        </w:tabs>
        <w:spacing w:after="0" w:line="240" w:lineRule="auto"/>
        <w:jc w:val="both"/>
        <w:rPr>
          <w:rFonts w:eastAsia="Times New Roman"/>
          <w:lang w:eastAsia="fr-FR"/>
        </w:rPr>
      </w:pPr>
    </w:p>
    <w:p w14:paraId="066C5F85" w14:textId="77777777" w:rsidR="00CB42C7" w:rsidRPr="0050559B" w:rsidRDefault="00CB42C7" w:rsidP="00CB42C7">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Préserver et transformer durablement les ressources agricoles, marines, sylvicoles et les systèmes de production</w:t>
      </w:r>
    </w:p>
    <w:p w14:paraId="06992EB0" w14:textId="77777777" w:rsidR="00CB42C7" w:rsidRPr="0050559B" w:rsidRDefault="00CB42C7" w:rsidP="00CB42C7">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un mix énergétique vers zéro émission carbone</w:t>
      </w:r>
    </w:p>
    <w:p w14:paraId="3DA0C059" w14:textId="77777777" w:rsidR="00CB42C7" w:rsidRPr="0050559B" w:rsidRDefault="00CB42C7" w:rsidP="00CB42C7">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Transformer les process pour une industrie performante, durable et digitale</w:t>
      </w:r>
    </w:p>
    <w:p w14:paraId="5AFFE8D4" w14:textId="77777777" w:rsidR="00CB42C7" w:rsidRPr="0050559B" w:rsidRDefault="00CB42C7" w:rsidP="00CB42C7">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de nouvelles solutions de mobilités bas-carbone efficientes et sécurisées</w:t>
      </w:r>
    </w:p>
    <w:p w14:paraId="2693E655" w14:textId="77777777" w:rsidR="00CB42C7" w:rsidRPr="0050559B" w:rsidRDefault="00CB42C7" w:rsidP="00CB42C7">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Accélérer les synergies et l’innovation au service d’une médecine 5P humaine et animale</w:t>
      </w:r>
    </w:p>
    <w:p w14:paraId="12F81224" w14:textId="77777777" w:rsidR="00CB42C7" w:rsidRDefault="00CB42C7" w:rsidP="00CB42C7">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Faire de la Normandie un territoire résilient par la maîtrise des risques technologiques, naturels, sanitaires et sociaux</w:t>
      </w:r>
    </w:p>
    <w:p w14:paraId="1F6641F2" w14:textId="77777777" w:rsidR="00CB42C7" w:rsidRDefault="00CB42C7" w:rsidP="00CB42C7">
      <w:pPr>
        <w:tabs>
          <w:tab w:val="left" w:pos="992"/>
        </w:tabs>
        <w:jc w:val="both"/>
      </w:pPr>
    </w:p>
    <w:p w14:paraId="458263B3" w14:textId="3AE51521" w:rsidR="00CB42C7" w:rsidRPr="00092132" w:rsidRDefault="00CB42C7" w:rsidP="00CB42C7">
      <w:pPr>
        <w:tabs>
          <w:tab w:val="left" w:pos="992"/>
        </w:tabs>
        <w:jc w:val="both"/>
        <w:rPr>
          <w:i/>
        </w:rPr>
      </w:pPr>
    </w:p>
    <w:bookmarkEnd w:id="0"/>
    <w:p w14:paraId="5A7164FF" w14:textId="3C2312E9" w:rsidR="00092132" w:rsidRDefault="00092132" w:rsidP="00CA6DE3">
      <w:pPr>
        <w:jc w:val="both"/>
        <w:rPr>
          <w:b/>
          <w:bCs/>
        </w:rPr>
      </w:pPr>
    </w:p>
    <w:p w14:paraId="28993EFA" w14:textId="77777777" w:rsidR="00092132" w:rsidRDefault="00092132">
      <w:pPr>
        <w:rPr>
          <w:b/>
          <w:bCs/>
        </w:rPr>
      </w:pPr>
      <w:r>
        <w:rPr>
          <w:b/>
          <w:bCs/>
        </w:rPr>
        <w:br w:type="page"/>
      </w:r>
    </w:p>
    <w:p w14:paraId="11F9D223" w14:textId="0DCEAC65" w:rsidR="003A38B0" w:rsidRPr="00374FE4" w:rsidRDefault="00CB78A5" w:rsidP="00CB78A5">
      <w:pPr>
        <w:pStyle w:val="Titre1"/>
        <w:rPr>
          <w:bCs/>
        </w:rPr>
      </w:pPr>
      <w:r w:rsidRPr="00374FE4">
        <w:rPr>
          <w:bCs/>
        </w:rPr>
        <w:lastRenderedPageBreak/>
        <w:t>R</w:t>
      </w:r>
      <w:r w:rsidRPr="00374FE4">
        <w:rPr>
          <w:rFonts w:cs="Arial"/>
          <w:bCs/>
        </w:rPr>
        <w:t>É</w:t>
      </w:r>
      <w:r w:rsidRPr="00374FE4">
        <w:rPr>
          <w:bCs/>
        </w:rPr>
        <w:t>SUM</w:t>
      </w:r>
      <w:r w:rsidRPr="00374FE4">
        <w:rPr>
          <w:rFonts w:cs="Arial"/>
          <w:bCs/>
        </w:rPr>
        <w:t>É</w:t>
      </w:r>
      <w:r w:rsidRPr="00374FE4">
        <w:rPr>
          <w:bCs/>
        </w:rPr>
        <w:t xml:space="preserve"> </w:t>
      </w:r>
      <w:r w:rsidR="00F2752F">
        <w:rPr>
          <w:bCs/>
        </w:rPr>
        <w:t>DU PROJET</w:t>
      </w:r>
    </w:p>
    <w:p w14:paraId="1D515F39" w14:textId="77777777" w:rsidR="00CB78A5" w:rsidRPr="00374FE4" w:rsidRDefault="00CB78A5" w:rsidP="00CB78A5"/>
    <w:tbl>
      <w:tblPr>
        <w:tblStyle w:val="Grilledutableau"/>
        <w:tblW w:w="9067" w:type="dxa"/>
        <w:tblLook w:val="04A0" w:firstRow="1" w:lastRow="0" w:firstColumn="1" w:lastColumn="0" w:noHBand="0" w:noVBand="1"/>
      </w:tblPr>
      <w:tblGrid>
        <w:gridCol w:w="9067"/>
      </w:tblGrid>
      <w:tr w:rsidR="00CA6DE3" w:rsidRPr="00374FE4" w14:paraId="37BC17AF" w14:textId="77777777" w:rsidTr="00C536DC">
        <w:trPr>
          <w:trHeight w:val="1207"/>
        </w:trPr>
        <w:tc>
          <w:tcPr>
            <w:tcW w:w="9067" w:type="dxa"/>
          </w:tcPr>
          <w:p w14:paraId="48CE8F44" w14:textId="62B41BA5" w:rsidR="00F2752F" w:rsidRPr="00837F01" w:rsidRDefault="00F2752F" w:rsidP="00F2752F">
            <w:pPr>
              <w:jc w:val="both"/>
              <w:rPr>
                <w:b/>
                <w:bCs/>
              </w:rPr>
            </w:pPr>
            <w:r w:rsidRPr="00837F01">
              <w:rPr>
                <w:b/>
                <w:bCs/>
              </w:rPr>
              <w:t xml:space="preserve">Résumé vulgarisé </w:t>
            </w:r>
            <w:r w:rsidRPr="00B852B1">
              <w:rPr>
                <w:b/>
                <w:bCs/>
              </w:rPr>
              <w:t>et diffusable du projet en français (</w:t>
            </w:r>
            <w:r w:rsidR="00F41942">
              <w:rPr>
                <w:b/>
                <w:bCs/>
              </w:rPr>
              <w:t>4</w:t>
            </w:r>
            <w:r w:rsidRPr="00B852B1">
              <w:rPr>
                <w:b/>
                <w:bCs/>
              </w:rPr>
              <w:t xml:space="preserve"> 000 caractères maximum espaces compris) :</w:t>
            </w:r>
            <w:r w:rsidRPr="00837F01">
              <w:rPr>
                <w:b/>
                <w:bCs/>
              </w:rPr>
              <w:t xml:space="preserve"> </w:t>
            </w:r>
          </w:p>
          <w:p w14:paraId="375B0DBA" w14:textId="77777777" w:rsidR="00F2752F" w:rsidRDefault="00F2752F" w:rsidP="00F2752F">
            <w:pPr>
              <w:jc w:val="both"/>
              <w:rPr>
                <w:i/>
                <w:iCs/>
              </w:rPr>
            </w:pPr>
            <w:r w:rsidRPr="00837F01">
              <w:rPr>
                <w:i/>
                <w:iCs/>
              </w:rPr>
              <w:t xml:space="preserve">Description à destination d’un public non averti/novice sur le sujet. </w:t>
            </w:r>
          </w:p>
          <w:p w14:paraId="3EFEFB7F" w14:textId="77777777" w:rsidR="00CA6DE3" w:rsidRDefault="00F2752F" w:rsidP="00F2752F">
            <w:pPr>
              <w:rPr>
                <w:i/>
                <w:iCs/>
              </w:rPr>
            </w:pPr>
            <w:r w:rsidRPr="00837F01">
              <w:rPr>
                <w:i/>
                <w:iCs/>
              </w:rPr>
              <w:t xml:space="preserve">Ce </w:t>
            </w:r>
            <w:r w:rsidRPr="008C2B02">
              <w:rPr>
                <w:i/>
                <w:iCs/>
              </w:rPr>
              <w:t>résumé sera</w:t>
            </w:r>
            <w:r w:rsidRPr="00837F01">
              <w:rPr>
                <w:i/>
                <w:iCs/>
              </w:rPr>
              <w:t xml:space="preserve"> utilisé dans des documents de communication en cas de subventionnement du projet.  </w:t>
            </w:r>
          </w:p>
          <w:p w14:paraId="287BDD5A" w14:textId="77777777" w:rsidR="00057F4C" w:rsidRDefault="00057F4C" w:rsidP="00F2752F">
            <w:pPr>
              <w:rPr>
                <w:i/>
                <w:iCs/>
              </w:rPr>
            </w:pPr>
          </w:p>
          <w:p w14:paraId="545E10EC" w14:textId="3B2A733C" w:rsidR="00057F4C" w:rsidRPr="00374FE4" w:rsidRDefault="00057F4C" w:rsidP="00F2752F">
            <w:pPr>
              <w:rPr>
                <w:i/>
                <w:iCs/>
              </w:rPr>
            </w:pPr>
          </w:p>
        </w:tc>
      </w:tr>
    </w:tbl>
    <w:p w14:paraId="68C3E8C1" w14:textId="77777777" w:rsidR="00CA6DE3" w:rsidRPr="00374FE4" w:rsidRDefault="00CA6DE3" w:rsidP="003A38B0"/>
    <w:tbl>
      <w:tblPr>
        <w:tblStyle w:val="Grilledutableau"/>
        <w:tblW w:w="0" w:type="auto"/>
        <w:tblLook w:val="04A0" w:firstRow="1" w:lastRow="0" w:firstColumn="1" w:lastColumn="0" w:noHBand="0" w:noVBand="1"/>
      </w:tblPr>
      <w:tblGrid>
        <w:gridCol w:w="9062"/>
      </w:tblGrid>
      <w:tr w:rsidR="00CA6DE3" w:rsidRPr="00374FE4" w14:paraId="4732E667" w14:textId="77777777" w:rsidTr="00C536DC">
        <w:tc>
          <w:tcPr>
            <w:tcW w:w="9062" w:type="dxa"/>
          </w:tcPr>
          <w:p w14:paraId="08F60760" w14:textId="28B35C0E" w:rsidR="00CB78A5" w:rsidRPr="00374FE4" w:rsidRDefault="00CB78A5" w:rsidP="00CB78A5">
            <w:pPr>
              <w:rPr>
                <w:b/>
                <w:bCs/>
              </w:rPr>
            </w:pPr>
            <w:r w:rsidRPr="00374FE4">
              <w:rPr>
                <w:b/>
                <w:bCs/>
              </w:rPr>
              <w:t>Résumé vulgarisé et diffusable du projet en anglais (</w:t>
            </w:r>
            <w:r w:rsidR="00F41942">
              <w:rPr>
                <w:b/>
                <w:bCs/>
              </w:rPr>
              <w:t>4</w:t>
            </w:r>
            <w:r w:rsidR="00F2752F">
              <w:rPr>
                <w:b/>
                <w:bCs/>
              </w:rPr>
              <w:t xml:space="preserve"> 000</w:t>
            </w:r>
            <w:r w:rsidRPr="00374FE4">
              <w:rPr>
                <w:b/>
                <w:bCs/>
              </w:rPr>
              <w:t xml:space="preserve"> caractères maximum) : </w:t>
            </w:r>
          </w:p>
          <w:p w14:paraId="456A78FA" w14:textId="77777777" w:rsidR="00F2752F" w:rsidRDefault="00CB78A5" w:rsidP="00CB78A5">
            <w:pPr>
              <w:rPr>
                <w:i/>
                <w:iCs/>
              </w:rPr>
            </w:pPr>
            <w:r w:rsidRPr="00374FE4">
              <w:rPr>
                <w:i/>
                <w:iCs/>
              </w:rPr>
              <w:t xml:space="preserve">Description à destination d’un public non averti/novice sur le sujet. </w:t>
            </w:r>
          </w:p>
          <w:p w14:paraId="302D190A" w14:textId="07FE64B7" w:rsidR="00CA6DE3" w:rsidRPr="00374FE4" w:rsidRDefault="00CB78A5" w:rsidP="00CB78A5">
            <w:r w:rsidRPr="00374FE4">
              <w:rPr>
                <w:i/>
                <w:iCs/>
              </w:rPr>
              <w:t xml:space="preserve">Ce paragraphe pourra être utilisé dans des documents de communication en cas de subventionnement du projet.  </w:t>
            </w:r>
          </w:p>
          <w:p w14:paraId="29505455" w14:textId="77777777" w:rsidR="00CA6DE3" w:rsidRPr="00374FE4" w:rsidRDefault="00CA6DE3" w:rsidP="003A38B0"/>
          <w:p w14:paraId="3EAB2839" w14:textId="5310377A" w:rsidR="00CA6DE3" w:rsidRPr="00374FE4" w:rsidRDefault="00CA6DE3" w:rsidP="003A38B0"/>
        </w:tc>
      </w:tr>
    </w:tbl>
    <w:tbl>
      <w:tblPr>
        <w:tblStyle w:val="Grilledutableau"/>
        <w:tblpPr w:leftFromText="141" w:rightFromText="141" w:vertAnchor="text" w:tblpY="305"/>
        <w:tblW w:w="0" w:type="auto"/>
        <w:tblLook w:val="04A0" w:firstRow="1" w:lastRow="0" w:firstColumn="1" w:lastColumn="0" w:noHBand="0" w:noVBand="1"/>
      </w:tblPr>
      <w:tblGrid>
        <w:gridCol w:w="9062"/>
      </w:tblGrid>
      <w:tr w:rsidR="00F2752F" w:rsidRPr="00374FE4" w14:paraId="5FBD3881" w14:textId="77777777" w:rsidTr="00F2752F">
        <w:tc>
          <w:tcPr>
            <w:tcW w:w="9062" w:type="dxa"/>
          </w:tcPr>
          <w:p w14:paraId="117CEA33" w14:textId="77777777" w:rsidR="00F2752F" w:rsidRPr="00374FE4" w:rsidRDefault="00F2752F" w:rsidP="00F2752F">
            <w:pPr>
              <w:rPr>
                <w:b/>
                <w:bCs/>
              </w:rPr>
            </w:pPr>
            <w:r w:rsidRPr="00374FE4">
              <w:rPr>
                <w:b/>
                <w:bCs/>
              </w:rPr>
              <w:t xml:space="preserve">Mot clés liés au projet (5 mots maximum) : </w:t>
            </w:r>
          </w:p>
          <w:p w14:paraId="00314FD1" w14:textId="77777777" w:rsidR="00F2752F" w:rsidRPr="00374FE4" w:rsidRDefault="00F2752F" w:rsidP="00F2752F"/>
          <w:p w14:paraId="7ECFBB9F" w14:textId="77777777" w:rsidR="00F2752F" w:rsidRPr="00374FE4" w:rsidRDefault="00F2752F" w:rsidP="00F2752F"/>
          <w:p w14:paraId="025DB389" w14:textId="77777777" w:rsidR="00F2752F" w:rsidRPr="00374FE4" w:rsidRDefault="00F2752F" w:rsidP="00F2752F"/>
        </w:tc>
      </w:tr>
    </w:tbl>
    <w:p w14:paraId="1960CDDB" w14:textId="3E5071E6" w:rsidR="00CA6DE3" w:rsidRDefault="00CA6DE3" w:rsidP="003A38B0"/>
    <w:p w14:paraId="2F2E4AFD" w14:textId="09BAF1F3" w:rsidR="00CB78A5" w:rsidRPr="00374FE4" w:rsidRDefault="00CB78A5" w:rsidP="00CB78A5">
      <w:pPr>
        <w:pStyle w:val="Titre1"/>
      </w:pPr>
      <w:r w:rsidRPr="00374FE4">
        <w:t>PR</w:t>
      </w:r>
      <w:r w:rsidRPr="00374FE4">
        <w:rPr>
          <w:rFonts w:cs="Arial"/>
        </w:rPr>
        <w:t>É</w:t>
      </w:r>
      <w:r w:rsidRPr="00374FE4">
        <w:t xml:space="preserve">SENTATION DU PROJET : </w:t>
      </w:r>
    </w:p>
    <w:p w14:paraId="74C50F25" w14:textId="77777777" w:rsidR="00CB78A5" w:rsidRPr="00374FE4" w:rsidRDefault="00CB78A5" w:rsidP="00CB78A5"/>
    <w:tbl>
      <w:tblPr>
        <w:tblStyle w:val="Grilledutableau"/>
        <w:tblW w:w="0" w:type="auto"/>
        <w:tblLook w:val="04A0" w:firstRow="1" w:lastRow="0" w:firstColumn="1" w:lastColumn="0" w:noHBand="0" w:noVBand="1"/>
      </w:tblPr>
      <w:tblGrid>
        <w:gridCol w:w="9062"/>
      </w:tblGrid>
      <w:tr w:rsidR="00CA6DE3" w:rsidRPr="00374FE4" w14:paraId="364A4B83" w14:textId="77777777" w:rsidTr="00CA6DE3">
        <w:tc>
          <w:tcPr>
            <w:tcW w:w="9062" w:type="dxa"/>
          </w:tcPr>
          <w:p w14:paraId="6FD33D87" w14:textId="6994DDF7" w:rsidR="00CA6DE3" w:rsidRPr="00374FE4" w:rsidRDefault="00CB78A5" w:rsidP="003A38B0">
            <w:pPr>
              <w:rPr>
                <w:b/>
                <w:bCs/>
              </w:rPr>
            </w:pPr>
            <w:r w:rsidRPr="00374FE4">
              <w:rPr>
                <w:b/>
                <w:bCs/>
              </w:rPr>
              <w:t xml:space="preserve">Présentation </w:t>
            </w:r>
            <w:r w:rsidR="00057F4C">
              <w:rPr>
                <w:b/>
                <w:bCs/>
              </w:rPr>
              <w:t xml:space="preserve">détaillée </w:t>
            </w:r>
            <w:r w:rsidRPr="00374FE4">
              <w:rPr>
                <w:b/>
                <w:bCs/>
              </w:rPr>
              <w:t>du projet</w:t>
            </w:r>
            <w:r w:rsidR="00057F4C">
              <w:rPr>
                <w:b/>
                <w:bCs/>
              </w:rPr>
              <w:t xml:space="preserve">, contexte : </w:t>
            </w:r>
          </w:p>
          <w:p w14:paraId="2533E039" w14:textId="77777777" w:rsidR="00CA6DE3" w:rsidRPr="00374FE4" w:rsidRDefault="00CA6DE3" w:rsidP="003A38B0"/>
          <w:p w14:paraId="5F6EBCB5" w14:textId="74E2EDFF" w:rsidR="000666D5" w:rsidRPr="00374FE4" w:rsidRDefault="000666D5" w:rsidP="003A38B0"/>
        </w:tc>
      </w:tr>
    </w:tbl>
    <w:p w14:paraId="30D52CCA" w14:textId="32E79053" w:rsidR="00CA6DE3" w:rsidRDefault="00CA6DE3" w:rsidP="003A38B0">
      <w:r w:rsidRPr="00374FE4">
        <w:t xml:space="preserve"> </w:t>
      </w:r>
    </w:p>
    <w:tbl>
      <w:tblPr>
        <w:tblStyle w:val="Grilledutableau"/>
        <w:tblW w:w="0" w:type="auto"/>
        <w:tblLook w:val="04A0" w:firstRow="1" w:lastRow="0" w:firstColumn="1" w:lastColumn="0" w:noHBand="0" w:noVBand="1"/>
      </w:tblPr>
      <w:tblGrid>
        <w:gridCol w:w="9062"/>
      </w:tblGrid>
      <w:tr w:rsidR="00057F4C" w14:paraId="348E1665" w14:textId="77777777" w:rsidTr="00057F4C">
        <w:tc>
          <w:tcPr>
            <w:tcW w:w="9062" w:type="dxa"/>
          </w:tcPr>
          <w:p w14:paraId="3BFB87F1" w14:textId="77777777" w:rsidR="00057F4C" w:rsidRPr="003C2536" w:rsidRDefault="00057F4C" w:rsidP="00057F4C">
            <w:pPr>
              <w:tabs>
                <w:tab w:val="left" w:pos="992"/>
              </w:tabs>
              <w:spacing w:line="276" w:lineRule="auto"/>
              <w:jc w:val="both"/>
              <w:rPr>
                <w:b/>
              </w:rPr>
            </w:pPr>
            <w:r w:rsidRPr="003C2536">
              <w:rPr>
                <w:b/>
              </w:rPr>
              <w:t>Objectifs du projet </w:t>
            </w:r>
            <w:r>
              <w:rPr>
                <w:b/>
              </w:rPr>
              <w:t>(</w:t>
            </w:r>
            <w:r w:rsidRPr="003C2536">
              <w:rPr>
                <w:b/>
              </w:rPr>
              <w:t>résultats escomptés</w:t>
            </w:r>
            <w:r>
              <w:rPr>
                <w:b/>
              </w:rPr>
              <w:t>,</w:t>
            </w:r>
            <w:r w:rsidRPr="003C2536">
              <w:rPr>
                <w:b/>
              </w:rPr>
              <w:t xml:space="preserve"> public visé</w:t>
            </w:r>
            <w:r>
              <w:rPr>
                <w:b/>
              </w:rPr>
              <w:t>…</w:t>
            </w:r>
            <w:r w:rsidRPr="003C2536">
              <w:rPr>
                <w:b/>
              </w:rPr>
              <w:t xml:space="preserve">) : </w:t>
            </w:r>
          </w:p>
          <w:p w14:paraId="01BC6C29" w14:textId="38FF7A17" w:rsidR="00057F4C" w:rsidRDefault="00057F4C" w:rsidP="003A38B0"/>
        </w:tc>
      </w:tr>
    </w:tbl>
    <w:p w14:paraId="10D9FCA4" w14:textId="77777777" w:rsidR="00057F4C" w:rsidRDefault="00057F4C" w:rsidP="003A38B0"/>
    <w:tbl>
      <w:tblPr>
        <w:tblW w:w="0" w:type="auto"/>
        <w:tblLook w:val="04A0" w:firstRow="1" w:lastRow="0" w:firstColumn="1" w:lastColumn="0" w:noHBand="0" w:noVBand="1"/>
      </w:tblPr>
      <w:tblGrid>
        <w:gridCol w:w="9062"/>
      </w:tblGrid>
      <w:tr w:rsidR="00057F4C" w:rsidRPr="003C2536" w14:paraId="0A00EC69" w14:textId="77777777" w:rsidTr="00CB439A">
        <w:tc>
          <w:tcPr>
            <w:tcW w:w="9062" w:type="dxa"/>
            <w:tcBorders>
              <w:top w:val="single" w:sz="4" w:space="0" w:color="auto"/>
              <w:left w:val="single" w:sz="4" w:space="0" w:color="auto"/>
              <w:bottom w:val="single" w:sz="4" w:space="0" w:color="auto"/>
              <w:right w:val="single" w:sz="4" w:space="0" w:color="auto"/>
            </w:tcBorders>
          </w:tcPr>
          <w:p w14:paraId="5C421E00" w14:textId="77777777" w:rsidR="00057F4C" w:rsidRPr="003C2536" w:rsidRDefault="00057F4C" w:rsidP="00CB439A">
            <w:pPr>
              <w:tabs>
                <w:tab w:val="left" w:pos="992"/>
              </w:tabs>
              <w:spacing w:line="276" w:lineRule="auto"/>
              <w:jc w:val="both"/>
              <w:rPr>
                <w:b/>
              </w:rPr>
            </w:pPr>
            <w:r w:rsidRPr="003C2536">
              <w:rPr>
                <w:b/>
              </w:rPr>
              <w:t xml:space="preserve">Principales actions et calendrier détaillés de mise en œuvre : </w:t>
            </w:r>
          </w:p>
          <w:p w14:paraId="6F85D81D" w14:textId="77777777" w:rsidR="00057F4C" w:rsidRPr="003C2536" w:rsidRDefault="00057F4C" w:rsidP="00CB439A">
            <w:pPr>
              <w:tabs>
                <w:tab w:val="left" w:pos="992"/>
              </w:tabs>
              <w:spacing w:line="276" w:lineRule="auto"/>
              <w:jc w:val="both"/>
              <w:rPr>
                <w:b/>
              </w:rPr>
            </w:pPr>
          </w:p>
          <w:p w14:paraId="7CC0C2DF" w14:textId="77777777" w:rsidR="00057F4C" w:rsidRPr="003C2536" w:rsidRDefault="00057F4C" w:rsidP="00CB439A">
            <w:pPr>
              <w:tabs>
                <w:tab w:val="left" w:pos="992"/>
              </w:tabs>
              <w:spacing w:line="276" w:lineRule="auto"/>
              <w:jc w:val="both"/>
              <w:rPr>
                <w:b/>
              </w:rPr>
            </w:pPr>
          </w:p>
        </w:tc>
      </w:tr>
    </w:tbl>
    <w:p w14:paraId="3F024300" w14:textId="77777777" w:rsidR="00057F4C" w:rsidRDefault="00057F4C" w:rsidP="003A38B0"/>
    <w:tbl>
      <w:tblPr>
        <w:tblStyle w:val="Grilledutableau"/>
        <w:tblW w:w="0" w:type="auto"/>
        <w:tblLook w:val="04A0" w:firstRow="1" w:lastRow="0" w:firstColumn="1" w:lastColumn="0" w:noHBand="0" w:noVBand="1"/>
      </w:tblPr>
      <w:tblGrid>
        <w:gridCol w:w="9062"/>
      </w:tblGrid>
      <w:tr w:rsidR="00057F4C" w14:paraId="3FF519B7" w14:textId="77777777" w:rsidTr="00057F4C">
        <w:tc>
          <w:tcPr>
            <w:tcW w:w="9062" w:type="dxa"/>
          </w:tcPr>
          <w:p w14:paraId="67AB1F4D" w14:textId="4FD8905B" w:rsidR="00057F4C" w:rsidRPr="00057F4C" w:rsidRDefault="00057F4C" w:rsidP="00057F4C">
            <w:pPr>
              <w:tabs>
                <w:tab w:val="left" w:pos="992"/>
              </w:tabs>
              <w:spacing w:after="160" w:line="276" w:lineRule="auto"/>
              <w:jc w:val="both"/>
              <w:rPr>
                <w:b/>
              </w:rPr>
            </w:pPr>
            <w:r w:rsidRPr="00057F4C">
              <w:rPr>
                <w:b/>
              </w:rPr>
              <w:t>Moyens humains, matériels</w:t>
            </w:r>
            <w:r w:rsidR="00E722D6">
              <w:rPr>
                <w:b/>
              </w:rPr>
              <w:t>, etc.</w:t>
            </w:r>
            <w:r w:rsidRPr="00057F4C">
              <w:rPr>
                <w:b/>
              </w:rPr>
              <w:t xml:space="preserve"> mis en œuvre et demandés pour atteindre les objectifs </w:t>
            </w:r>
            <w:r w:rsidRPr="00E722D6">
              <w:rPr>
                <w:b/>
              </w:rPr>
              <w:t>:</w:t>
            </w:r>
          </w:p>
          <w:p w14:paraId="2ADCC3A9" w14:textId="77777777" w:rsidR="00057F4C" w:rsidRDefault="00057F4C" w:rsidP="00057F4C"/>
          <w:p w14:paraId="0B9DCE04" w14:textId="77777777" w:rsidR="00057F4C" w:rsidRDefault="00057F4C" w:rsidP="003A38B0"/>
        </w:tc>
      </w:tr>
    </w:tbl>
    <w:p w14:paraId="7DD7D0EE" w14:textId="77777777" w:rsidR="00057F4C" w:rsidRDefault="00057F4C" w:rsidP="003A38B0"/>
    <w:tbl>
      <w:tblPr>
        <w:tblStyle w:val="Grilledutableau"/>
        <w:tblpPr w:leftFromText="141" w:rightFromText="141" w:vertAnchor="text" w:tblpY="-34"/>
        <w:tblW w:w="0" w:type="auto"/>
        <w:tblLook w:val="04A0" w:firstRow="1" w:lastRow="0" w:firstColumn="1" w:lastColumn="0" w:noHBand="0" w:noVBand="1"/>
      </w:tblPr>
      <w:tblGrid>
        <w:gridCol w:w="9062"/>
      </w:tblGrid>
      <w:tr w:rsidR="00057F4C" w:rsidRPr="00374FE4" w14:paraId="3EA5058E" w14:textId="77777777" w:rsidTr="00057F4C">
        <w:tc>
          <w:tcPr>
            <w:tcW w:w="9062" w:type="dxa"/>
          </w:tcPr>
          <w:p w14:paraId="73468D22" w14:textId="77777777" w:rsidR="00057F4C" w:rsidRPr="00374FE4" w:rsidRDefault="00057F4C" w:rsidP="00057F4C">
            <w:pPr>
              <w:rPr>
                <w:b/>
                <w:bCs/>
              </w:rPr>
            </w:pPr>
            <w:r>
              <w:rPr>
                <w:b/>
                <w:bCs/>
              </w:rPr>
              <w:t>D</w:t>
            </w:r>
            <w:r w:rsidRPr="00374FE4">
              <w:rPr>
                <w:b/>
                <w:bCs/>
              </w:rPr>
              <w:t>iffusion et capitalisation des résultats</w:t>
            </w:r>
            <w:r>
              <w:rPr>
                <w:b/>
                <w:bCs/>
              </w:rPr>
              <w:t xml:space="preserve"> </w:t>
            </w:r>
            <w:r w:rsidRPr="00374FE4">
              <w:rPr>
                <w:b/>
                <w:bCs/>
              </w:rPr>
              <w:t xml:space="preserve">: </w:t>
            </w:r>
          </w:p>
          <w:p w14:paraId="74A13F91" w14:textId="77777777" w:rsidR="00057F4C" w:rsidRPr="00144285" w:rsidRDefault="00057F4C" w:rsidP="00057F4C">
            <w:pPr>
              <w:rPr>
                <w:i/>
                <w:iCs/>
              </w:rPr>
            </w:pPr>
            <w:r w:rsidRPr="00144285">
              <w:rPr>
                <w:i/>
                <w:iCs/>
              </w:rPr>
              <w:t xml:space="preserve">Résultats scientifiques, publications, valorisation, démarche d’enseignement ou de formation, public visé (le cas échéant) </w:t>
            </w:r>
          </w:p>
          <w:p w14:paraId="0418F333" w14:textId="77777777" w:rsidR="00057F4C" w:rsidRDefault="00057F4C" w:rsidP="00057F4C"/>
          <w:p w14:paraId="6910A55E" w14:textId="77777777" w:rsidR="00E722D6" w:rsidRPr="00374FE4" w:rsidRDefault="00E722D6" w:rsidP="00057F4C"/>
        </w:tc>
      </w:tr>
    </w:tbl>
    <w:p w14:paraId="05497D95" w14:textId="77777777" w:rsidR="00057F4C" w:rsidRDefault="00057F4C" w:rsidP="003A38B0"/>
    <w:tbl>
      <w:tblPr>
        <w:tblStyle w:val="Grilledutableau"/>
        <w:tblpPr w:leftFromText="141" w:rightFromText="141" w:vertAnchor="text" w:horzAnchor="margin" w:tblpY="32"/>
        <w:tblW w:w="0" w:type="auto"/>
        <w:tblLook w:val="04A0" w:firstRow="1" w:lastRow="0" w:firstColumn="1" w:lastColumn="0" w:noHBand="0" w:noVBand="1"/>
      </w:tblPr>
      <w:tblGrid>
        <w:gridCol w:w="9062"/>
      </w:tblGrid>
      <w:tr w:rsidR="00057F4C" w14:paraId="6344B033" w14:textId="77777777" w:rsidTr="00057F4C">
        <w:tc>
          <w:tcPr>
            <w:tcW w:w="9062" w:type="dxa"/>
          </w:tcPr>
          <w:p w14:paraId="0353A783" w14:textId="77777777" w:rsidR="00057F4C" w:rsidRPr="00057F4C" w:rsidRDefault="00057F4C" w:rsidP="00057F4C">
            <w:pPr>
              <w:rPr>
                <w:b/>
                <w:bCs/>
              </w:rPr>
            </w:pPr>
            <w:r w:rsidRPr="00057F4C">
              <w:rPr>
                <w:b/>
                <w:bCs/>
              </w:rPr>
              <w:lastRenderedPageBreak/>
              <w:t>Actions de Culture Scientifique, Technique et Industriel (CSTI) et dialogue Sciences-Société :</w:t>
            </w:r>
          </w:p>
          <w:p w14:paraId="3B4E11E6" w14:textId="77777777" w:rsidR="00057F4C" w:rsidRDefault="00057F4C" w:rsidP="00057F4C"/>
          <w:p w14:paraId="3D117F12" w14:textId="77777777" w:rsidR="00057F4C" w:rsidRDefault="00057F4C" w:rsidP="00057F4C"/>
        </w:tc>
      </w:tr>
    </w:tbl>
    <w:p w14:paraId="53CCE886" w14:textId="77777777" w:rsidR="00057F4C" w:rsidRDefault="00057F4C" w:rsidP="003A38B0"/>
    <w:p w14:paraId="6170DD95" w14:textId="61F0D59F" w:rsidR="006B67EF" w:rsidRPr="00417756" w:rsidRDefault="006B67EF" w:rsidP="006B67EF">
      <w:pPr>
        <w:pStyle w:val="Titre1"/>
        <w:jc w:val="both"/>
      </w:pPr>
      <w:bookmarkStart w:id="3" w:name="_Hlk183704306"/>
      <w:r w:rsidRPr="00E722D6">
        <w:t>AMBITION DU PROJET DE CHAIRE D’EXCELLENCE</w:t>
      </w:r>
    </w:p>
    <w:bookmarkEnd w:id="3"/>
    <w:p w14:paraId="3FBE1B6A" w14:textId="77777777" w:rsidR="00057F4C" w:rsidRDefault="00057F4C" w:rsidP="003A38B0"/>
    <w:tbl>
      <w:tblPr>
        <w:tblStyle w:val="Grilledutableau"/>
        <w:tblW w:w="0" w:type="auto"/>
        <w:tblLook w:val="04A0" w:firstRow="1" w:lastRow="0" w:firstColumn="1" w:lastColumn="0" w:noHBand="0" w:noVBand="1"/>
      </w:tblPr>
      <w:tblGrid>
        <w:gridCol w:w="9062"/>
      </w:tblGrid>
      <w:tr w:rsidR="006B67EF" w:rsidRPr="00374FE4" w14:paraId="4D7992F2" w14:textId="77777777" w:rsidTr="00CB439A">
        <w:tc>
          <w:tcPr>
            <w:tcW w:w="9062" w:type="dxa"/>
          </w:tcPr>
          <w:p w14:paraId="55DA4FC5" w14:textId="4C072714" w:rsidR="006B67EF" w:rsidRPr="00374FE4" w:rsidRDefault="006B67EF" w:rsidP="00CB439A">
            <w:pPr>
              <w:rPr>
                <w:b/>
                <w:bCs/>
              </w:rPr>
            </w:pPr>
            <w:r w:rsidRPr="00374FE4">
              <w:rPr>
                <w:b/>
                <w:bCs/>
              </w:rPr>
              <w:t xml:space="preserve">Caractère innovant du projet et positionnement par rapport à l’état de l’art : </w:t>
            </w:r>
          </w:p>
          <w:p w14:paraId="333323F1" w14:textId="77777777" w:rsidR="006B67EF" w:rsidRPr="00374FE4" w:rsidRDefault="006B67EF" w:rsidP="00CB439A">
            <w:pPr>
              <w:rPr>
                <w:b/>
                <w:bCs/>
              </w:rPr>
            </w:pPr>
          </w:p>
          <w:p w14:paraId="4BF69331" w14:textId="77777777" w:rsidR="006B67EF" w:rsidRPr="00374FE4" w:rsidRDefault="006B67EF" w:rsidP="00CB439A">
            <w:pPr>
              <w:rPr>
                <w:b/>
                <w:bCs/>
              </w:rPr>
            </w:pPr>
          </w:p>
        </w:tc>
      </w:tr>
    </w:tbl>
    <w:p w14:paraId="12D022F8" w14:textId="77777777" w:rsidR="006B67EF" w:rsidRDefault="006B67EF" w:rsidP="003A38B0"/>
    <w:tbl>
      <w:tblPr>
        <w:tblStyle w:val="Grilledutableau"/>
        <w:tblW w:w="0" w:type="auto"/>
        <w:tblLook w:val="04A0" w:firstRow="1" w:lastRow="0" w:firstColumn="1" w:lastColumn="0" w:noHBand="0" w:noVBand="1"/>
      </w:tblPr>
      <w:tblGrid>
        <w:gridCol w:w="9062"/>
      </w:tblGrid>
      <w:tr w:rsidR="00CA6DE3" w:rsidRPr="00374FE4" w14:paraId="32468A9A" w14:textId="77777777" w:rsidTr="00CA6DE3">
        <w:tc>
          <w:tcPr>
            <w:tcW w:w="9062" w:type="dxa"/>
          </w:tcPr>
          <w:p w14:paraId="1591212F" w14:textId="047B1CAB" w:rsidR="00CA6DE3" w:rsidRPr="00374FE4" w:rsidRDefault="00CB78A5" w:rsidP="003A38B0">
            <w:r w:rsidRPr="00374FE4">
              <w:rPr>
                <w:b/>
                <w:bCs/>
              </w:rPr>
              <w:t xml:space="preserve">Publications du candidat et du laboratoire d’accueil relatives au projet (titre et références) : </w:t>
            </w:r>
          </w:p>
          <w:p w14:paraId="45AC742C" w14:textId="47399619" w:rsidR="00CB78A5" w:rsidRPr="00144285" w:rsidRDefault="00CB78A5" w:rsidP="003A38B0">
            <w:pPr>
              <w:rPr>
                <w:i/>
                <w:iCs/>
              </w:rPr>
            </w:pPr>
            <w:r w:rsidRPr="00144285">
              <w:rPr>
                <w:i/>
                <w:iCs/>
              </w:rPr>
              <w:t xml:space="preserve">Si la collaboration existe déjà, souligner les publications communes </w:t>
            </w:r>
          </w:p>
          <w:p w14:paraId="118A30A4" w14:textId="77777777" w:rsidR="00CA6DE3" w:rsidRPr="00374FE4" w:rsidRDefault="00CA6DE3" w:rsidP="003A38B0"/>
          <w:p w14:paraId="6EFE711E" w14:textId="7D78C00B" w:rsidR="00CA6DE3" w:rsidRPr="00374FE4" w:rsidRDefault="00CA6DE3" w:rsidP="003A38B0"/>
        </w:tc>
      </w:tr>
    </w:tbl>
    <w:p w14:paraId="3FBF38CA" w14:textId="77777777" w:rsidR="00CB78A5" w:rsidRPr="00374FE4" w:rsidRDefault="00CB78A5" w:rsidP="003A38B0"/>
    <w:tbl>
      <w:tblPr>
        <w:tblStyle w:val="Grilledutableau"/>
        <w:tblW w:w="0" w:type="auto"/>
        <w:tblLook w:val="04A0" w:firstRow="1" w:lastRow="0" w:firstColumn="1" w:lastColumn="0" w:noHBand="0" w:noVBand="1"/>
      </w:tblPr>
      <w:tblGrid>
        <w:gridCol w:w="9062"/>
      </w:tblGrid>
      <w:tr w:rsidR="00CB78A5" w:rsidRPr="00374FE4" w14:paraId="19FD8967" w14:textId="77777777" w:rsidTr="00CB78A5">
        <w:tc>
          <w:tcPr>
            <w:tcW w:w="9062" w:type="dxa"/>
          </w:tcPr>
          <w:p w14:paraId="5B1CF07D" w14:textId="77777777" w:rsidR="006B67EF" w:rsidRDefault="00CB78A5" w:rsidP="003A38B0">
            <w:pPr>
              <w:rPr>
                <w:b/>
                <w:bCs/>
              </w:rPr>
            </w:pPr>
            <w:r w:rsidRPr="00374FE4">
              <w:rPr>
                <w:b/>
                <w:bCs/>
              </w:rPr>
              <w:t>Motivation du candidat à intégrer le laboratoire normand ciblé</w:t>
            </w:r>
            <w:r w:rsidR="006B67EF">
              <w:rPr>
                <w:b/>
                <w:bCs/>
              </w:rPr>
              <w:t> :</w:t>
            </w:r>
          </w:p>
          <w:p w14:paraId="44AE6A41" w14:textId="2577BE6B" w:rsidR="00CB78A5" w:rsidRPr="00144285" w:rsidRDefault="006B67EF" w:rsidP="003A38B0">
            <w:pPr>
              <w:rPr>
                <w:i/>
                <w:iCs/>
              </w:rPr>
            </w:pPr>
            <w:r w:rsidRPr="00144285">
              <w:rPr>
                <w:i/>
                <w:iCs/>
              </w:rPr>
              <w:t>Personnelle</w:t>
            </w:r>
            <w:r w:rsidR="00CB78A5" w:rsidRPr="00144285">
              <w:rPr>
                <w:i/>
                <w:iCs/>
              </w:rPr>
              <w:t>, sur la base du projet, des compétences du laboratoire</w:t>
            </w:r>
            <w:r w:rsidRPr="00144285">
              <w:rPr>
                <w:i/>
                <w:iCs/>
              </w:rPr>
              <w:t>…</w:t>
            </w:r>
            <w:r w:rsidR="00CB78A5" w:rsidRPr="00144285">
              <w:rPr>
                <w:i/>
                <w:iCs/>
              </w:rPr>
              <w:t xml:space="preserve"> </w:t>
            </w:r>
          </w:p>
          <w:p w14:paraId="12639AAA" w14:textId="77777777" w:rsidR="00CB78A5" w:rsidRPr="00374FE4" w:rsidRDefault="00CB78A5" w:rsidP="003A38B0">
            <w:pPr>
              <w:rPr>
                <w:b/>
                <w:bCs/>
              </w:rPr>
            </w:pPr>
          </w:p>
          <w:p w14:paraId="00741EE3" w14:textId="77777777" w:rsidR="00CB78A5" w:rsidRPr="00374FE4" w:rsidRDefault="00CB78A5" w:rsidP="003A38B0">
            <w:pPr>
              <w:rPr>
                <w:b/>
                <w:bCs/>
              </w:rPr>
            </w:pPr>
          </w:p>
          <w:p w14:paraId="5E08FDCD" w14:textId="1231180B" w:rsidR="00CB78A5" w:rsidRPr="00374FE4" w:rsidRDefault="00CB78A5" w:rsidP="003A38B0">
            <w:pPr>
              <w:rPr>
                <w:b/>
                <w:bCs/>
              </w:rPr>
            </w:pPr>
          </w:p>
        </w:tc>
      </w:tr>
    </w:tbl>
    <w:p w14:paraId="3D0E4E2D" w14:textId="672F3AC1" w:rsidR="008D7866" w:rsidRPr="00374FE4" w:rsidRDefault="008D7866" w:rsidP="003A38B0"/>
    <w:tbl>
      <w:tblPr>
        <w:tblStyle w:val="Grilledutableau"/>
        <w:tblW w:w="0" w:type="auto"/>
        <w:tblLook w:val="04A0" w:firstRow="1" w:lastRow="0" w:firstColumn="1" w:lastColumn="0" w:noHBand="0" w:noVBand="1"/>
      </w:tblPr>
      <w:tblGrid>
        <w:gridCol w:w="9062"/>
      </w:tblGrid>
      <w:tr w:rsidR="00CB78A5" w:rsidRPr="00374FE4" w14:paraId="34F3A1AB" w14:textId="77777777" w:rsidTr="00CB78A5">
        <w:tc>
          <w:tcPr>
            <w:tcW w:w="9062" w:type="dxa"/>
          </w:tcPr>
          <w:p w14:paraId="63A684A5" w14:textId="7C65DEC8" w:rsidR="00CB78A5" w:rsidRPr="00374FE4" w:rsidRDefault="00CB78A5" w:rsidP="003A38B0">
            <w:pPr>
              <w:rPr>
                <w:b/>
                <w:bCs/>
              </w:rPr>
            </w:pPr>
            <w:r w:rsidRPr="00374FE4">
              <w:rPr>
                <w:b/>
                <w:bCs/>
              </w:rPr>
              <w:t>Intégration du projet de chaire dans la stratégie de recherche du laboratoire d’accueil :</w:t>
            </w:r>
          </w:p>
          <w:p w14:paraId="390AC4D5" w14:textId="77777777" w:rsidR="00CB78A5" w:rsidRPr="00374FE4" w:rsidRDefault="00CB78A5" w:rsidP="003A38B0">
            <w:pPr>
              <w:rPr>
                <w:b/>
                <w:bCs/>
              </w:rPr>
            </w:pPr>
          </w:p>
          <w:p w14:paraId="6621ACEB" w14:textId="063BA3E2" w:rsidR="00CB78A5" w:rsidRPr="00374FE4" w:rsidRDefault="00CB78A5" w:rsidP="003A38B0">
            <w:pPr>
              <w:rPr>
                <w:b/>
                <w:bCs/>
              </w:rPr>
            </w:pPr>
          </w:p>
        </w:tc>
      </w:tr>
    </w:tbl>
    <w:p w14:paraId="19EDFDB8" w14:textId="7D2B1C6D" w:rsidR="00CB78A5" w:rsidRPr="00374FE4" w:rsidRDefault="00CB78A5" w:rsidP="003A38B0"/>
    <w:tbl>
      <w:tblPr>
        <w:tblStyle w:val="Grilledutableau"/>
        <w:tblW w:w="0" w:type="auto"/>
        <w:tblLook w:val="04A0" w:firstRow="1" w:lastRow="0" w:firstColumn="1" w:lastColumn="0" w:noHBand="0" w:noVBand="1"/>
      </w:tblPr>
      <w:tblGrid>
        <w:gridCol w:w="9062"/>
      </w:tblGrid>
      <w:tr w:rsidR="00CB78A5" w:rsidRPr="00374FE4" w14:paraId="1865B330" w14:textId="77777777" w:rsidTr="00CB78A5">
        <w:tc>
          <w:tcPr>
            <w:tcW w:w="9062" w:type="dxa"/>
          </w:tcPr>
          <w:p w14:paraId="3F833BD3" w14:textId="77777777" w:rsidR="006B67EF" w:rsidRDefault="00CB78A5" w:rsidP="003A38B0">
            <w:pPr>
              <w:rPr>
                <w:b/>
                <w:bCs/>
              </w:rPr>
            </w:pPr>
            <w:r w:rsidRPr="00374FE4">
              <w:rPr>
                <w:b/>
                <w:bCs/>
              </w:rPr>
              <w:t>Qualité du laboratoire d’accueil</w:t>
            </w:r>
            <w:r w:rsidR="006B67EF">
              <w:rPr>
                <w:b/>
                <w:bCs/>
              </w:rPr>
              <w:t> :</w:t>
            </w:r>
          </w:p>
          <w:p w14:paraId="17458FE7" w14:textId="540C69E2" w:rsidR="00CB78A5" w:rsidRPr="00144285" w:rsidRDefault="006B67EF" w:rsidP="003A38B0">
            <w:pPr>
              <w:rPr>
                <w:i/>
                <w:iCs/>
              </w:rPr>
            </w:pPr>
            <w:r w:rsidRPr="00144285">
              <w:rPr>
                <w:i/>
                <w:iCs/>
              </w:rPr>
              <w:t>E</w:t>
            </w:r>
            <w:r w:rsidR="00CB78A5" w:rsidRPr="00144285">
              <w:rPr>
                <w:i/>
                <w:iCs/>
              </w:rPr>
              <w:t xml:space="preserve">valuation HCERES, organismes… </w:t>
            </w:r>
          </w:p>
          <w:p w14:paraId="56D83671" w14:textId="77777777" w:rsidR="00CB78A5" w:rsidRPr="00374FE4" w:rsidRDefault="00CB78A5" w:rsidP="003A38B0"/>
          <w:p w14:paraId="7D5367D6" w14:textId="77777777" w:rsidR="00CB78A5" w:rsidRPr="00374FE4" w:rsidRDefault="00CB78A5" w:rsidP="003A38B0"/>
          <w:p w14:paraId="585D8FE2" w14:textId="3FAD7AF9" w:rsidR="00CB78A5" w:rsidRPr="00374FE4" w:rsidRDefault="00CB78A5" w:rsidP="003A38B0"/>
        </w:tc>
      </w:tr>
    </w:tbl>
    <w:p w14:paraId="79EE6AF2" w14:textId="77777777" w:rsidR="00CB78A5" w:rsidRPr="00374FE4" w:rsidRDefault="00CB78A5" w:rsidP="003A38B0"/>
    <w:tbl>
      <w:tblPr>
        <w:tblStyle w:val="Grilledutableau"/>
        <w:tblW w:w="0" w:type="auto"/>
        <w:tblLook w:val="04A0" w:firstRow="1" w:lastRow="0" w:firstColumn="1" w:lastColumn="0" w:noHBand="0" w:noVBand="1"/>
      </w:tblPr>
      <w:tblGrid>
        <w:gridCol w:w="9062"/>
      </w:tblGrid>
      <w:tr w:rsidR="00CB78A5" w:rsidRPr="00374FE4" w14:paraId="74D9EBED" w14:textId="77777777" w:rsidTr="00CB78A5">
        <w:tc>
          <w:tcPr>
            <w:tcW w:w="9062" w:type="dxa"/>
          </w:tcPr>
          <w:p w14:paraId="68455972" w14:textId="6D4109F4" w:rsidR="00CB78A5" w:rsidRPr="00374FE4" w:rsidRDefault="00CB78A5" w:rsidP="003A38B0">
            <w:pPr>
              <w:rPr>
                <w:b/>
                <w:bCs/>
              </w:rPr>
            </w:pPr>
            <w:r w:rsidRPr="00374FE4">
              <w:rPr>
                <w:b/>
                <w:bCs/>
              </w:rPr>
              <w:t>Capacité de l’établissement/</w:t>
            </w:r>
            <w:r w:rsidR="006B67EF">
              <w:rPr>
                <w:b/>
                <w:bCs/>
              </w:rPr>
              <w:t>l</w:t>
            </w:r>
            <w:r w:rsidRPr="00374FE4">
              <w:rPr>
                <w:b/>
                <w:bCs/>
              </w:rPr>
              <w:t xml:space="preserve">a structure d’accueil à </w:t>
            </w:r>
            <w:r w:rsidR="00A0331C" w:rsidRPr="00374FE4">
              <w:rPr>
                <w:b/>
                <w:bCs/>
              </w:rPr>
              <w:t>accueillir/</w:t>
            </w:r>
            <w:r w:rsidR="00281746" w:rsidRPr="00374FE4">
              <w:rPr>
                <w:b/>
                <w:bCs/>
              </w:rPr>
              <w:t>intégrer</w:t>
            </w:r>
            <w:r w:rsidRPr="00374FE4">
              <w:rPr>
                <w:b/>
                <w:bCs/>
              </w:rPr>
              <w:t xml:space="preserve"> le candidat</w:t>
            </w:r>
            <w:r w:rsidR="00A0331C" w:rsidRPr="00374FE4">
              <w:rPr>
                <w:b/>
                <w:bCs/>
              </w:rPr>
              <w:t> :</w:t>
            </w:r>
          </w:p>
          <w:p w14:paraId="6180C1CA" w14:textId="77777777" w:rsidR="00CB78A5" w:rsidRPr="00374FE4" w:rsidRDefault="00CB78A5" w:rsidP="003A38B0"/>
          <w:p w14:paraId="7CE27D62" w14:textId="77777777" w:rsidR="00CB78A5" w:rsidRPr="00374FE4" w:rsidRDefault="00CB78A5" w:rsidP="003A38B0"/>
          <w:p w14:paraId="4FAB2C93" w14:textId="23974298" w:rsidR="00CB78A5" w:rsidRPr="00374FE4" w:rsidRDefault="00CB78A5" w:rsidP="003A38B0"/>
        </w:tc>
      </w:tr>
    </w:tbl>
    <w:p w14:paraId="2C138A31" w14:textId="3714AA57" w:rsidR="00CA6DE3" w:rsidRDefault="00CA6DE3" w:rsidP="003A38B0"/>
    <w:p w14:paraId="0365D7A8" w14:textId="77777777" w:rsidR="00CB42C7" w:rsidRPr="00CB42C7" w:rsidRDefault="00CB42C7" w:rsidP="00CB42C7">
      <w:pPr>
        <w:keepNext/>
        <w:keepLines/>
        <w:pBdr>
          <w:bottom w:val="single" w:sz="8" w:space="1" w:color="2F5496" w:themeColor="accent1" w:themeShade="BF"/>
        </w:pBdr>
        <w:spacing w:before="240" w:after="0"/>
        <w:outlineLvl w:val="0"/>
        <w:rPr>
          <w:rFonts w:eastAsiaTheme="majorEastAsia" w:cstheme="majorBidi"/>
          <w:b/>
          <w:color w:val="2F5496" w:themeColor="accent1" w:themeShade="BF"/>
          <w:szCs w:val="32"/>
        </w:rPr>
      </w:pPr>
      <w:bookmarkStart w:id="4" w:name="_Hlk183704346"/>
      <w:r w:rsidRPr="00CB42C7">
        <w:rPr>
          <w:rFonts w:eastAsiaTheme="majorEastAsia" w:cstheme="majorBidi"/>
          <w:b/>
          <w:color w:val="2F5496" w:themeColor="accent1" w:themeShade="BF"/>
          <w:szCs w:val="32"/>
        </w:rPr>
        <w:t>IMPACTS DU PROJET</w:t>
      </w:r>
    </w:p>
    <w:bookmarkEnd w:id="4"/>
    <w:p w14:paraId="05B6E076" w14:textId="77777777" w:rsidR="00CB42C7" w:rsidRDefault="00CB42C7" w:rsidP="003A38B0"/>
    <w:tbl>
      <w:tblPr>
        <w:tblStyle w:val="Grilledutableau"/>
        <w:tblW w:w="0" w:type="auto"/>
        <w:tblLook w:val="04A0" w:firstRow="1" w:lastRow="0" w:firstColumn="1" w:lastColumn="0" w:noHBand="0" w:noVBand="1"/>
      </w:tblPr>
      <w:tblGrid>
        <w:gridCol w:w="9062"/>
      </w:tblGrid>
      <w:tr w:rsidR="00CB42C7" w14:paraId="256A813A" w14:textId="77777777" w:rsidTr="00CB439A">
        <w:tc>
          <w:tcPr>
            <w:tcW w:w="9062" w:type="dxa"/>
          </w:tcPr>
          <w:p w14:paraId="4328141D" w14:textId="77777777" w:rsidR="00CB42C7" w:rsidRDefault="00CB42C7" w:rsidP="00CB439A">
            <w:pPr>
              <w:jc w:val="both"/>
              <w:rPr>
                <w:b/>
                <w:bCs/>
              </w:rPr>
            </w:pPr>
            <w:bookmarkStart w:id="5" w:name="_Hlk183605104"/>
            <w:r w:rsidRPr="003C2536">
              <w:rPr>
                <w:b/>
                <w:bCs/>
              </w:rPr>
              <w:t xml:space="preserve">Impacts </w:t>
            </w:r>
            <w:r>
              <w:rPr>
                <w:b/>
                <w:bCs/>
              </w:rPr>
              <w:t>sur l’équipe :</w:t>
            </w:r>
          </w:p>
          <w:p w14:paraId="7398788B" w14:textId="77777777" w:rsidR="00CB42C7" w:rsidRPr="00144285" w:rsidRDefault="00CB42C7" w:rsidP="00CB439A">
            <w:pPr>
              <w:jc w:val="both"/>
              <w:rPr>
                <w:i/>
                <w:iCs/>
              </w:rPr>
            </w:pPr>
            <w:r w:rsidRPr="00144285">
              <w:rPr>
                <w:i/>
                <w:iCs/>
              </w:rPr>
              <w:t xml:space="preserve">Retombées attendues (équipe, établissement ou organisme d’accueil) </w:t>
            </w:r>
          </w:p>
          <w:p w14:paraId="3B556ECC" w14:textId="77777777" w:rsidR="00CB42C7" w:rsidRDefault="00CB42C7" w:rsidP="00CB439A">
            <w:pPr>
              <w:jc w:val="both"/>
            </w:pPr>
          </w:p>
          <w:p w14:paraId="57885D27" w14:textId="77777777" w:rsidR="00CB42C7" w:rsidRDefault="00CB42C7" w:rsidP="00CB439A">
            <w:pPr>
              <w:jc w:val="both"/>
              <w:rPr>
                <w:b/>
                <w:bCs/>
              </w:rPr>
            </w:pPr>
          </w:p>
        </w:tc>
      </w:tr>
      <w:bookmarkEnd w:id="5"/>
    </w:tbl>
    <w:p w14:paraId="2AD7C323" w14:textId="77777777" w:rsidR="00CB42C7" w:rsidRDefault="00CB42C7" w:rsidP="003A38B0"/>
    <w:tbl>
      <w:tblPr>
        <w:tblStyle w:val="Grilledutableau"/>
        <w:tblW w:w="0" w:type="auto"/>
        <w:tblLook w:val="04A0" w:firstRow="1" w:lastRow="0" w:firstColumn="1" w:lastColumn="0" w:noHBand="0" w:noVBand="1"/>
      </w:tblPr>
      <w:tblGrid>
        <w:gridCol w:w="9062"/>
      </w:tblGrid>
      <w:tr w:rsidR="00CB42C7" w14:paraId="3A3B22A8" w14:textId="77777777" w:rsidTr="00CB439A">
        <w:tc>
          <w:tcPr>
            <w:tcW w:w="9062" w:type="dxa"/>
          </w:tcPr>
          <w:p w14:paraId="4FB2DAE5" w14:textId="77777777" w:rsidR="00CB42C7" w:rsidRDefault="00CB42C7" w:rsidP="00CB439A">
            <w:pPr>
              <w:jc w:val="both"/>
              <w:rPr>
                <w:b/>
                <w:bCs/>
              </w:rPr>
            </w:pPr>
            <w:bookmarkStart w:id="6" w:name="_Hlk183704418"/>
            <w:r w:rsidRPr="00417756">
              <w:rPr>
                <w:b/>
                <w:bCs/>
              </w:rPr>
              <w:lastRenderedPageBreak/>
              <w:t>Impacts</w:t>
            </w:r>
            <w:r>
              <w:rPr>
                <w:b/>
                <w:bCs/>
              </w:rPr>
              <w:t xml:space="preserve"> sur le </w:t>
            </w:r>
            <w:r w:rsidRPr="00417756">
              <w:rPr>
                <w:b/>
                <w:bCs/>
              </w:rPr>
              <w:t>territoire</w:t>
            </w:r>
            <w:r>
              <w:rPr>
                <w:b/>
                <w:bCs/>
              </w:rPr>
              <w:t> :</w:t>
            </w:r>
          </w:p>
          <w:p w14:paraId="1B846520" w14:textId="77777777" w:rsidR="00CB42C7" w:rsidRPr="00144285" w:rsidRDefault="00CB42C7" w:rsidP="00CB439A">
            <w:pPr>
              <w:jc w:val="both"/>
              <w:rPr>
                <w:i/>
                <w:iCs/>
              </w:rPr>
            </w:pPr>
            <w:r w:rsidRPr="00144285">
              <w:rPr>
                <w:i/>
                <w:iCs/>
              </w:rPr>
              <w:t>Retombées attendues (liens sociaux-économiques, rayonnement…)</w:t>
            </w:r>
          </w:p>
          <w:p w14:paraId="41283F9C" w14:textId="77777777" w:rsidR="00CB42C7" w:rsidRDefault="00CB42C7" w:rsidP="00CB439A">
            <w:pPr>
              <w:jc w:val="both"/>
              <w:rPr>
                <w:b/>
                <w:bCs/>
              </w:rPr>
            </w:pPr>
          </w:p>
          <w:p w14:paraId="401D2C59" w14:textId="77777777" w:rsidR="00CB42C7" w:rsidRDefault="00CB42C7" w:rsidP="00CB439A">
            <w:pPr>
              <w:jc w:val="both"/>
              <w:rPr>
                <w:b/>
                <w:bCs/>
              </w:rPr>
            </w:pPr>
          </w:p>
        </w:tc>
      </w:tr>
      <w:bookmarkEnd w:id="6"/>
    </w:tbl>
    <w:p w14:paraId="4787D10B" w14:textId="77777777" w:rsidR="00CB42C7" w:rsidRDefault="00CB42C7" w:rsidP="003A38B0"/>
    <w:p w14:paraId="78CA8DAB" w14:textId="77777777" w:rsidR="00CB42C7" w:rsidRDefault="00CB42C7" w:rsidP="00CB42C7">
      <w:pPr>
        <w:pStyle w:val="Titre1"/>
      </w:pPr>
      <w:bookmarkStart w:id="7" w:name="_Hlk183704625"/>
      <w:r>
        <w:t>COMMUNICATION</w:t>
      </w:r>
    </w:p>
    <w:bookmarkEnd w:id="7"/>
    <w:p w14:paraId="25B089AB" w14:textId="77777777" w:rsidR="00CB42C7" w:rsidRDefault="00CB42C7" w:rsidP="003A38B0"/>
    <w:tbl>
      <w:tblPr>
        <w:tblStyle w:val="Grilledutableau"/>
        <w:tblpPr w:leftFromText="141" w:rightFromText="141" w:vertAnchor="text" w:horzAnchor="margin" w:tblpX="-10" w:tblpY="26"/>
        <w:tblW w:w="9067" w:type="dxa"/>
        <w:tblLook w:val="04A0" w:firstRow="1" w:lastRow="0" w:firstColumn="1" w:lastColumn="0" w:noHBand="0" w:noVBand="1"/>
      </w:tblPr>
      <w:tblGrid>
        <w:gridCol w:w="9067"/>
      </w:tblGrid>
      <w:tr w:rsidR="00CB42C7" w:rsidRPr="00F255CC" w14:paraId="73D8CA09" w14:textId="77777777" w:rsidTr="00CB439A">
        <w:tc>
          <w:tcPr>
            <w:tcW w:w="9067" w:type="dxa"/>
          </w:tcPr>
          <w:p w14:paraId="5722BF4F" w14:textId="77777777" w:rsidR="00CB42C7" w:rsidRDefault="00CB42C7" w:rsidP="00CB439A">
            <w:pPr>
              <w:jc w:val="both"/>
              <w:rPr>
                <w:bCs/>
              </w:rPr>
            </w:pPr>
            <w:bookmarkStart w:id="8" w:name="_Hlk149211756"/>
            <w:r w:rsidRPr="00DA4E69">
              <w:rPr>
                <w:b/>
                <w:bCs/>
              </w:rPr>
              <w:t>Action</w:t>
            </w:r>
            <w:r>
              <w:rPr>
                <w:b/>
                <w:bCs/>
              </w:rPr>
              <w:t>s en matière de communication du financement :</w:t>
            </w:r>
            <w:r w:rsidRPr="008F57F4">
              <w:rPr>
                <w:bCs/>
              </w:rPr>
              <w:t xml:space="preserve"> </w:t>
            </w:r>
          </w:p>
          <w:p w14:paraId="6B12120A" w14:textId="41E43363" w:rsidR="00CB42C7" w:rsidRDefault="00CB42C7" w:rsidP="00185E75">
            <w:pPr>
              <w:rPr>
                <w:b/>
                <w:bCs/>
              </w:rPr>
            </w:pPr>
            <w:r w:rsidRPr="00185E75">
              <w:rPr>
                <w:bCs/>
                <w:sz w:val="20"/>
                <w:szCs w:val="20"/>
              </w:rPr>
              <w:t>cf. vos obligations en matière de communication sur le site :</w:t>
            </w:r>
            <w:r w:rsidR="00185E75" w:rsidRPr="00185E75">
              <w:rPr>
                <w:bCs/>
                <w:sz w:val="20"/>
                <w:szCs w:val="20"/>
              </w:rPr>
              <w:t xml:space="preserve"> </w:t>
            </w:r>
            <w:hyperlink r:id="rId16" w:history="1">
              <w:r w:rsidR="00185E75" w:rsidRPr="00165940">
                <w:rPr>
                  <w:rStyle w:val="Lienhypertexte"/>
                  <w:bCs/>
                </w:rPr>
                <w:t>https://www.normandie.fr/demande-daides-regionales</w:t>
              </w:r>
            </w:hyperlink>
            <w:r w:rsidRPr="008F57F4">
              <w:rPr>
                <w:bCs/>
              </w:rPr>
              <w:t xml:space="preserve"> </w:t>
            </w:r>
          </w:p>
          <w:p w14:paraId="2F4AE964" w14:textId="77777777" w:rsidR="00CB42C7" w:rsidRDefault="00CB42C7" w:rsidP="00CB439A">
            <w:pPr>
              <w:jc w:val="both"/>
            </w:pPr>
          </w:p>
          <w:p w14:paraId="67E8808F" w14:textId="77777777" w:rsidR="00CB42C7" w:rsidRDefault="00CB42C7" w:rsidP="00CB439A">
            <w:pPr>
              <w:jc w:val="both"/>
            </w:pPr>
          </w:p>
          <w:p w14:paraId="5D98E8FB" w14:textId="77777777" w:rsidR="00CB42C7" w:rsidRDefault="00CB42C7" w:rsidP="00CB439A">
            <w:pPr>
              <w:jc w:val="both"/>
            </w:pPr>
          </w:p>
          <w:p w14:paraId="4E2EC8C3" w14:textId="77777777" w:rsidR="00CB42C7" w:rsidRPr="00F255CC" w:rsidRDefault="00CB42C7" w:rsidP="00CB439A">
            <w:pPr>
              <w:jc w:val="both"/>
              <w:rPr>
                <w:highlight w:val="yellow"/>
              </w:rPr>
            </w:pPr>
          </w:p>
        </w:tc>
      </w:tr>
      <w:bookmarkEnd w:id="8"/>
    </w:tbl>
    <w:p w14:paraId="71C6150E" w14:textId="7E5B9539" w:rsidR="00092132" w:rsidRDefault="00092132" w:rsidP="003A38B0"/>
    <w:p w14:paraId="1A78A5C5" w14:textId="77777777" w:rsidR="00092132" w:rsidRDefault="00092132">
      <w:r>
        <w:br w:type="page"/>
      </w:r>
    </w:p>
    <w:p w14:paraId="1C97C926" w14:textId="5DE00C03" w:rsidR="00CA6DE3" w:rsidRPr="00374FE4" w:rsidRDefault="00842AFC" w:rsidP="00CA6DE3">
      <w:pPr>
        <w:pStyle w:val="Titre1"/>
      </w:pPr>
      <w:r w:rsidRPr="00374FE4">
        <w:lastRenderedPageBreak/>
        <w:t>R</w:t>
      </w:r>
      <w:r w:rsidRPr="00374FE4">
        <w:rPr>
          <w:rFonts w:cs="Arial"/>
        </w:rPr>
        <w:t>É</w:t>
      </w:r>
      <w:r w:rsidRPr="00374FE4">
        <w:t xml:space="preserve">CAPITULATIF FINANCIER DU PROJET </w:t>
      </w:r>
    </w:p>
    <w:p w14:paraId="770647F8" w14:textId="77777777" w:rsidR="00C106CB" w:rsidRPr="008C2B02" w:rsidRDefault="00C106CB" w:rsidP="00C106CB">
      <w:pPr>
        <w:rPr>
          <w:i/>
        </w:rPr>
      </w:pPr>
      <w:bookmarkStart w:id="9" w:name="_Hlk148541533"/>
      <w:r w:rsidRPr="008C2B02">
        <w:t xml:space="preserve">Régime TVA : </w:t>
      </w:r>
      <w:bookmarkStart w:id="10" w:name="_Hlk149054008"/>
      <w:r w:rsidRPr="008C2B02">
        <w:rPr>
          <w:b/>
          <w:bCs/>
          <w:noProof/>
        </w:rPr>
        <mc:AlternateContent>
          <mc:Choice Requires="wps">
            <w:drawing>
              <wp:inline distT="0" distB="0" distL="0" distR="0" wp14:anchorId="7F368726" wp14:editId="69EBA6C0">
                <wp:extent cx="133350" cy="139700"/>
                <wp:effectExtent l="0" t="0" r="19050" b="12700"/>
                <wp:docPr id="14" name="Zone de texte 14"/>
                <wp:cNvGraphicFramePr/>
                <a:graphic xmlns:a="http://schemas.openxmlformats.org/drawingml/2006/main">
                  <a:graphicData uri="http://schemas.microsoft.com/office/word/2010/wordprocessingShape">
                    <wps:wsp>
                      <wps:cNvSpPr txBox="1"/>
                      <wps:spPr>
                        <a:xfrm>
                          <a:off x="0" y="0"/>
                          <a:ext cx="133350" cy="139700"/>
                        </a:xfrm>
                        <a:prstGeom prst="rect">
                          <a:avLst/>
                        </a:prstGeom>
                        <a:solidFill>
                          <a:schemeClr val="lt1"/>
                        </a:solidFill>
                        <a:ln w="6350">
                          <a:solidFill>
                            <a:prstClr val="black"/>
                          </a:solidFill>
                        </a:ln>
                      </wps:spPr>
                      <wps:txbx>
                        <w:txbxContent>
                          <w:p w14:paraId="624CC871" w14:textId="77777777" w:rsidR="00C106CB" w:rsidRDefault="00C106CB" w:rsidP="00C106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svg="http://schemas.microsoft.com/office/drawing/2016/SVG/main">
            <w:pict w14:anchorId="6418E119">
              <v:shapetype id="_x0000_t202" coordsize="21600,21600" o:spt="202" path="m,l,21600r21600,l21600,xe" w14:anchorId="7F368726">
                <v:stroke joinstyle="miter"/>
                <v:path gradientshapeok="t" o:connecttype="rect"/>
              </v:shapetype>
              <v:shape id="Zone de texte 14" style="width:10.5pt;height:11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">
                <v:textbox>
                  <w:txbxContent>
                    <w:p w:rsidR="00C106CB" w:rsidP="00C106CB" w:rsidRDefault="00C106CB" w14:paraId="672A6659" w14:textId="77777777"/>
                  </w:txbxContent>
                </v:textbox>
                <w10:anchorlock/>
              </v:shape>
            </w:pict>
          </mc:Fallback>
        </mc:AlternateContent>
      </w:r>
      <w:r w:rsidRPr="008C2B02">
        <w:t xml:space="preserve"> Assujetti </w:t>
      </w:r>
      <w:r w:rsidRPr="008C2B02">
        <w:rPr>
          <w:i/>
        </w:rPr>
        <w:t>(les dépenses doivent être indiquées hors taxes (HT))</w:t>
      </w:r>
    </w:p>
    <w:p w14:paraId="4703FE10" w14:textId="77777777" w:rsidR="00C106CB" w:rsidRPr="008C2B02" w:rsidRDefault="00C106CB" w:rsidP="00C106CB">
      <w:pPr>
        <w:ind w:left="1701" w:hanging="283"/>
      </w:pPr>
      <w:r w:rsidRPr="008C2B02">
        <w:rPr>
          <w:b/>
          <w:bCs/>
          <w:noProof/>
        </w:rPr>
        <mc:AlternateContent>
          <mc:Choice Requires="wps">
            <w:drawing>
              <wp:inline distT="0" distB="0" distL="0" distR="0" wp14:anchorId="10690DF6" wp14:editId="294953A9">
                <wp:extent cx="133350" cy="139700"/>
                <wp:effectExtent l="0" t="0" r="19050" b="12700"/>
                <wp:docPr id="15" name="Zone de texte 15"/>
                <wp:cNvGraphicFramePr/>
                <a:graphic xmlns:a="http://schemas.openxmlformats.org/drawingml/2006/main">
                  <a:graphicData uri="http://schemas.microsoft.com/office/word/2010/wordprocessingShape">
                    <wps:wsp>
                      <wps:cNvSpPr txBox="1"/>
                      <wps:spPr>
                        <a:xfrm>
                          <a:off x="0" y="0"/>
                          <a:ext cx="133350" cy="139700"/>
                        </a:xfrm>
                        <a:prstGeom prst="rect">
                          <a:avLst/>
                        </a:prstGeom>
                        <a:solidFill>
                          <a:schemeClr val="lt1"/>
                        </a:solidFill>
                        <a:ln w="6350">
                          <a:solidFill>
                            <a:prstClr val="black"/>
                          </a:solidFill>
                        </a:ln>
                      </wps:spPr>
                      <wps:txbx>
                        <w:txbxContent>
                          <w:p w14:paraId="36B27383" w14:textId="77777777" w:rsidR="00C106CB" w:rsidRDefault="00C106CB" w:rsidP="00C106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svg="http://schemas.microsoft.com/office/drawing/2016/SVG/main">
            <w:pict w14:anchorId="6154E03D">
              <v:shape id="Zone de texte 15" style="width:10.5pt;height:11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" w14:anchorId="10690DF6">
                <v:textbox>
                  <w:txbxContent>
                    <w:p w:rsidR="00C106CB" w:rsidP="00C106CB" w:rsidRDefault="00C106CB" w14:paraId="0A37501D" w14:textId="77777777"/>
                  </w:txbxContent>
                </v:textbox>
                <w10:anchorlock/>
              </v:shape>
            </w:pict>
          </mc:Fallback>
        </mc:AlternateContent>
      </w:r>
      <w:r w:rsidRPr="008C2B02">
        <w:t xml:space="preserve"> Non-assujetti (</w:t>
      </w:r>
      <w:r w:rsidRPr="008C2B02">
        <w:rPr>
          <w:i/>
        </w:rPr>
        <w:t>les dépenses doivent être indiquées toutes taxes comprises (TTC))</w:t>
      </w:r>
      <w:bookmarkEnd w:id="10"/>
    </w:p>
    <w:p w14:paraId="19C14194" w14:textId="77777777" w:rsidR="00144285" w:rsidRDefault="00371F89" w:rsidP="00410BB9">
      <w:pPr>
        <w:jc w:val="both"/>
        <w:rPr>
          <w:b/>
        </w:rPr>
      </w:pPr>
      <w:r w:rsidRPr="00374FE4">
        <w:rPr>
          <w:b/>
          <w:noProof/>
        </w:rPr>
        <w:drawing>
          <wp:inline distT="0" distB="0" distL="0" distR="0" wp14:anchorId="4D5009F8" wp14:editId="2CF684F7">
            <wp:extent cx="400050" cy="409575"/>
            <wp:effectExtent l="0" t="0" r="0" b="9525"/>
            <wp:docPr id="4" name="Graphique 4"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00050" cy="409575"/>
                    </a:xfrm>
                    <a:prstGeom prst="rect">
                      <a:avLst/>
                    </a:prstGeom>
                  </pic:spPr>
                </pic:pic>
              </a:graphicData>
            </a:graphic>
          </wp:inline>
        </w:drawing>
      </w:r>
      <w:r w:rsidRPr="00374FE4">
        <w:t xml:space="preserve"> </w:t>
      </w:r>
      <w:r w:rsidRPr="00374FE4">
        <w:rPr>
          <w:b/>
          <w:bCs/>
        </w:rPr>
        <w:t>Toutes les dépenses sont à détailler le plus finement possible.</w:t>
      </w:r>
      <w:r w:rsidRPr="00374FE4">
        <w:t xml:space="preserve"> </w:t>
      </w:r>
      <w:r w:rsidRPr="00374FE4">
        <w:rPr>
          <w:b/>
        </w:rPr>
        <w:t>Dans le cas contraire, le présent dossier ne sera pas étudié.</w:t>
      </w:r>
      <w:r w:rsidR="00144285">
        <w:rPr>
          <w:b/>
        </w:rPr>
        <w:t xml:space="preserve"> </w:t>
      </w:r>
    </w:p>
    <w:p w14:paraId="34375E43" w14:textId="0F891A43" w:rsidR="00503E81" w:rsidRPr="00144285" w:rsidRDefault="00017F61" w:rsidP="00410BB9">
      <w:pPr>
        <w:jc w:val="both"/>
        <w:rPr>
          <w:b/>
        </w:rPr>
      </w:pPr>
      <w:r w:rsidRPr="00374FE4">
        <w:rPr>
          <w:b/>
        </w:rPr>
        <w:t>Les frais de personnel seront, par exemple, détaillés par type de personnel et par durée de recrutement (</w:t>
      </w:r>
      <w:r w:rsidR="00CB42C7">
        <w:rPr>
          <w:b/>
        </w:rPr>
        <w:t xml:space="preserve">ex : </w:t>
      </w:r>
      <w:r w:rsidRPr="00374FE4">
        <w:rPr>
          <w:b/>
        </w:rPr>
        <w:t>Ingénieur pédagogique, 12 mois).</w:t>
      </w:r>
      <w:r w:rsidR="00371F89" w:rsidRPr="00374FE4">
        <w:rPr>
          <w:b/>
        </w:rPr>
        <w:t xml:space="preserve"> </w:t>
      </w:r>
    </w:p>
    <w:tbl>
      <w:tblPr>
        <w:tblW w:w="9157" w:type="dxa"/>
        <w:tblInd w:w="55" w:type="dxa"/>
        <w:tblCellMar>
          <w:left w:w="70" w:type="dxa"/>
          <w:right w:w="70" w:type="dxa"/>
        </w:tblCellMar>
        <w:tblLook w:val="04A0" w:firstRow="1" w:lastRow="0" w:firstColumn="1" w:lastColumn="0" w:noHBand="0" w:noVBand="1"/>
      </w:tblPr>
      <w:tblGrid>
        <w:gridCol w:w="2238"/>
        <w:gridCol w:w="1852"/>
        <w:gridCol w:w="1737"/>
        <w:gridCol w:w="1998"/>
        <w:gridCol w:w="1332"/>
      </w:tblGrid>
      <w:tr w:rsidR="00017F61" w:rsidRPr="00374FE4" w14:paraId="5616733A" w14:textId="77777777" w:rsidTr="006B67EF">
        <w:trPr>
          <w:trHeight w:val="431"/>
        </w:trPr>
        <w:tc>
          <w:tcPr>
            <w:tcW w:w="2238" w:type="dxa"/>
            <w:tcBorders>
              <w:top w:val="single" w:sz="8" w:space="0" w:color="auto"/>
              <w:left w:val="single" w:sz="8" w:space="0" w:color="auto"/>
              <w:bottom w:val="single" w:sz="4" w:space="0" w:color="auto"/>
              <w:right w:val="single" w:sz="4" w:space="0" w:color="auto"/>
            </w:tcBorders>
            <w:noWrap/>
            <w:vAlign w:val="center"/>
            <w:hideMark/>
          </w:tcPr>
          <w:bookmarkEnd w:id="9"/>
          <w:p w14:paraId="4B3E8524" w14:textId="77777777" w:rsidR="00017F61" w:rsidRPr="00374FE4" w:rsidRDefault="00017F61" w:rsidP="006A2C1E">
            <w:pPr>
              <w:jc w:val="center"/>
              <w:rPr>
                <w:b/>
                <w:bCs/>
              </w:rPr>
            </w:pPr>
            <w:r w:rsidRPr="00374FE4">
              <w:rPr>
                <w:b/>
                <w:bCs/>
              </w:rPr>
              <w:t>Dépenses</w:t>
            </w:r>
          </w:p>
        </w:tc>
        <w:tc>
          <w:tcPr>
            <w:tcW w:w="1852" w:type="dxa"/>
            <w:tcBorders>
              <w:top w:val="single" w:sz="8" w:space="0" w:color="auto"/>
              <w:left w:val="nil"/>
              <w:bottom w:val="single" w:sz="4" w:space="0" w:color="auto"/>
              <w:right w:val="nil"/>
            </w:tcBorders>
            <w:noWrap/>
            <w:vAlign w:val="center"/>
            <w:hideMark/>
          </w:tcPr>
          <w:p w14:paraId="3886958A" w14:textId="77777777" w:rsidR="00017F61" w:rsidRPr="00374FE4" w:rsidRDefault="00017F61" w:rsidP="006A2C1E">
            <w:pPr>
              <w:jc w:val="center"/>
              <w:rPr>
                <w:b/>
                <w:bCs/>
                <w:sz w:val="20"/>
                <w:szCs w:val="20"/>
              </w:rPr>
            </w:pPr>
            <w:r w:rsidRPr="00374FE4">
              <w:rPr>
                <w:b/>
                <w:bCs/>
                <w:sz w:val="20"/>
                <w:szCs w:val="20"/>
              </w:rPr>
              <w:t xml:space="preserve">Montant Fonctionnement </w:t>
            </w:r>
          </w:p>
        </w:tc>
        <w:tc>
          <w:tcPr>
            <w:tcW w:w="1737" w:type="dxa"/>
            <w:tcBorders>
              <w:top w:val="single" w:sz="8" w:space="0" w:color="auto"/>
              <w:left w:val="single" w:sz="8" w:space="0" w:color="auto"/>
              <w:bottom w:val="single" w:sz="4" w:space="0" w:color="auto"/>
              <w:right w:val="double" w:sz="4" w:space="0" w:color="auto"/>
            </w:tcBorders>
          </w:tcPr>
          <w:p w14:paraId="1E239259" w14:textId="77777777" w:rsidR="00017F61" w:rsidRPr="00374FE4" w:rsidRDefault="00017F61" w:rsidP="006A2C1E">
            <w:pPr>
              <w:jc w:val="center"/>
              <w:rPr>
                <w:b/>
                <w:bCs/>
                <w:sz w:val="20"/>
                <w:szCs w:val="20"/>
              </w:rPr>
            </w:pPr>
            <w:r w:rsidRPr="00374FE4">
              <w:rPr>
                <w:b/>
                <w:bCs/>
                <w:sz w:val="20"/>
                <w:szCs w:val="20"/>
              </w:rPr>
              <w:t>Montant Investissement</w:t>
            </w:r>
          </w:p>
        </w:tc>
        <w:tc>
          <w:tcPr>
            <w:tcW w:w="1998" w:type="dxa"/>
            <w:tcBorders>
              <w:top w:val="single" w:sz="8" w:space="0" w:color="auto"/>
              <w:left w:val="double" w:sz="4" w:space="0" w:color="auto"/>
              <w:bottom w:val="single" w:sz="4" w:space="0" w:color="auto"/>
              <w:right w:val="single" w:sz="4" w:space="0" w:color="auto"/>
            </w:tcBorders>
            <w:noWrap/>
            <w:vAlign w:val="center"/>
            <w:hideMark/>
          </w:tcPr>
          <w:p w14:paraId="55B2112F" w14:textId="77777777" w:rsidR="00017F61" w:rsidRPr="00374FE4" w:rsidRDefault="00017F61" w:rsidP="006A2C1E">
            <w:pPr>
              <w:jc w:val="center"/>
              <w:rPr>
                <w:b/>
                <w:bCs/>
              </w:rPr>
            </w:pPr>
            <w:r w:rsidRPr="00374FE4">
              <w:rPr>
                <w:b/>
                <w:bCs/>
              </w:rPr>
              <w:t>Ressources</w:t>
            </w:r>
          </w:p>
        </w:tc>
        <w:tc>
          <w:tcPr>
            <w:tcW w:w="1332" w:type="dxa"/>
            <w:tcBorders>
              <w:top w:val="single" w:sz="8" w:space="0" w:color="auto"/>
              <w:left w:val="nil"/>
              <w:bottom w:val="single" w:sz="4" w:space="0" w:color="auto"/>
              <w:right w:val="single" w:sz="8" w:space="0" w:color="auto"/>
            </w:tcBorders>
            <w:noWrap/>
            <w:vAlign w:val="center"/>
            <w:hideMark/>
          </w:tcPr>
          <w:p w14:paraId="2B4A2266" w14:textId="77777777" w:rsidR="00017F61" w:rsidRPr="00374FE4" w:rsidRDefault="00017F61" w:rsidP="006A2C1E">
            <w:pPr>
              <w:jc w:val="center"/>
              <w:rPr>
                <w:b/>
                <w:bCs/>
                <w:color w:val="000000"/>
              </w:rPr>
            </w:pPr>
            <w:r w:rsidRPr="00374FE4">
              <w:rPr>
                <w:b/>
                <w:bCs/>
                <w:color w:val="000000"/>
              </w:rPr>
              <w:t>Montant</w:t>
            </w:r>
          </w:p>
        </w:tc>
      </w:tr>
      <w:tr w:rsidR="00017F61" w:rsidRPr="00374FE4" w14:paraId="2503E20E" w14:textId="77777777" w:rsidTr="006B67EF">
        <w:trPr>
          <w:trHeight w:val="431"/>
        </w:trPr>
        <w:tc>
          <w:tcPr>
            <w:tcW w:w="5827" w:type="dxa"/>
            <w:gridSpan w:val="3"/>
            <w:tcBorders>
              <w:top w:val="nil"/>
              <w:left w:val="single" w:sz="8" w:space="0" w:color="auto"/>
              <w:bottom w:val="single" w:sz="4" w:space="0" w:color="auto"/>
              <w:right w:val="double" w:sz="4" w:space="0" w:color="auto"/>
            </w:tcBorders>
            <w:noWrap/>
            <w:vAlign w:val="center"/>
            <w:hideMark/>
          </w:tcPr>
          <w:p w14:paraId="364F5F8C" w14:textId="77777777" w:rsidR="00017F61" w:rsidRPr="00374FE4" w:rsidRDefault="00017F61" w:rsidP="006A2C1E">
            <w:pPr>
              <w:jc w:val="center"/>
              <w:rPr>
                <w:b/>
                <w:bCs/>
                <w:iCs/>
              </w:rPr>
            </w:pPr>
            <w:r w:rsidRPr="00374FE4">
              <w:rPr>
                <w:i/>
                <w:sz w:val="18"/>
                <w:szCs w:val="18"/>
                <w:lang w:eastAsia="de-DE"/>
              </w:rPr>
              <w:t xml:space="preserve"> </w:t>
            </w:r>
            <w:r w:rsidRPr="00374FE4">
              <w:rPr>
                <w:b/>
                <w:bCs/>
                <w:iCs/>
                <w:lang w:eastAsia="de-DE"/>
              </w:rPr>
              <w:t>MATERIELS, EQUIPEMENTS</w:t>
            </w:r>
          </w:p>
        </w:tc>
        <w:tc>
          <w:tcPr>
            <w:tcW w:w="1998" w:type="dxa"/>
            <w:tcBorders>
              <w:top w:val="nil"/>
              <w:left w:val="double" w:sz="4" w:space="0" w:color="auto"/>
              <w:bottom w:val="single" w:sz="4" w:space="0" w:color="auto"/>
              <w:right w:val="single" w:sz="4" w:space="0" w:color="auto"/>
            </w:tcBorders>
            <w:noWrap/>
            <w:vAlign w:val="center"/>
            <w:hideMark/>
          </w:tcPr>
          <w:p w14:paraId="1E1151C8" w14:textId="77777777" w:rsidR="00017F61" w:rsidRPr="00374FE4" w:rsidRDefault="00017F61" w:rsidP="006A2C1E">
            <w:pPr>
              <w:rPr>
                <w:sz w:val="18"/>
              </w:rPr>
            </w:pPr>
            <w:r w:rsidRPr="00374FE4">
              <w:rPr>
                <w:sz w:val="18"/>
              </w:rPr>
              <w:t>Subvention Région demandée en Fonctionnement</w:t>
            </w:r>
          </w:p>
        </w:tc>
        <w:tc>
          <w:tcPr>
            <w:tcW w:w="1332" w:type="dxa"/>
            <w:tcBorders>
              <w:top w:val="nil"/>
              <w:left w:val="nil"/>
              <w:bottom w:val="single" w:sz="4" w:space="0" w:color="auto"/>
              <w:right w:val="single" w:sz="8" w:space="0" w:color="auto"/>
            </w:tcBorders>
            <w:noWrap/>
            <w:vAlign w:val="center"/>
            <w:hideMark/>
          </w:tcPr>
          <w:p w14:paraId="197B29EB" w14:textId="77777777" w:rsidR="00017F61" w:rsidRPr="00374FE4" w:rsidRDefault="00017F61" w:rsidP="006A2C1E">
            <w:pPr>
              <w:rPr>
                <w:color w:val="000000"/>
              </w:rPr>
            </w:pPr>
          </w:p>
        </w:tc>
      </w:tr>
      <w:tr w:rsidR="00017F61" w:rsidRPr="00374FE4" w14:paraId="04B51EAA" w14:textId="77777777" w:rsidTr="00092132">
        <w:trPr>
          <w:trHeight w:val="1322"/>
        </w:trPr>
        <w:tc>
          <w:tcPr>
            <w:tcW w:w="2238" w:type="dxa"/>
            <w:tcBorders>
              <w:top w:val="nil"/>
              <w:left w:val="single" w:sz="8" w:space="0" w:color="auto"/>
              <w:bottom w:val="single" w:sz="4" w:space="0" w:color="auto"/>
              <w:right w:val="single" w:sz="4" w:space="0" w:color="auto"/>
            </w:tcBorders>
            <w:noWrap/>
            <w:vAlign w:val="center"/>
          </w:tcPr>
          <w:p w14:paraId="21040A14" w14:textId="77777777" w:rsidR="00017F61" w:rsidRPr="00374FE4" w:rsidRDefault="00017F61" w:rsidP="006A2C1E">
            <w:pPr>
              <w:rPr>
                <w:iCs/>
                <w:sz w:val="18"/>
                <w:szCs w:val="18"/>
                <w:lang w:eastAsia="de-DE"/>
              </w:rPr>
            </w:pPr>
            <w:r w:rsidRPr="00374FE4">
              <w:rPr>
                <w:sz w:val="18"/>
                <w:szCs w:val="18"/>
                <w:lang w:eastAsia="de-DE"/>
              </w:rPr>
              <w:t>Acquisition de matériel, d’équipements amortissables</w:t>
            </w:r>
          </w:p>
          <w:p w14:paraId="26ECF41D" w14:textId="77777777" w:rsidR="00017F61" w:rsidRPr="00374FE4" w:rsidRDefault="00017F61" w:rsidP="006A2C1E">
            <w:pPr>
              <w:rPr>
                <w:iCs/>
              </w:rPr>
            </w:pPr>
            <w:r w:rsidRPr="00374FE4">
              <w:rPr>
                <w:rFonts w:eastAsiaTheme="majorEastAsia"/>
                <w:b/>
                <w:i/>
                <w:color w:val="2F5496" w:themeColor="accent1" w:themeShade="BF"/>
                <w:sz w:val="18"/>
                <w:szCs w:val="18"/>
              </w:rPr>
              <w:t>A détailler</w:t>
            </w:r>
          </w:p>
        </w:tc>
        <w:tc>
          <w:tcPr>
            <w:tcW w:w="1852" w:type="dxa"/>
            <w:tcBorders>
              <w:top w:val="nil"/>
              <w:left w:val="nil"/>
              <w:bottom w:val="single" w:sz="4" w:space="0" w:color="auto"/>
              <w:right w:val="nil"/>
            </w:tcBorders>
            <w:shd w:val="clear" w:color="auto" w:fill="F2F2F2" w:themeFill="background1" w:themeFillShade="F2"/>
            <w:noWrap/>
            <w:vAlign w:val="center"/>
          </w:tcPr>
          <w:p w14:paraId="6B5DBC86" w14:textId="77777777" w:rsidR="00017F61" w:rsidRPr="00374FE4" w:rsidRDefault="00017F61" w:rsidP="006A2C1E">
            <w:pPr>
              <w:rPr>
                <w:iCs/>
              </w:rPr>
            </w:pPr>
          </w:p>
        </w:tc>
        <w:tc>
          <w:tcPr>
            <w:tcW w:w="1737" w:type="dxa"/>
            <w:tcBorders>
              <w:top w:val="nil"/>
              <w:left w:val="single" w:sz="8" w:space="0" w:color="auto"/>
              <w:bottom w:val="single" w:sz="4" w:space="0" w:color="auto"/>
              <w:right w:val="double" w:sz="4" w:space="0" w:color="auto"/>
            </w:tcBorders>
          </w:tcPr>
          <w:p w14:paraId="06163F2B" w14:textId="77777777" w:rsidR="00017F61" w:rsidRPr="00374FE4" w:rsidRDefault="00017F61" w:rsidP="006A2C1E">
            <w:pPr>
              <w:rPr>
                <w:iCs/>
              </w:rPr>
            </w:pPr>
          </w:p>
        </w:tc>
        <w:tc>
          <w:tcPr>
            <w:tcW w:w="1998" w:type="dxa"/>
            <w:tcBorders>
              <w:top w:val="nil"/>
              <w:left w:val="double" w:sz="4" w:space="0" w:color="auto"/>
              <w:bottom w:val="single" w:sz="4" w:space="0" w:color="auto"/>
              <w:right w:val="single" w:sz="4" w:space="0" w:color="auto"/>
            </w:tcBorders>
            <w:noWrap/>
            <w:vAlign w:val="center"/>
          </w:tcPr>
          <w:p w14:paraId="1E820A0C" w14:textId="77777777" w:rsidR="00017F61" w:rsidRPr="00374FE4" w:rsidRDefault="00017F61" w:rsidP="006A2C1E">
            <w:pPr>
              <w:rPr>
                <w:iCs/>
                <w:sz w:val="18"/>
              </w:rPr>
            </w:pPr>
            <w:r w:rsidRPr="00374FE4">
              <w:rPr>
                <w:iCs/>
                <w:sz w:val="18"/>
              </w:rPr>
              <w:t>Subvention Région demandée en Investissement</w:t>
            </w:r>
          </w:p>
        </w:tc>
        <w:tc>
          <w:tcPr>
            <w:tcW w:w="1332" w:type="dxa"/>
            <w:tcBorders>
              <w:top w:val="nil"/>
              <w:left w:val="nil"/>
              <w:bottom w:val="single" w:sz="4" w:space="0" w:color="auto"/>
              <w:right w:val="single" w:sz="8" w:space="0" w:color="auto"/>
            </w:tcBorders>
            <w:noWrap/>
            <w:vAlign w:val="center"/>
          </w:tcPr>
          <w:p w14:paraId="7DC83563" w14:textId="77777777" w:rsidR="00017F61" w:rsidRPr="00374FE4" w:rsidRDefault="00017F61" w:rsidP="006A2C1E">
            <w:pPr>
              <w:rPr>
                <w:color w:val="000000"/>
              </w:rPr>
            </w:pPr>
          </w:p>
        </w:tc>
      </w:tr>
      <w:tr w:rsidR="00017F61" w:rsidRPr="00374FE4" w14:paraId="550434EB" w14:textId="77777777" w:rsidTr="006B67EF">
        <w:trPr>
          <w:trHeight w:val="431"/>
        </w:trPr>
        <w:tc>
          <w:tcPr>
            <w:tcW w:w="2238" w:type="dxa"/>
            <w:tcBorders>
              <w:top w:val="nil"/>
              <w:left w:val="single" w:sz="8" w:space="0" w:color="auto"/>
              <w:bottom w:val="single" w:sz="4" w:space="0" w:color="auto"/>
              <w:right w:val="single" w:sz="4" w:space="0" w:color="auto"/>
            </w:tcBorders>
            <w:noWrap/>
            <w:vAlign w:val="center"/>
            <w:hideMark/>
          </w:tcPr>
          <w:p w14:paraId="33661170" w14:textId="77777777" w:rsidR="00017F61" w:rsidRPr="00374FE4" w:rsidRDefault="00017F61" w:rsidP="006A2C1E">
            <w:pPr>
              <w:spacing w:after="0" w:line="240" w:lineRule="auto"/>
              <w:rPr>
                <w:rFonts w:eastAsia="Arial"/>
                <w:sz w:val="18"/>
                <w:szCs w:val="18"/>
              </w:rPr>
            </w:pPr>
            <w:r w:rsidRPr="00374FE4">
              <w:rPr>
                <w:rFonts w:eastAsia="Arial"/>
                <w:color w:val="000000" w:themeColor="text1"/>
                <w:sz w:val="18"/>
                <w:szCs w:val="18"/>
              </w:rPr>
              <w:t>Acquisition de matériel, d’équipements et de consommables non amortissables</w:t>
            </w:r>
          </w:p>
          <w:p w14:paraId="6DB7B992" w14:textId="77777777" w:rsidR="00017F61" w:rsidRPr="00374FE4" w:rsidRDefault="00017F61" w:rsidP="006A2C1E">
            <w:pPr>
              <w:spacing w:after="0" w:line="240" w:lineRule="auto"/>
              <w:rPr>
                <w:rFonts w:eastAsia="Arial"/>
                <w:color w:val="000000" w:themeColor="text1"/>
                <w:sz w:val="18"/>
                <w:szCs w:val="18"/>
              </w:rPr>
            </w:pPr>
          </w:p>
          <w:p w14:paraId="3C57059C" w14:textId="77777777" w:rsidR="00017F61" w:rsidRPr="00374FE4" w:rsidRDefault="00017F61" w:rsidP="006A2C1E">
            <w:pPr>
              <w:rPr>
                <w:iCs/>
              </w:rPr>
            </w:pPr>
            <w:r w:rsidRPr="00374FE4">
              <w:rPr>
                <w:rFonts w:eastAsiaTheme="majorEastAsia"/>
                <w:b/>
                <w:i/>
                <w:color w:val="2F5496" w:themeColor="accent1" w:themeShade="BF"/>
                <w:sz w:val="18"/>
                <w:szCs w:val="18"/>
              </w:rPr>
              <w:t>A détailler</w:t>
            </w:r>
          </w:p>
        </w:tc>
        <w:tc>
          <w:tcPr>
            <w:tcW w:w="1852" w:type="dxa"/>
            <w:tcBorders>
              <w:top w:val="nil"/>
              <w:left w:val="nil"/>
              <w:bottom w:val="single" w:sz="4" w:space="0" w:color="auto"/>
              <w:right w:val="nil"/>
            </w:tcBorders>
            <w:noWrap/>
            <w:vAlign w:val="center"/>
            <w:hideMark/>
          </w:tcPr>
          <w:p w14:paraId="717EF6FA" w14:textId="77777777" w:rsidR="00017F61" w:rsidRPr="00374FE4" w:rsidRDefault="00017F61" w:rsidP="006A2C1E">
            <w:pPr>
              <w:rPr>
                <w:iCs/>
              </w:rPr>
            </w:pPr>
          </w:p>
        </w:tc>
        <w:tc>
          <w:tcPr>
            <w:tcW w:w="1737" w:type="dxa"/>
            <w:tcBorders>
              <w:top w:val="nil"/>
              <w:left w:val="single" w:sz="8" w:space="0" w:color="auto"/>
              <w:bottom w:val="single" w:sz="4" w:space="0" w:color="auto"/>
              <w:right w:val="double" w:sz="4" w:space="0" w:color="auto"/>
            </w:tcBorders>
            <w:shd w:val="clear" w:color="auto" w:fill="F2F2F2" w:themeFill="background1" w:themeFillShade="F2"/>
          </w:tcPr>
          <w:p w14:paraId="2ED5D5B3" w14:textId="77777777" w:rsidR="00017F61" w:rsidRPr="00374FE4" w:rsidRDefault="00017F61" w:rsidP="006A2C1E">
            <w:pPr>
              <w:rPr>
                <w:iCs/>
              </w:rPr>
            </w:pPr>
          </w:p>
        </w:tc>
        <w:tc>
          <w:tcPr>
            <w:tcW w:w="1998" w:type="dxa"/>
            <w:tcBorders>
              <w:top w:val="nil"/>
              <w:left w:val="double" w:sz="4" w:space="0" w:color="auto"/>
              <w:bottom w:val="single" w:sz="4" w:space="0" w:color="auto"/>
              <w:right w:val="single" w:sz="4" w:space="0" w:color="auto"/>
            </w:tcBorders>
            <w:noWrap/>
            <w:vAlign w:val="center"/>
            <w:hideMark/>
          </w:tcPr>
          <w:p w14:paraId="5C73F7B0" w14:textId="77777777" w:rsidR="00017F61" w:rsidRPr="00374FE4" w:rsidRDefault="00017F61" w:rsidP="006A2C1E">
            <w:pPr>
              <w:rPr>
                <w:iCs/>
                <w:sz w:val="18"/>
              </w:rPr>
            </w:pPr>
            <w:r w:rsidRPr="00374FE4">
              <w:rPr>
                <w:iCs/>
                <w:sz w:val="18"/>
              </w:rPr>
              <w:t xml:space="preserve">Autofinancement </w:t>
            </w:r>
          </w:p>
          <w:p w14:paraId="67F1F599" w14:textId="77777777" w:rsidR="00017F61" w:rsidRPr="00374FE4" w:rsidRDefault="00017F61" w:rsidP="006A2C1E">
            <w:pPr>
              <w:rPr>
                <w:iCs/>
                <w:sz w:val="18"/>
              </w:rPr>
            </w:pPr>
            <w:r w:rsidRPr="00374FE4">
              <w:rPr>
                <w:iCs/>
                <w:sz w:val="18"/>
              </w:rPr>
              <w:t>(</w:t>
            </w:r>
            <w:proofErr w:type="gramStart"/>
            <w:r w:rsidRPr="00374FE4">
              <w:rPr>
                <w:iCs/>
                <w:sz w:val="18"/>
              </w:rPr>
              <w:t>sur</w:t>
            </w:r>
            <w:proofErr w:type="gramEnd"/>
            <w:r w:rsidRPr="00374FE4">
              <w:rPr>
                <w:iCs/>
                <w:sz w:val="18"/>
              </w:rPr>
              <w:t xml:space="preserve"> les dépenses éligibles au dispositif régional)</w:t>
            </w:r>
          </w:p>
        </w:tc>
        <w:tc>
          <w:tcPr>
            <w:tcW w:w="1332" w:type="dxa"/>
            <w:tcBorders>
              <w:top w:val="nil"/>
              <w:left w:val="nil"/>
              <w:bottom w:val="single" w:sz="4" w:space="0" w:color="auto"/>
              <w:right w:val="single" w:sz="8" w:space="0" w:color="auto"/>
            </w:tcBorders>
            <w:noWrap/>
            <w:vAlign w:val="center"/>
            <w:hideMark/>
          </w:tcPr>
          <w:p w14:paraId="4867E68B" w14:textId="77777777" w:rsidR="00017F61" w:rsidRPr="00374FE4" w:rsidRDefault="00017F61" w:rsidP="006A2C1E">
            <w:pPr>
              <w:rPr>
                <w:color w:val="000000"/>
              </w:rPr>
            </w:pPr>
          </w:p>
        </w:tc>
      </w:tr>
      <w:tr w:rsidR="00017F61" w:rsidRPr="00374FE4" w14:paraId="729CE160" w14:textId="77777777" w:rsidTr="006B67EF">
        <w:trPr>
          <w:trHeight w:val="431"/>
        </w:trPr>
        <w:tc>
          <w:tcPr>
            <w:tcW w:w="5827" w:type="dxa"/>
            <w:gridSpan w:val="3"/>
            <w:tcBorders>
              <w:top w:val="nil"/>
              <w:left w:val="single" w:sz="8" w:space="0" w:color="auto"/>
              <w:bottom w:val="single" w:sz="4" w:space="0" w:color="auto"/>
              <w:right w:val="double" w:sz="4" w:space="0" w:color="auto"/>
            </w:tcBorders>
            <w:noWrap/>
            <w:vAlign w:val="center"/>
          </w:tcPr>
          <w:p w14:paraId="1D6EEDB8" w14:textId="77777777" w:rsidR="00017F61" w:rsidRPr="00374FE4" w:rsidRDefault="00017F61" w:rsidP="006A2C1E">
            <w:pPr>
              <w:jc w:val="center"/>
              <w:rPr>
                <w:b/>
                <w:bCs/>
              </w:rPr>
            </w:pPr>
            <w:r w:rsidRPr="00374FE4">
              <w:rPr>
                <w:b/>
                <w:bCs/>
              </w:rPr>
              <w:t>PRESTATIONS</w:t>
            </w:r>
          </w:p>
        </w:tc>
        <w:tc>
          <w:tcPr>
            <w:tcW w:w="1998" w:type="dxa"/>
            <w:tcBorders>
              <w:top w:val="nil"/>
              <w:left w:val="double" w:sz="4" w:space="0" w:color="auto"/>
              <w:bottom w:val="single" w:sz="4" w:space="0" w:color="auto"/>
              <w:right w:val="single" w:sz="4" w:space="0" w:color="auto"/>
            </w:tcBorders>
            <w:noWrap/>
            <w:vAlign w:val="center"/>
          </w:tcPr>
          <w:p w14:paraId="43A27739" w14:textId="77777777" w:rsidR="00017F61" w:rsidRPr="00374FE4" w:rsidRDefault="00017F61" w:rsidP="006A2C1E">
            <w:pPr>
              <w:rPr>
                <w:sz w:val="18"/>
              </w:rPr>
            </w:pPr>
            <w:r w:rsidRPr="00374FE4">
              <w:rPr>
                <w:sz w:val="18"/>
              </w:rPr>
              <w:t>Autres financements (</w:t>
            </w:r>
            <w:r w:rsidRPr="00374FE4">
              <w:rPr>
                <w:i/>
                <w:sz w:val="18"/>
              </w:rPr>
              <w:t>sur les dépenses éligibles au dispositif régional)</w:t>
            </w:r>
          </w:p>
        </w:tc>
        <w:tc>
          <w:tcPr>
            <w:tcW w:w="1332" w:type="dxa"/>
            <w:tcBorders>
              <w:top w:val="nil"/>
              <w:left w:val="nil"/>
              <w:bottom w:val="single" w:sz="4" w:space="0" w:color="auto"/>
              <w:right w:val="single" w:sz="8" w:space="0" w:color="auto"/>
            </w:tcBorders>
            <w:noWrap/>
            <w:vAlign w:val="center"/>
          </w:tcPr>
          <w:p w14:paraId="4AC49535" w14:textId="77777777" w:rsidR="00017F61" w:rsidRPr="00374FE4" w:rsidRDefault="00017F61" w:rsidP="006A2C1E">
            <w:pPr>
              <w:rPr>
                <w:color w:val="000000"/>
              </w:rPr>
            </w:pPr>
          </w:p>
        </w:tc>
      </w:tr>
      <w:tr w:rsidR="00017F61" w:rsidRPr="00374FE4" w14:paraId="6B7B17DE" w14:textId="77777777" w:rsidTr="006B67EF">
        <w:trPr>
          <w:trHeight w:val="431"/>
        </w:trPr>
        <w:tc>
          <w:tcPr>
            <w:tcW w:w="2238" w:type="dxa"/>
            <w:tcBorders>
              <w:top w:val="nil"/>
              <w:left w:val="single" w:sz="8" w:space="0" w:color="auto"/>
              <w:bottom w:val="single" w:sz="4" w:space="0" w:color="auto"/>
              <w:right w:val="single" w:sz="4" w:space="0" w:color="auto"/>
            </w:tcBorders>
            <w:noWrap/>
            <w:vAlign w:val="center"/>
          </w:tcPr>
          <w:p w14:paraId="077F18E3" w14:textId="77777777" w:rsidR="00017F61" w:rsidRPr="00374FE4" w:rsidRDefault="00017F61" w:rsidP="006A2C1E">
            <w:pPr>
              <w:rPr>
                <w:iCs/>
                <w:sz w:val="18"/>
                <w:szCs w:val="18"/>
                <w:lang w:eastAsia="de-DE"/>
              </w:rPr>
            </w:pPr>
            <w:r w:rsidRPr="00374FE4">
              <w:rPr>
                <w:iCs/>
                <w:sz w:val="18"/>
                <w:szCs w:val="18"/>
                <w:lang w:eastAsia="de-DE"/>
              </w:rPr>
              <w:t>Aide au montage de dossiers</w:t>
            </w:r>
          </w:p>
          <w:p w14:paraId="31EA7D6E" w14:textId="77777777" w:rsidR="00017F61" w:rsidRPr="00374FE4" w:rsidRDefault="00017F61" w:rsidP="006A2C1E">
            <w:pPr>
              <w:pStyle w:val="Titre1"/>
              <w:pBdr>
                <w:bottom w:val="none" w:sz="0" w:space="0" w:color="auto"/>
              </w:pBdr>
              <w:rPr>
                <w:i/>
                <w:sz w:val="18"/>
                <w:szCs w:val="18"/>
              </w:rPr>
            </w:pPr>
            <w:r w:rsidRPr="00374FE4">
              <w:rPr>
                <w:i/>
                <w:sz w:val="18"/>
                <w:szCs w:val="18"/>
              </w:rPr>
              <w:t>A détailler</w:t>
            </w:r>
          </w:p>
        </w:tc>
        <w:tc>
          <w:tcPr>
            <w:tcW w:w="1852" w:type="dxa"/>
            <w:tcBorders>
              <w:top w:val="nil"/>
              <w:left w:val="nil"/>
              <w:bottom w:val="single" w:sz="4" w:space="0" w:color="auto"/>
              <w:right w:val="nil"/>
            </w:tcBorders>
            <w:noWrap/>
            <w:vAlign w:val="center"/>
          </w:tcPr>
          <w:p w14:paraId="0BDAAAF3" w14:textId="77777777" w:rsidR="00017F61" w:rsidRPr="00374FE4" w:rsidRDefault="00017F61" w:rsidP="006A2C1E">
            <w:pPr>
              <w:rPr>
                <w:sz w:val="18"/>
                <w:szCs w:val="18"/>
              </w:rPr>
            </w:pPr>
          </w:p>
        </w:tc>
        <w:tc>
          <w:tcPr>
            <w:tcW w:w="1737" w:type="dxa"/>
            <w:tcBorders>
              <w:top w:val="nil"/>
              <w:left w:val="single" w:sz="8" w:space="0" w:color="auto"/>
              <w:bottom w:val="single" w:sz="4" w:space="0" w:color="auto"/>
              <w:right w:val="double" w:sz="4" w:space="0" w:color="auto"/>
            </w:tcBorders>
            <w:shd w:val="clear" w:color="auto" w:fill="F2F2F2" w:themeFill="background1" w:themeFillShade="F2"/>
          </w:tcPr>
          <w:p w14:paraId="5EDCD26A" w14:textId="77777777" w:rsidR="00017F61" w:rsidRPr="00374FE4" w:rsidRDefault="00017F61" w:rsidP="006A2C1E">
            <w:pPr>
              <w:pStyle w:val="En-tte"/>
              <w:tabs>
                <w:tab w:val="clear" w:pos="4536"/>
                <w:tab w:val="clear" w:pos="9072"/>
              </w:tabs>
              <w:rPr>
                <w:rFonts w:ascii="Arial" w:hAnsi="Arial" w:cs="Arial"/>
                <w:sz w:val="18"/>
                <w:szCs w:val="18"/>
              </w:rPr>
            </w:pPr>
          </w:p>
        </w:tc>
        <w:tc>
          <w:tcPr>
            <w:tcW w:w="3330" w:type="dxa"/>
            <w:gridSpan w:val="2"/>
            <w:vMerge w:val="restart"/>
            <w:tcBorders>
              <w:left w:val="double" w:sz="4" w:space="0" w:color="auto"/>
              <w:right w:val="single" w:sz="4" w:space="0" w:color="auto"/>
            </w:tcBorders>
            <w:noWrap/>
            <w:vAlign w:val="center"/>
          </w:tcPr>
          <w:p w14:paraId="588117CE" w14:textId="77777777" w:rsidR="00017F61" w:rsidRPr="00374FE4" w:rsidRDefault="00017F61" w:rsidP="006A2C1E">
            <w:pPr>
              <w:rPr>
                <w:color w:val="000000"/>
              </w:rPr>
            </w:pPr>
          </w:p>
        </w:tc>
      </w:tr>
      <w:tr w:rsidR="00017F61" w:rsidRPr="00374FE4" w14:paraId="3CCD8BBB" w14:textId="77777777" w:rsidTr="006B67EF">
        <w:trPr>
          <w:trHeight w:val="431"/>
        </w:trPr>
        <w:tc>
          <w:tcPr>
            <w:tcW w:w="2238" w:type="dxa"/>
            <w:tcBorders>
              <w:top w:val="nil"/>
              <w:left w:val="single" w:sz="8" w:space="0" w:color="auto"/>
              <w:bottom w:val="single" w:sz="4" w:space="0" w:color="auto"/>
              <w:right w:val="single" w:sz="4" w:space="0" w:color="auto"/>
            </w:tcBorders>
            <w:noWrap/>
            <w:vAlign w:val="center"/>
          </w:tcPr>
          <w:p w14:paraId="6C4F9E46" w14:textId="77777777" w:rsidR="00017F61" w:rsidRPr="00374FE4" w:rsidRDefault="00017F61" w:rsidP="006A2C1E">
            <w:pPr>
              <w:rPr>
                <w:iCs/>
                <w:sz w:val="18"/>
                <w:szCs w:val="18"/>
                <w:lang w:eastAsia="de-DE"/>
              </w:rPr>
            </w:pPr>
            <w:r w:rsidRPr="00374FE4">
              <w:rPr>
                <w:iCs/>
                <w:sz w:val="18"/>
                <w:szCs w:val="18"/>
                <w:lang w:eastAsia="de-DE"/>
              </w:rPr>
              <w:t>Prestation de recherche</w:t>
            </w:r>
          </w:p>
          <w:p w14:paraId="4577E2BC" w14:textId="77777777" w:rsidR="00017F61" w:rsidRPr="00374FE4" w:rsidRDefault="00017F61" w:rsidP="006A2C1E">
            <w:pPr>
              <w:rPr>
                <w:iCs/>
                <w:sz w:val="18"/>
                <w:szCs w:val="18"/>
                <w:lang w:eastAsia="de-DE"/>
              </w:rPr>
            </w:pPr>
            <w:r w:rsidRPr="00374FE4">
              <w:rPr>
                <w:rFonts w:eastAsiaTheme="majorEastAsia"/>
                <w:b/>
                <w:i/>
                <w:color w:val="2F5496" w:themeColor="accent1" w:themeShade="BF"/>
                <w:sz w:val="18"/>
                <w:szCs w:val="18"/>
              </w:rPr>
              <w:t>A détailler</w:t>
            </w:r>
          </w:p>
        </w:tc>
        <w:tc>
          <w:tcPr>
            <w:tcW w:w="1852" w:type="dxa"/>
            <w:tcBorders>
              <w:top w:val="nil"/>
              <w:left w:val="nil"/>
              <w:bottom w:val="single" w:sz="4" w:space="0" w:color="auto"/>
              <w:right w:val="nil"/>
            </w:tcBorders>
            <w:noWrap/>
            <w:vAlign w:val="center"/>
          </w:tcPr>
          <w:p w14:paraId="23421127" w14:textId="77777777" w:rsidR="00017F61" w:rsidRPr="00374FE4" w:rsidRDefault="00017F61" w:rsidP="006A2C1E">
            <w:pPr>
              <w:rPr>
                <w:sz w:val="18"/>
                <w:szCs w:val="18"/>
              </w:rPr>
            </w:pPr>
          </w:p>
        </w:tc>
        <w:tc>
          <w:tcPr>
            <w:tcW w:w="1737" w:type="dxa"/>
            <w:tcBorders>
              <w:top w:val="nil"/>
              <w:left w:val="single" w:sz="8" w:space="0" w:color="auto"/>
              <w:bottom w:val="single" w:sz="4" w:space="0" w:color="auto"/>
              <w:right w:val="double" w:sz="4" w:space="0" w:color="auto"/>
            </w:tcBorders>
            <w:shd w:val="clear" w:color="auto" w:fill="F2F2F2" w:themeFill="background1" w:themeFillShade="F2"/>
          </w:tcPr>
          <w:p w14:paraId="3898CA41" w14:textId="77777777" w:rsidR="00017F61" w:rsidRPr="00374FE4" w:rsidRDefault="00017F61" w:rsidP="006A2C1E">
            <w:pPr>
              <w:pStyle w:val="En-tte"/>
              <w:tabs>
                <w:tab w:val="clear" w:pos="4536"/>
                <w:tab w:val="clear" w:pos="9072"/>
              </w:tabs>
              <w:rPr>
                <w:rFonts w:ascii="Arial" w:hAnsi="Arial" w:cs="Arial"/>
                <w:sz w:val="18"/>
                <w:szCs w:val="18"/>
              </w:rPr>
            </w:pPr>
          </w:p>
        </w:tc>
        <w:tc>
          <w:tcPr>
            <w:tcW w:w="3330" w:type="dxa"/>
            <w:gridSpan w:val="2"/>
            <w:vMerge/>
            <w:tcBorders>
              <w:left w:val="double" w:sz="4" w:space="0" w:color="auto"/>
              <w:right w:val="single" w:sz="4" w:space="0" w:color="auto"/>
            </w:tcBorders>
            <w:noWrap/>
            <w:vAlign w:val="center"/>
          </w:tcPr>
          <w:p w14:paraId="5893E538" w14:textId="77777777" w:rsidR="00017F61" w:rsidRPr="00374FE4" w:rsidRDefault="00017F61" w:rsidP="006A2C1E">
            <w:pPr>
              <w:rPr>
                <w:color w:val="000000"/>
              </w:rPr>
            </w:pPr>
          </w:p>
        </w:tc>
      </w:tr>
      <w:tr w:rsidR="00017F61" w:rsidRPr="00374FE4" w14:paraId="455D7CC6" w14:textId="77777777" w:rsidTr="006B67EF">
        <w:trPr>
          <w:trHeight w:val="431"/>
        </w:trPr>
        <w:tc>
          <w:tcPr>
            <w:tcW w:w="5827" w:type="dxa"/>
            <w:gridSpan w:val="3"/>
            <w:tcBorders>
              <w:top w:val="nil"/>
              <w:left w:val="single" w:sz="8" w:space="0" w:color="auto"/>
              <w:bottom w:val="single" w:sz="4" w:space="0" w:color="auto"/>
              <w:right w:val="double" w:sz="4" w:space="0" w:color="auto"/>
            </w:tcBorders>
            <w:noWrap/>
            <w:vAlign w:val="center"/>
          </w:tcPr>
          <w:p w14:paraId="34765E79" w14:textId="77777777" w:rsidR="00017F61" w:rsidRPr="00374FE4" w:rsidRDefault="00017F61" w:rsidP="006A2C1E">
            <w:pPr>
              <w:pStyle w:val="En-tte"/>
              <w:jc w:val="center"/>
              <w:rPr>
                <w:rFonts w:ascii="Arial" w:hAnsi="Arial" w:cs="Arial"/>
                <w:b/>
                <w:bCs/>
                <w:sz w:val="22"/>
                <w:szCs w:val="22"/>
              </w:rPr>
            </w:pPr>
            <w:r w:rsidRPr="00374FE4">
              <w:rPr>
                <w:rFonts w:ascii="Arial" w:hAnsi="Arial" w:cs="Arial"/>
                <w:b/>
                <w:bCs/>
                <w:sz w:val="22"/>
                <w:szCs w:val="22"/>
              </w:rPr>
              <w:t>DEPENSES DE PERSONNELS</w:t>
            </w:r>
          </w:p>
        </w:tc>
        <w:tc>
          <w:tcPr>
            <w:tcW w:w="3330" w:type="dxa"/>
            <w:gridSpan w:val="2"/>
            <w:vMerge/>
            <w:tcBorders>
              <w:left w:val="double" w:sz="4" w:space="0" w:color="auto"/>
              <w:right w:val="single" w:sz="4" w:space="0" w:color="auto"/>
            </w:tcBorders>
            <w:noWrap/>
            <w:vAlign w:val="center"/>
          </w:tcPr>
          <w:p w14:paraId="3C13241F" w14:textId="77777777" w:rsidR="00017F61" w:rsidRPr="00374FE4" w:rsidRDefault="00017F61" w:rsidP="006A2C1E">
            <w:pPr>
              <w:rPr>
                <w:color w:val="000000"/>
              </w:rPr>
            </w:pPr>
          </w:p>
        </w:tc>
      </w:tr>
      <w:tr w:rsidR="00017F61" w:rsidRPr="00374FE4" w14:paraId="57D8B7A0" w14:textId="77777777" w:rsidTr="006B67EF">
        <w:trPr>
          <w:trHeight w:val="431"/>
        </w:trPr>
        <w:tc>
          <w:tcPr>
            <w:tcW w:w="2238" w:type="dxa"/>
            <w:tcBorders>
              <w:top w:val="nil"/>
              <w:left w:val="single" w:sz="8" w:space="0" w:color="auto"/>
              <w:bottom w:val="single" w:sz="4" w:space="0" w:color="auto"/>
              <w:right w:val="single" w:sz="4" w:space="0" w:color="auto"/>
            </w:tcBorders>
            <w:noWrap/>
            <w:vAlign w:val="center"/>
            <w:hideMark/>
          </w:tcPr>
          <w:p w14:paraId="2E8884A8" w14:textId="77777777" w:rsidR="00017F61" w:rsidRPr="00374FE4" w:rsidRDefault="00017F61" w:rsidP="006A2C1E">
            <w:pPr>
              <w:rPr>
                <w:i/>
                <w:sz w:val="18"/>
                <w:szCs w:val="18"/>
                <w:lang w:eastAsia="de-DE"/>
              </w:rPr>
            </w:pPr>
            <w:r w:rsidRPr="00374FE4">
              <w:rPr>
                <w:iCs/>
                <w:sz w:val="18"/>
                <w:szCs w:val="18"/>
                <w:lang w:eastAsia="de-DE"/>
              </w:rPr>
              <w:t>Salaires et charges patronales</w:t>
            </w:r>
          </w:p>
          <w:p w14:paraId="4655FADF" w14:textId="77777777" w:rsidR="00017F61" w:rsidRPr="00374FE4" w:rsidRDefault="00017F61" w:rsidP="006A2C1E">
            <w:pPr>
              <w:pStyle w:val="Titre1"/>
              <w:pBdr>
                <w:bottom w:val="none" w:sz="0" w:space="0" w:color="auto"/>
              </w:pBdr>
              <w:rPr>
                <w:i/>
                <w:iCs/>
                <w:sz w:val="18"/>
                <w:szCs w:val="18"/>
              </w:rPr>
            </w:pPr>
            <w:r w:rsidRPr="00374FE4">
              <w:rPr>
                <w:rFonts w:cs="Arial"/>
                <w:i/>
                <w:sz w:val="18"/>
                <w:szCs w:val="18"/>
              </w:rPr>
              <w:t>A détailler</w:t>
            </w:r>
          </w:p>
        </w:tc>
        <w:tc>
          <w:tcPr>
            <w:tcW w:w="1852" w:type="dxa"/>
            <w:tcBorders>
              <w:top w:val="nil"/>
              <w:left w:val="nil"/>
              <w:bottom w:val="single" w:sz="4" w:space="0" w:color="auto"/>
              <w:right w:val="nil"/>
            </w:tcBorders>
            <w:noWrap/>
            <w:vAlign w:val="center"/>
            <w:hideMark/>
          </w:tcPr>
          <w:p w14:paraId="6B860EAE" w14:textId="77777777" w:rsidR="00017F61" w:rsidRPr="00374FE4" w:rsidRDefault="00017F61" w:rsidP="006A2C1E">
            <w:pPr>
              <w:rPr>
                <w:sz w:val="18"/>
                <w:szCs w:val="18"/>
              </w:rPr>
            </w:pPr>
          </w:p>
        </w:tc>
        <w:tc>
          <w:tcPr>
            <w:tcW w:w="1737" w:type="dxa"/>
            <w:tcBorders>
              <w:top w:val="nil"/>
              <w:left w:val="single" w:sz="8" w:space="0" w:color="auto"/>
              <w:bottom w:val="single" w:sz="4" w:space="0" w:color="auto"/>
              <w:right w:val="double" w:sz="4" w:space="0" w:color="auto"/>
            </w:tcBorders>
            <w:shd w:val="clear" w:color="auto" w:fill="F2F2F2" w:themeFill="background1" w:themeFillShade="F2"/>
          </w:tcPr>
          <w:p w14:paraId="10EE28F8" w14:textId="77777777" w:rsidR="00017F61" w:rsidRPr="00374FE4" w:rsidRDefault="00017F61" w:rsidP="006A2C1E">
            <w:pPr>
              <w:rPr>
                <w:sz w:val="18"/>
                <w:szCs w:val="18"/>
              </w:rPr>
            </w:pPr>
          </w:p>
        </w:tc>
        <w:tc>
          <w:tcPr>
            <w:tcW w:w="3330" w:type="dxa"/>
            <w:gridSpan w:val="2"/>
            <w:vMerge/>
            <w:tcBorders>
              <w:left w:val="double" w:sz="4" w:space="0" w:color="auto"/>
              <w:right w:val="single" w:sz="4" w:space="0" w:color="auto"/>
            </w:tcBorders>
            <w:noWrap/>
            <w:vAlign w:val="center"/>
          </w:tcPr>
          <w:p w14:paraId="1BA65A08" w14:textId="77777777" w:rsidR="00017F61" w:rsidRPr="00374FE4" w:rsidRDefault="00017F61" w:rsidP="006A2C1E">
            <w:pPr>
              <w:rPr>
                <w:color w:val="000000"/>
              </w:rPr>
            </w:pPr>
          </w:p>
        </w:tc>
      </w:tr>
      <w:tr w:rsidR="00017F61" w:rsidRPr="00374FE4" w14:paraId="69C6F41D" w14:textId="77777777" w:rsidTr="006B67EF">
        <w:trPr>
          <w:trHeight w:val="431"/>
        </w:trPr>
        <w:tc>
          <w:tcPr>
            <w:tcW w:w="2238" w:type="dxa"/>
            <w:tcBorders>
              <w:top w:val="nil"/>
              <w:left w:val="single" w:sz="8" w:space="0" w:color="auto"/>
              <w:bottom w:val="single" w:sz="4" w:space="0" w:color="auto"/>
              <w:right w:val="single" w:sz="4" w:space="0" w:color="auto"/>
            </w:tcBorders>
            <w:noWrap/>
            <w:vAlign w:val="center"/>
          </w:tcPr>
          <w:p w14:paraId="30096359" w14:textId="77777777" w:rsidR="00017F61" w:rsidRPr="00374FE4" w:rsidRDefault="00017F61" w:rsidP="006A2C1E">
            <w:pPr>
              <w:rPr>
                <w:sz w:val="18"/>
                <w:szCs w:val="18"/>
              </w:rPr>
            </w:pPr>
            <w:r w:rsidRPr="00374FE4">
              <w:rPr>
                <w:sz w:val="18"/>
                <w:szCs w:val="18"/>
              </w:rPr>
              <w:t>Frais de missions</w:t>
            </w:r>
          </w:p>
          <w:p w14:paraId="73350839" w14:textId="77777777" w:rsidR="00017F61" w:rsidRPr="006B67EF" w:rsidRDefault="00017F61" w:rsidP="006A2C1E">
            <w:pPr>
              <w:pStyle w:val="Titre1"/>
              <w:rPr>
                <w:rFonts w:cs="Arial"/>
                <w:i/>
                <w:sz w:val="18"/>
                <w:szCs w:val="18"/>
              </w:rPr>
            </w:pPr>
            <w:r w:rsidRPr="006B67EF">
              <w:rPr>
                <w:rFonts w:cs="Arial"/>
                <w:i/>
                <w:sz w:val="18"/>
                <w:szCs w:val="18"/>
              </w:rPr>
              <w:t>A détailler</w:t>
            </w:r>
          </w:p>
        </w:tc>
        <w:tc>
          <w:tcPr>
            <w:tcW w:w="1852" w:type="dxa"/>
            <w:tcBorders>
              <w:top w:val="nil"/>
              <w:left w:val="nil"/>
              <w:bottom w:val="single" w:sz="4" w:space="0" w:color="auto"/>
              <w:right w:val="nil"/>
            </w:tcBorders>
            <w:noWrap/>
            <w:vAlign w:val="center"/>
            <w:hideMark/>
          </w:tcPr>
          <w:p w14:paraId="54896A11" w14:textId="77777777" w:rsidR="00017F61" w:rsidRPr="00374FE4" w:rsidRDefault="00017F61" w:rsidP="006A2C1E">
            <w:pPr>
              <w:rPr>
                <w:sz w:val="18"/>
                <w:szCs w:val="18"/>
              </w:rPr>
            </w:pPr>
          </w:p>
        </w:tc>
        <w:tc>
          <w:tcPr>
            <w:tcW w:w="1737" w:type="dxa"/>
            <w:tcBorders>
              <w:top w:val="nil"/>
              <w:left w:val="single" w:sz="8" w:space="0" w:color="auto"/>
              <w:bottom w:val="single" w:sz="4" w:space="0" w:color="auto"/>
              <w:right w:val="double" w:sz="4" w:space="0" w:color="auto"/>
            </w:tcBorders>
            <w:shd w:val="clear" w:color="auto" w:fill="F2F2F2" w:themeFill="background1" w:themeFillShade="F2"/>
          </w:tcPr>
          <w:p w14:paraId="36B6F5A7" w14:textId="77777777" w:rsidR="00017F61" w:rsidRPr="00374FE4" w:rsidRDefault="00017F61" w:rsidP="006A2C1E">
            <w:pPr>
              <w:rPr>
                <w:sz w:val="18"/>
                <w:szCs w:val="18"/>
              </w:rPr>
            </w:pPr>
          </w:p>
        </w:tc>
        <w:tc>
          <w:tcPr>
            <w:tcW w:w="3330" w:type="dxa"/>
            <w:gridSpan w:val="2"/>
            <w:vMerge/>
            <w:tcBorders>
              <w:left w:val="double" w:sz="4" w:space="0" w:color="auto"/>
              <w:right w:val="single" w:sz="4" w:space="0" w:color="auto"/>
            </w:tcBorders>
            <w:noWrap/>
            <w:vAlign w:val="center"/>
            <w:hideMark/>
          </w:tcPr>
          <w:p w14:paraId="23FADB97" w14:textId="77777777" w:rsidR="00017F61" w:rsidRPr="00374FE4" w:rsidRDefault="00017F61" w:rsidP="006A2C1E">
            <w:pPr>
              <w:rPr>
                <w:color w:val="000000"/>
              </w:rPr>
            </w:pPr>
          </w:p>
        </w:tc>
      </w:tr>
      <w:tr w:rsidR="00017F61" w:rsidRPr="00374FE4" w14:paraId="22456E26" w14:textId="77777777" w:rsidTr="006B67EF">
        <w:trPr>
          <w:trHeight w:val="431"/>
        </w:trPr>
        <w:tc>
          <w:tcPr>
            <w:tcW w:w="2238" w:type="dxa"/>
            <w:tcBorders>
              <w:top w:val="nil"/>
              <w:left w:val="single" w:sz="8" w:space="0" w:color="auto"/>
              <w:bottom w:val="single" w:sz="4" w:space="0" w:color="auto"/>
              <w:right w:val="single" w:sz="4" w:space="0" w:color="auto"/>
            </w:tcBorders>
            <w:noWrap/>
            <w:vAlign w:val="center"/>
          </w:tcPr>
          <w:p w14:paraId="108FE896" w14:textId="77777777" w:rsidR="00017F61" w:rsidRPr="00374FE4" w:rsidRDefault="00017F61" w:rsidP="006A2C1E">
            <w:pPr>
              <w:rPr>
                <w:sz w:val="18"/>
                <w:szCs w:val="18"/>
              </w:rPr>
            </w:pPr>
            <w:r w:rsidRPr="00374FE4">
              <w:rPr>
                <w:sz w:val="18"/>
                <w:szCs w:val="18"/>
              </w:rPr>
              <w:t>Indemnisation de sujets</w:t>
            </w:r>
          </w:p>
          <w:p w14:paraId="7BDA731E" w14:textId="77777777" w:rsidR="00017F61" w:rsidRPr="00374FE4" w:rsidRDefault="00017F61" w:rsidP="006A2C1E">
            <w:pPr>
              <w:pStyle w:val="Titre1"/>
              <w:pBdr>
                <w:bottom w:val="none" w:sz="0" w:space="0" w:color="auto"/>
              </w:pBdr>
              <w:rPr>
                <w:i/>
                <w:sz w:val="18"/>
                <w:szCs w:val="18"/>
              </w:rPr>
            </w:pPr>
            <w:r w:rsidRPr="00374FE4">
              <w:rPr>
                <w:rFonts w:cs="Arial"/>
                <w:i/>
                <w:sz w:val="18"/>
                <w:szCs w:val="18"/>
              </w:rPr>
              <w:t>A détailler</w:t>
            </w:r>
          </w:p>
        </w:tc>
        <w:tc>
          <w:tcPr>
            <w:tcW w:w="1852" w:type="dxa"/>
            <w:tcBorders>
              <w:top w:val="nil"/>
              <w:left w:val="nil"/>
              <w:bottom w:val="single" w:sz="4" w:space="0" w:color="auto"/>
              <w:right w:val="nil"/>
            </w:tcBorders>
            <w:noWrap/>
            <w:vAlign w:val="center"/>
          </w:tcPr>
          <w:p w14:paraId="067F41AF" w14:textId="77777777" w:rsidR="00017F61" w:rsidRPr="00374FE4" w:rsidRDefault="00017F61" w:rsidP="006A2C1E">
            <w:pPr>
              <w:rPr>
                <w:sz w:val="18"/>
                <w:szCs w:val="18"/>
              </w:rPr>
            </w:pPr>
          </w:p>
        </w:tc>
        <w:tc>
          <w:tcPr>
            <w:tcW w:w="1737" w:type="dxa"/>
            <w:tcBorders>
              <w:top w:val="nil"/>
              <w:left w:val="single" w:sz="8" w:space="0" w:color="auto"/>
              <w:bottom w:val="single" w:sz="4" w:space="0" w:color="auto"/>
              <w:right w:val="double" w:sz="4" w:space="0" w:color="auto"/>
            </w:tcBorders>
            <w:shd w:val="clear" w:color="auto" w:fill="F2F2F2" w:themeFill="background1" w:themeFillShade="F2"/>
          </w:tcPr>
          <w:p w14:paraId="5B078CBF" w14:textId="77777777" w:rsidR="00017F61" w:rsidRPr="00374FE4" w:rsidRDefault="00017F61" w:rsidP="006A2C1E">
            <w:pPr>
              <w:rPr>
                <w:sz w:val="18"/>
                <w:szCs w:val="18"/>
              </w:rPr>
            </w:pPr>
          </w:p>
        </w:tc>
        <w:tc>
          <w:tcPr>
            <w:tcW w:w="3330" w:type="dxa"/>
            <w:gridSpan w:val="2"/>
            <w:vMerge/>
            <w:tcBorders>
              <w:left w:val="double" w:sz="4" w:space="0" w:color="auto"/>
              <w:bottom w:val="single" w:sz="4" w:space="0" w:color="auto"/>
              <w:right w:val="single" w:sz="4" w:space="0" w:color="auto"/>
            </w:tcBorders>
            <w:noWrap/>
            <w:vAlign w:val="center"/>
          </w:tcPr>
          <w:p w14:paraId="4BAF61BD" w14:textId="77777777" w:rsidR="00017F61" w:rsidRPr="00374FE4" w:rsidRDefault="00017F61" w:rsidP="006A2C1E">
            <w:pPr>
              <w:rPr>
                <w:color w:val="000000"/>
              </w:rPr>
            </w:pPr>
          </w:p>
        </w:tc>
      </w:tr>
      <w:tr w:rsidR="00017F61" w:rsidRPr="00374FE4" w14:paraId="08DBBF32" w14:textId="77777777" w:rsidTr="006B67EF">
        <w:trPr>
          <w:trHeight w:val="431"/>
        </w:trPr>
        <w:tc>
          <w:tcPr>
            <w:tcW w:w="2238" w:type="dxa"/>
            <w:tcBorders>
              <w:top w:val="nil"/>
              <w:left w:val="single" w:sz="8" w:space="0" w:color="auto"/>
              <w:bottom w:val="single" w:sz="4" w:space="0" w:color="auto"/>
              <w:right w:val="single" w:sz="4" w:space="0" w:color="auto"/>
            </w:tcBorders>
            <w:noWrap/>
            <w:vAlign w:val="center"/>
            <w:hideMark/>
          </w:tcPr>
          <w:p w14:paraId="5C9F5D27" w14:textId="77777777" w:rsidR="00017F61" w:rsidRPr="00374FE4" w:rsidRDefault="00017F61" w:rsidP="006A2C1E">
            <w:pPr>
              <w:jc w:val="center"/>
              <w:rPr>
                <w:b/>
              </w:rPr>
            </w:pPr>
            <w:r w:rsidRPr="00374FE4">
              <w:rPr>
                <w:b/>
              </w:rPr>
              <w:t>TOTAL</w:t>
            </w:r>
          </w:p>
        </w:tc>
        <w:tc>
          <w:tcPr>
            <w:tcW w:w="1852" w:type="dxa"/>
            <w:tcBorders>
              <w:top w:val="nil"/>
              <w:left w:val="nil"/>
              <w:bottom w:val="single" w:sz="4" w:space="0" w:color="auto"/>
              <w:right w:val="nil"/>
            </w:tcBorders>
            <w:noWrap/>
            <w:vAlign w:val="center"/>
            <w:hideMark/>
          </w:tcPr>
          <w:p w14:paraId="68C58798" w14:textId="77777777" w:rsidR="00017F61" w:rsidRPr="00374FE4" w:rsidRDefault="00017F61" w:rsidP="006A2C1E">
            <w:pPr>
              <w:jc w:val="center"/>
              <w:rPr>
                <w:b/>
              </w:rPr>
            </w:pPr>
          </w:p>
        </w:tc>
        <w:tc>
          <w:tcPr>
            <w:tcW w:w="1737" w:type="dxa"/>
            <w:tcBorders>
              <w:top w:val="nil"/>
              <w:left w:val="single" w:sz="8" w:space="0" w:color="auto"/>
              <w:bottom w:val="single" w:sz="4" w:space="0" w:color="auto"/>
              <w:right w:val="double" w:sz="4" w:space="0" w:color="auto"/>
            </w:tcBorders>
          </w:tcPr>
          <w:p w14:paraId="7CEFB7AB" w14:textId="77777777" w:rsidR="00017F61" w:rsidRPr="00374FE4" w:rsidRDefault="00017F61" w:rsidP="006A2C1E">
            <w:pPr>
              <w:jc w:val="center"/>
              <w:rPr>
                <w:b/>
              </w:rPr>
            </w:pPr>
          </w:p>
        </w:tc>
        <w:tc>
          <w:tcPr>
            <w:tcW w:w="1998" w:type="dxa"/>
            <w:tcBorders>
              <w:top w:val="single" w:sz="4" w:space="0" w:color="auto"/>
              <w:left w:val="double" w:sz="4" w:space="0" w:color="auto"/>
              <w:bottom w:val="single" w:sz="4" w:space="0" w:color="auto"/>
              <w:right w:val="single" w:sz="4" w:space="0" w:color="auto"/>
            </w:tcBorders>
            <w:noWrap/>
            <w:vAlign w:val="center"/>
            <w:hideMark/>
          </w:tcPr>
          <w:p w14:paraId="13661914" w14:textId="77777777" w:rsidR="00017F61" w:rsidRPr="00374FE4" w:rsidRDefault="00017F61" w:rsidP="006A2C1E">
            <w:pPr>
              <w:jc w:val="center"/>
              <w:rPr>
                <w:b/>
              </w:rPr>
            </w:pPr>
            <w:r w:rsidRPr="00374FE4">
              <w:rPr>
                <w:b/>
              </w:rPr>
              <w:t>TOTAL</w:t>
            </w:r>
          </w:p>
        </w:tc>
        <w:tc>
          <w:tcPr>
            <w:tcW w:w="1332" w:type="dxa"/>
            <w:tcBorders>
              <w:top w:val="single" w:sz="4" w:space="0" w:color="auto"/>
              <w:left w:val="nil"/>
              <w:bottom w:val="single" w:sz="4" w:space="0" w:color="auto"/>
              <w:right w:val="single" w:sz="8" w:space="0" w:color="auto"/>
            </w:tcBorders>
            <w:noWrap/>
            <w:vAlign w:val="center"/>
            <w:hideMark/>
          </w:tcPr>
          <w:p w14:paraId="4EDCD4C7" w14:textId="77777777" w:rsidR="00017F61" w:rsidRPr="00374FE4" w:rsidRDefault="00017F61" w:rsidP="006A2C1E">
            <w:pPr>
              <w:jc w:val="center"/>
              <w:rPr>
                <w:b/>
                <w:color w:val="000000"/>
              </w:rPr>
            </w:pPr>
          </w:p>
        </w:tc>
      </w:tr>
    </w:tbl>
    <w:p w14:paraId="57B8DBD7" w14:textId="69D6BB51" w:rsidR="00017F61" w:rsidRDefault="00017F61" w:rsidP="00017F61">
      <w:pPr>
        <w:rPr>
          <w:b/>
          <w:bCs/>
        </w:rPr>
      </w:pPr>
    </w:p>
    <w:tbl>
      <w:tblPr>
        <w:tblStyle w:val="Grilledutableau"/>
        <w:tblW w:w="9209" w:type="dxa"/>
        <w:tblLook w:val="04A0" w:firstRow="1" w:lastRow="0" w:firstColumn="1" w:lastColumn="0" w:noHBand="0" w:noVBand="1"/>
      </w:tblPr>
      <w:tblGrid>
        <w:gridCol w:w="9209"/>
      </w:tblGrid>
      <w:tr w:rsidR="00F2752F" w14:paraId="16641EF1" w14:textId="77777777" w:rsidTr="006B67EF">
        <w:tc>
          <w:tcPr>
            <w:tcW w:w="9209" w:type="dxa"/>
          </w:tcPr>
          <w:p w14:paraId="4B01076B" w14:textId="77777777" w:rsidR="00F2752F" w:rsidRPr="00CC638D" w:rsidRDefault="00F2752F" w:rsidP="00CB439A">
            <w:pPr>
              <w:rPr>
                <w:b/>
                <w:bCs/>
              </w:rPr>
            </w:pPr>
            <w:r w:rsidRPr="00CC638D">
              <w:rPr>
                <w:b/>
                <w:bCs/>
              </w:rPr>
              <w:lastRenderedPageBreak/>
              <w:t>Cohérence du budget avec les actions proposées :</w:t>
            </w:r>
          </w:p>
          <w:p w14:paraId="01867AC0" w14:textId="77777777" w:rsidR="00F2752F" w:rsidRDefault="00F2752F" w:rsidP="00CB439A">
            <w:r w:rsidRPr="00CC638D">
              <w:t>Adéquation des moyens avec les objectifs présentés</w:t>
            </w:r>
          </w:p>
          <w:p w14:paraId="1F1FDA4A" w14:textId="77777777" w:rsidR="00F2752F" w:rsidRDefault="00F2752F" w:rsidP="00CB439A"/>
          <w:p w14:paraId="240607C0" w14:textId="77777777" w:rsidR="00F2752F" w:rsidRDefault="00F2752F" w:rsidP="00CB439A"/>
        </w:tc>
      </w:tr>
    </w:tbl>
    <w:p w14:paraId="1AF66CE6" w14:textId="52840ACC" w:rsidR="00F2752F" w:rsidRDefault="00F2752F" w:rsidP="00017F61">
      <w:pPr>
        <w:rPr>
          <w:b/>
          <w:bCs/>
        </w:rPr>
      </w:pPr>
    </w:p>
    <w:p w14:paraId="2035FEFE" w14:textId="77777777" w:rsidR="00F2752F" w:rsidRDefault="00F2752F" w:rsidP="00017F61">
      <w:pPr>
        <w:rPr>
          <w:b/>
          <w:bCs/>
        </w:rPr>
      </w:pPr>
      <w:r>
        <w:rPr>
          <w:b/>
          <w:bCs/>
        </w:rPr>
        <w:br w:type="column"/>
      </w:r>
    </w:p>
    <w:p w14:paraId="131806A4" w14:textId="38EC0EC3" w:rsidR="00F2752F" w:rsidRDefault="00F2752F" w:rsidP="00F2752F">
      <w:pPr>
        <w:pStyle w:val="Titre1"/>
      </w:pPr>
      <w:r>
        <w:t>AVIS DE L’ETABLISSEMENT</w:t>
      </w:r>
    </w:p>
    <w:tbl>
      <w:tblPr>
        <w:tblStyle w:val="Grilledutableau"/>
        <w:tblpPr w:leftFromText="141" w:rightFromText="141" w:vertAnchor="page" w:horzAnchor="margin" w:tblpY="2756"/>
        <w:tblW w:w="9209" w:type="dxa"/>
        <w:tblLook w:val="04A0" w:firstRow="1" w:lastRow="0" w:firstColumn="1" w:lastColumn="0" w:noHBand="0" w:noVBand="1"/>
      </w:tblPr>
      <w:tblGrid>
        <w:gridCol w:w="9209"/>
      </w:tblGrid>
      <w:tr w:rsidR="00F2752F" w:rsidRPr="00503E81" w14:paraId="062690C3" w14:textId="77777777" w:rsidTr="00F2752F">
        <w:tc>
          <w:tcPr>
            <w:tcW w:w="9209" w:type="dxa"/>
          </w:tcPr>
          <w:p w14:paraId="574E1E0D" w14:textId="77777777" w:rsidR="00F2752F" w:rsidRDefault="00F2752F" w:rsidP="00F2752F">
            <w:pPr>
              <w:rPr>
                <w:b/>
                <w:bCs/>
              </w:rPr>
            </w:pPr>
            <w:r w:rsidRPr="00374FE4">
              <w:rPr>
                <w:b/>
                <w:bCs/>
              </w:rPr>
              <w:t>A</w:t>
            </w:r>
            <w:r>
              <w:rPr>
                <w:b/>
                <w:bCs/>
              </w:rPr>
              <w:t>ctions spécifiques prévues par l’établissement, notamment en vue de la pérennisation du titulaire de la Chaire d’Excellence :</w:t>
            </w:r>
          </w:p>
          <w:p w14:paraId="6AE3B315" w14:textId="77777777" w:rsidR="00F2752F" w:rsidRDefault="00F2752F" w:rsidP="00F2752F"/>
          <w:p w14:paraId="3C5A2F14" w14:textId="77777777" w:rsidR="00F2752F" w:rsidRDefault="00F2752F" w:rsidP="00F2752F"/>
          <w:p w14:paraId="6ACCF53E" w14:textId="77777777" w:rsidR="00F2752F" w:rsidRDefault="00F2752F" w:rsidP="00F2752F"/>
          <w:p w14:paraId="53E949B4" w14:textId="77777777" w:rsidR="00F2752F" w:rsidRDefault="00F2752F" w:rsidP="00F2752F"/>
          <w:p w14:paraId="37BD53BC" w14:textId="77777777" w:rsidR="00F2752F" w:rsidRDefault="00F2752F" w:rsidP="00F2752F"/>
          <w:p w14:paraId="754228DD" w14:textId="77777777" w:rsidR="00F2752F" w:rsidRPr="00503E81" w:rsidRDefault="00F2752F" w:rsidP="00F2752F"/>
        </w:tc>
      </w:tr>
    </w:tbl>
    <w:p w14:paraId="67221633" w14:textId="71388C1E" w:rsidR="00DA4532" w:rsidRPr="00DA4532" w:rsidRDefault="00DA4532" w:rsidP="000A1CC2">
      <w:pPr>
        <w:rPr>
          <w:b/>
          <w:bCs/>
        </w:rPr>
      </w:pPr>
    </w:p>
    <w:sectPr w:rsidR="00DA4532" w:rsidRPr="00DA4532">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ED50" w14:textId="77777777" w:rsidR="009D5FFC" w:rsidRDefault="009D5FFC" w:rsidP="00017F61">
      <w:pPr>
        <w:spacing w:after="0" w:line="240" w:lineRule="auto"/>
      </w:pPr>
      <w:r>
        <w:separator/>
      </w:r>
    </w:p>
  </w:endnote>
  <w:endnote w:type="continuationSeparator" w:id="0">
    <w:p w14:paraId="0388C140" w14:textId="77777777" w:rsidR="009D5FFC" w:rsidRDefault="009D5FFC" w:rsidP="0001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1702"/>
      <w:docPartObj>
        <w:docPartGallery w:val="Page Numbers (Bottom of Page)"/>
        <w:docPartUnique/>
      </w:docPartObj>
    </w:sdtPr>
    <w:sdtEndPr/>
    <w:sdtContent>
      <w:p w14:paraId="0B551A67" w14:textId="7795C8BD" w:rsidR="00332781" w:rsidRDefault="00332781">
        <w:pPr>
          <w:pStyle w:val="Pieddepage"/>
          <w:jc w:val="center"/>
        </w:pPr>
        <w:r>
          <w:fldChar w:fldCharType="begin"/>
        </w:r>
        <w:r>
          <w:instrText>PAGE   \* MERGEFORMAT</w:instrText>
        </w:r>
        <w:r>
          <w:fldChar w:fldCharType="separate"/>
        </w:r>
        <w:r>
          <w:t>2</w:t>
        </w:r>
        <w:r>
          <w:fldChar w:fldCharType="end"/>
        </w:r>
      </w:p>
    </w:sdtContent>
  </w:sdt>
  <w:p w14:paraId="7A38CF6E" w14:textId="77777777" w:rsidR="00332781" w:rsidRDefault="003327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A7B1" w14:textId="77777777" w:rsidR="009D5FFC" w:rsidRDefault="009D5FFC" w:rsidP="00017F61">
      <w:pPr>
        <w:spacing w:after="0" w:line="240" w:lineRule="auto"/>
      </w:pPr>
      <w:r>
        <w:separator/>
      </w:r>
    </w:p>
  </w:footnote>
  <w:footnote w:type="continuationSeparator" w:id="0">
    <w:p w14:paraId="7A9FB847" w14:textId="77777777" w:rsidR="009D5FFC" w:rsidRDefault="009D5FFC" w:rsidP="0001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445"/>
    <w:multiLevelType w:val="hybridMultilevel"/>
    <w:tmpl w:val="77AC9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15B5A"/>
    <w:multiLevelType w:val="hybridMultilevel"/>
    <w:tmpl w:val="50EA9DEA"/>
    <w:lvl w:ilvl="0" w:tplc="257ECE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B21E60"/>
    <w:multiLevelType w:val="hybridMultilevel"/>
    <w:tmpl w:val="EB825B1C"/>
    <w:lvl w:ilvl="0" w:tplc="325A33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347194"/>
    <w:multiLevelType w:val="hybridMultilevel"/>
    <w:tmpl w:val="3B64FCDC"/>
    <w:lvl w:ilvl="0" w:tplc="CEC4AD60">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137359A"/>
    <w:multiLevelType w:val="hybridMultilevel"/>
    <w:tmpl w:val="E474F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E02765"/>
    <w:multiLevelType w:val="hybridMultilevel"/>
    <w:tmpl w:val="016E0F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3415A9"/>
    <w:multiLevelType w:val="hybridMultilevel"/>
    <w:tmpl w:val="1FD22C8C"/>
    <w:lvl w:ilvl="0" w:tplc="7FCADA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9F58D6"/>
    <w:multiLevelType w:val="hybridMultilevel"/>
    <w:tmpl w:val="C49884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E9601D"/>
    <w:multiLevelType w:val="hybridMultilevel"/>
    <w:tmpl w:val="A7D8B034"/>
    <w:lvl w:ilvl="0" w:tplc="F70ADA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1142F2"/>
    <w:multiLevelType w:val="hybridMultilevel"/>
    <w:tmpl w:val="9FA28B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8F6C2E"/>
    <w:multiLevelType w:val="hybridMultilevel"/>
    <w:tmpl w:val="ABD6E686"/>
    <w:lvl w:ilvl="0" w:tplc="B5FCFA22">
      <w:start w:val="3"/>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6F5676B"/>
    <w:multiLevelType w:val="hybridMultilevel"/>
    <w:tmpl w:val="9F6A3450"/>
    <w:lvl w:ilvl="0" w:tplc="0FDCE93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4B1D05"/>
    <w:multiLevelType w:val="hybridMultilevel"/>
    <w:tmpl w:val="038A2958"/>
    <w:lvl w:ilvl="0" w:tplc="040C0001">
      <w:start w:val="1"/>
      <w:numFmt w:val="bullet"/>
      <w:lvlText w:val=""/>
      <w:lvlJc w:val="left"/>
      <w:pPr>
        <w:ind w:left="3240" w:hanging="360"/>
      </w:pPr>
      <w:rPr>
        <w:rFonts w:ascii="Symbol" w:hAnsi="Symbo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3" w15:restartNumberingAfterBreak="0">
    <w:nsid w:val="79BA21DE"/>
    <w:multiLevelType w:val="hybridMultilevel"/>
    <w:tmpl w:val="AF1084EE"/>
    <w:lvl w:ilvl="0" w:tplc="CEC4AD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09032A"/>
    <w:multiLevelType w:val="hybridMultilevel"/>
    <w:tmpl w:val="8E6EB6CA"/>
    <w:lvl w:ilvl="0" w:tplc="83BAD98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B0546B"/>
    <w:multiLevelType w:val="hybridMultilevel"/>
    <w:tmpl w:val="65A620E8"/>
    <w:lvl w:ilvl="0" w:tplc="6810A62C">
      <w:start w:val="3"/>
      <w:numFmt w:val="bullet"/>
      <w:lvlText w:val="-"/>
      <w:lvlJc w:val="left"/>
      <w:pPr>
        <w:ind w:left="1776" w:hanging="360"/>
      </w:pPr>
      <w:rPr>
        <w:rFonts w:ascii="Arial" w:eastAsiaTheme="minorHAnsi"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922178921">
    <w:abstractNumId w:val="12"/>
  </w:num>
  <w:num w:numId="2" w16cid:durableId="1261184605">
    <w:abstractNumId w:val="13"/>
  </w:num>
  <w:num w:numId="3" w16cid:durableId="2097090093">
    <w:abstractNumId w:val="6"/>
  </w:num>
  <w:num w:numId="4" w16cid:durableId="1720548875">
    <w:abstractNumId w:val="15"/>
  </w:num>
  <w:num w:numId="5" w16cid:durableId="426077543">
    <w:abstractNumId w:val="10"/>
  </w:num>
  <w:num w:numId="6" w16cid:durableId="307714451">
    <w:abstractNumId w:val="5"/>
  </w:num>
  <w:num w:numId="7" w16cid:durableId="30034499">
    <w:abstractNumId w:val="9"/>
  </w:num>
  <w:num w:numId="8" w16cid:durableId="1962565158">
    <w:abstractNumId w:val="1"/>
  </w:num>
  <w:num w:numId="9" w16cid:durableId="498157104">
    <w:abstractNumId w:val="2"/>
  </w:num>
  <w:num w:numId="10" w16cid:durableId="396631896">
    <w:abstractNumId w:val="0"/>
  </w:num>
  <w:num w:numId="11" w16cid:durableId="1279140546">
    <w:abstractNumId w:val="14"/>
  </w:num>
  <w:num w:numId="12" w16cid:durableId="1253396675">
    <w:abstractNumId w:val="7"/>
  </w:num>
  <w:num w:numId="13" w16cid:durableId="1164197270">
    <w:abstractNumId w:val="4"/>
  </w:num>
  <w:num w:numId="14" w16cid:durableId="27487975">
    <w:abstractNumId w:val="3"/>
  </w:num>
  <w:num w:numId="15" w16cid:durableId="1741556656">
    <w:abstractNumId w:val="8"/>
  </w:num>
  <w:num w:numId="16" w16cid:durableId="2041927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07"/>
    <w:rsid w:val="00017F61"/>
    <w:rsid w:val="000261EE"/>
    <w:rsid w:val="0004345A"/>
    <w:rsid w:val="000478C3"/>
    <w:rsid w:val="00052D34"/>
    <w:rsid w:val="00057F4C"/>
    <w:rsid w:val="00060B0F"/>
    <w:rsid w:val="000666D5"/>
    <w:rsid w:val="0008611F"/>
    <w:rsid w:val="00092132"/>
    <w:rsid w:val="00092428"/>
    <w:rsid w:val="0009767B"/>
    <w:rsid w:val="000A1CC2"/>
    <w:rsid w:val="000A26B3"/>
    <w:rsid w:val="000A45AF"/>
    <w:rsid w:val="000A5D8C"/>
    <w:rsid w:val="000C208D"/>
    <w:rsid w:val="000E232F"/>
    <w:rsid w:val="000E746F"/>
    <w:rsid w:val="00116089"/>
    <w:rsid w:val="00131E39"/>
    <w:rsid w:val="00135E51"/>
    <w:rsid w:val="00144285"/>
    <w:rsid w:val="0015562E"/>
    <w:rsid w:val="0016026F"/>
    <w:rsid w:val="00173457"/>
    <w:rsid w:val="00185E75"/>
    <w:rsid w:val="0019742F"/>
    <w:rsid w:val="001A5937"/>
    <w:rsid w:val="001B28F0"/>
    <w:rsid w:val="001C1407"/>
    <w:rsid w:val="001C5CCF"/>
    <w:rsid w:val="001C6A84"/>
    <w:rsid w:val="001F4D16"/>
    <w:rsid w:val="001F76BB"/>
    <w:rsid w:val="0023376A"/>
    <w:rsid w:val="002358CD"/>
    <w:rsid w:val="00247391"/>
    <w:rsid w:val="00252300"/>
    <w:rsid w:val="00281746"/>
    <w:rsid w:val="002936EE"/>
    <w:rsid w:val="002B4BB6"/>
    <w:rsid w:val="00302CC4"/>
    <w:rsid w:val="00322627"/>
    <w:rsid w:val="00332781"/>
    <w:rsid w:val="00365F7E"/>
    <w:rsid w:val="00371F89"/>
    <w:rsid w:val="003732DD"/>
    <w:rsid w:val="00374FE4"/>
    <w:rsid w:val="00393697"/>
    <w:rsid w:val="003A0A76"/>
    <w:rsid w:val="003A38B0"/>
    <w:rsid w:val="003C5A27"/>
    <w:rsid w:val="003D4B5D"/>
    <w:rsid w:val="003D58DF"/>
    <w:rsid w:val="003D6D1D"/>
    <w:rsid w:val="00410BB9"/>
    <w:rsid w:val="0042431A"/>
    <w:rsid w:val="00433BD9"/>
    <w:rsid w:val="004607EB"/>
    <w:rsid w:val="00460E08"/>
    <w:rsid w:val="00463B36"/>
    <w:rsid w:val="00464576"/>
    <w:rsid w:val="004748E0"/>
    <w:rsid w:val="004806E0"/>
    <w:rsid w:val="0048238F"/>
    <w:rsid w:val="00494610"/>
    <w:rsid w:val="004C567B"/>
    <w:rsid w:val="004D0B46"/>
    <w:rsid w:val="004F50A1"/>
    <w:rsid w:val="00503E81"/>
    <w:rsid w:val="00504714"/>
    <w:rsid w:val="00524128"/>
    <w:rsid w:val="00537B54"/>
    <w:rsid w:val="005512EF"/>
    <w:rsid w:val="0055339A"/>
    <w:rsid w:val="005533FF"/>
    <w:rsid w:val="005B41B5"/>
    <w:rsid w:val="006021FD"/>
    <w:rsid w:val="0060654C"/>
    <w:rsid w:val="00613E6F"/>
    <w:rsid w:val="00625C81"/>
    <w:rsid w:val="006367B5"/>
    <w:rsid w:val="00677278"/>
    <w:rsid w:val="00694160"/>
    <w:rsid w:val="006B67EF"/>
    <w:rsid w:val="00711950"/>
    <w:rsid w:val="00716AC4"/>
    <w:rsid w:val="007368BE"/>
    <w:rsid w:val="0074048B"/>
    <w:rsid w:val="00755315"/>
    <w:rsid w:val="00761315"/>
    <w:rsid w:val="007809CE"/>
    <w:rsid w:val="007A6D93"/>
    <w:rsid w:val="007C79B5"/>
    <w:rsid w:val="007D06BC"/>
    <w:rsid w:val="007D7E4A"/>
    <w:rsid w:val="007F1AE4"/>
    <w:rsid w:val="007F306C"/>
    <w:rsid w:val="00803644"/>
    <w:rsid w:val="00814EEF"/>
    <w:rsid w:val="00821346"/>
    <w:rsid w:val="00842AFC"/>
    <w:rsid w:val="008642B2"/>
    <w:rsid w:val="00866EB8"/>
    <w:rsid w:val="00877D63"/>
    <w:rsid w:val="008A614A"/>
    <w:rsid w:val="008B06CB"/>
    <w:rsid w:val="008D0C34"/>
    <w:rsid w:val="008D7866"/>
    <w:rsid w:val="008F177C"/>
    <w:rsid w:val="009301F8"/>
    <w:rsid w:val="0093110B"/>
    <w:rsid w:val="009374C0"/>
    <w:rsid w:val="00940266"/>
    <w:rsid w:val="00952721"/>
    <w:rsid w:val="009911D7"/>
    <w:rsid w:val="0099498C"/>
    <w:rsid w:val="009B1D98"/>
    <w:rsid w:val="009B38F0"/>
    <w:rsid w:val="009C1CCE"/>
    <w:rsid w:val="009D5FFC"/>
    <w:rsid w:val="009E27F9"/>
    <w:rsid w:val="00A001A5"/>
    <w:rsid w:val="00A0331C"/>
    <w:rsid w:val="00A1045F"/>
    <w:rsid w:val="00A1653B"/>
    <w:rsid w:val="00A45242"/>
    <w:rsid w:val="00A73DF3"/>
    <w:rsid w:val="00A832A8"/>
    <w:rsid w:val="00AB2421"/>
    <w:rsid w:val="00AE2E25"/>
    <w:rsid w:val="00B03FA0"/>
    <w:rsid w:val="00B23351"/>
    <w:rsid w:val="00B4001A"/>
    <w:rsid w:val="00B439A3"/>
    <w:rsid w:val="00B538F6"/>
    <w:rsid w:val="00B622D9"/>
    <w:rsid w:val="00B741D9"/>
    <w:rsid w:val="00B93381"/>
    <w:rsid w:val="00B9529D"/>
    <w:rsid w:val="00BB167B"/>
    <w:rsid w:val="00BB230F"/>
    <w:rsid w:val="00BB2597"/>
    <w:rsid w:val="00BC1C5F"/>
    <w:rsid w:val="00BD2E00"/>
    <w:rsid w:val="00BF5040"/>
    <w:rsid w:val="00C024F8"/>
    <w:rsid w:val="00C106CB"/>
    <w:rsid w:val="00C1730C"/>
    <w:rsid w:val="00C32AF8"/>
    <w:rsid w:val="00C536DC"/>
    <w:rsid w:val="00C54AF3"/>
    <w:rsid w:val="00C870AE"/>
    <w:rsid w:val="00C91261"/>
    <w:rsid w:val="00CA3B67"/>
    <w:rsid w:val="00CA46EB"/>
    <w:rsid w:val="00CA6DE3"/>
    <w:rsid w:val="00CB42C7"/>
    <w:rsid w:val="00CB78A5"/>
    <w:rsid w:val="00CF56D7"/>
    <w:rsid w:val="00DA4532"/>
    <w:rsid w:val="00DA615D"/>
    <w:rsid w:val="00DB49F3"/>
    <w:rsid w:val="00DC6544"/>
    <w:rsid w:val="00DE25E7"/>
    <w:rsid w:val="00DF19B4"/>
    <w:rsid w:val="00DF589D"/>
    <w:rsid w:val="00E03062"/>
    <w:rsid w:val="00E2030E"/>
    <w:rsid w:val="00E35B23"/>
    <w:rsid w:val="00E71A02"/>
    <w:rsid w:val="00E722D6"/>
    <w:rsid w:val="00E82008"/>
    <w:rsid w:val="00E84713"/>
    <w:rsid w:val="00E92418"/>
    <w:rsid w:val="00E94033"/>
    <w:rsid w:val="00EA3766"/>
    <w:rsid w:val="00F11F82"/>
    <w:rsid w:val="00F25DB8"/>
    <w:rsid w:val="00F2752F"/>
    <w:rsid w:val="00F41942"/>
    <w:rsid w:val="00F6044C"/>
    <w:rsid w:val="00FE2B35"/>
    <w:rsid w:val="00FE45D1"/>
    <w:rsid w:val="0FA980DA"/>
    <w:rsid w:val="163B2181"/>
    <w:rsid w:val="18C6759D"/>
    <w:rsid w:val="7DB351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D437"/>
  <w15:chartTrackingRefBased/>
  <w15:docId w15:val="{3D5F9242-385B-4904-BA31-6EB1EC5E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D93"/>
  </w:style>
  <w:style w:type="paragraph" w:styleId="Titre1">
    <w:name w:val="heading 1"/>
    <w:aliases w:val="1 - IDENTIFICATION DE L'ETABLISSEMENT GESTIONNAIRE DE LA SUBVENTION"/>
    <w:basedOn w:val="Normal"/>
    <w:next w:val="Normal"/>
    <w:link w:val="Titre1Car"/>
    <w:uiPriority w:val="9"/>
    <w:qFormat/>
    <w:rsid w:val="00E92418"/>
    <w:pPr>
      <w:keepNext/>
      <w:keepLines/>
      <w:pBdr>
        <w:bottom w:val="single" w:sz="8" w:space="1" w:color="2F5496" w:themeColor="accent1" w:themeShade="BF"/>
      </w:pBdr>
      <w:spacing w:before="240" w:after="0"/>
      <w:outlineLvl w:val="0"/>
    </w:pPr>
    <w:rPr>
      <w:rFonts w:eastAsiaTheme="majorEastAsia" w:cstheme="majorBidi"/>
      <w:b/>
      <w:color w:val="2F5496" w:themeColor="accent1" w:themeShade="BF"/>
      <w:szCs w:val="32"/>
    </w:rPr>
  </w:style>
  <w:style w:type="paragraph" w:styleId="Titre2">
    <w:name w:val="heading 2"/>
    <w:basedOn w:val="Normal"/>
    <w:next w:val="Normal"/>
    <w:link w:val="Titre2Car"/>
    <w:uiPriority w:val="9"/>
    <w:semiHidden/>
    <w:unhideWhenUsed/>
    <w:qFormat/>
    <w:rsid w:val="002337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C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92418"/>
    <w:rPr>
      <w:color w:val="0563C1" w:themeColor="hyperlink"/>
      <w:u w:val="single"/>
    </w:rPr>
  </w:style>
  <w:style w:type="character" w:styleId="Mentionnonrsolue">
    <w:name w:val="Unresolved Mention"/>
    <w:basedOn w:val="Policepardfaut"/>
    <w:uiPriority w:val="99"/>
    <w:semiHidden/>
    <w:unhideWhenUsed/>
    <w:rsid w:val="00E92418"/>
    <w:rPr>
      <w:color w:val="605E5C"/>
      <w:shd w:val="clear" w:color="auto" w:fill="E1DFDD"/>
    </w:rPr>
  </w:style>
  <w:style w:type="paragraph" w:styleId="Paragraphedeliste">
    <w:name w:val="List Paragraph"/>
    <w:basedOn w:val="Normal"/>
    <w:uiPriority w:val="34"/>
    <w:qFormat/>
    <w:rsid w:val="00E92418"/>
    <w:pPr>
      <w:ind w:left="720"/>
      <w:contextualSpacing/>
    </w:pPr>
  </w:style>
  <w:style w:type="paragraph" w:styleId="Sous-titre">
    <w:name w:val="Subtitle"/>
    <w:basedOn w:val="Normal"/>
    <w:next w:val="Normal"/>
    <w:link w:val="Sous-titreCar"/>
    <w:uiPriority w:val="11"/>
    <w:qFormat/>
    <w:rsid w:val="00E9241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E92418"/>
    <w:rPr>
      <w:rFonts w:eastAsiaTheme="minorEastAsia"/>
      <w:color w:val="5A5A5A" w:themeColor="text1" w:themeTint="A5"/>
      <w:spacing w:val="15"/>
    </w:rPr>
  </w:style>
  <w:style w:type="character" w:customStyle="1" w:styleId="Titre1Car">
    <w:name w:val="Titre 1 Car"/>
    <w:aliases w:val="1 - IDENTIFICATION DE L'ETABLISSEMENT GESTIONNAIRE DE LA SUBVENTION Car"/>
    <w:basedOn w:val="Policepardfaut"/>
    <w:link w:val="Titre1"/>
    <w:uiPriority w:val="9"/>
    <w:rsid w:val="00E92418"/>
    <w:rPr>
      <w:rFonts w:ascii="Arial" w:eastAsiaTheme="majorEastAsia" w:hAnsi="Arial" w:cstheme="majorBidi"/>
      <w:b/>
      <w:color w:val="2F5496" w:themeColor="accent1" w:themeShade="BF"/>
      <w:szCs w:val="32"/>
    </w:rPr>
  </w:style>
  <w:style w:type="paragraph" w:styleId="Sansinterligne">
    <w:name w:val="No Spacing"/>
    <w:uiPriority w:val="1"/>
    <w:qFormat/>
    <w:rsid w:val="001F4D16"/>
    <w:pPr>
      <w:pBdr>
        <w:bottom w:val="single" w:sz="8" w:space="20" w:color="auto"/>
      </w:pBdr>
      <w:spacing w:after="0" w:line="240" w:lineRule="auto"/>
    </w:pPr>
  </w:style>
  <w:style w:type="character" w:customStyle="1" w:styleId="Titre2Car">
    <w:name w:val="Titre 2 Car"/>
    <w:basedOn w:val="Policepardfaut"/>
    <w:link w:val="Titre2"/>
    <w:uiPriority w:val="9"/>
    <w:semiHidden/>
    <w:rsid w:val="0023376A"/>
    <w:rPr>
      <w:rFonts w:asciiTheme="majorHAnsi" w:eastAsiaTheme="majorEastAsia" w:hAnsiTheme="majorHAnsi" w:cstheme="majorBidi"/>
      <w:color w:val="2F5496" w:themeColor="accent1" w:themeShade="BF"/>
      <w:sz w:val="26"/>
      <w:szCs w:val="26"/>
    </w:rPr>
  </w:style>
  <w:style w:type="character" w:styleId="Textedelespacerserv">
    <w:name w:val="Placeholder Text"/>
    <w:basedOn w:val="Policepardfaut"/>
    <w:uiPriority w:val="99"/>
    <w:semiHidden/>
    <w:rsid w:val="001F4D16"/>
    <w:rPr>
      <w:color w:val="808080"/>
    </w:rPr>
  </w:style>
  <w:style w:type="paragraph" w:styleId="En-tte">
    <w:name w:val="header"/>
    <w:basedOn w:val="Normal"/>
    <w:link w:val="En-tteCar"/>
    <w:uiPriority w:val="99"/>
    <w:unhideWhenUsed/>
    <w:rsid w:val="00B538F6"/>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B538F6"/>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C536DC"/>
    <w:rPr>
      <w:sz w:val="16"/>
      <w:szCs w:val="16"/>
    </w:rPr>
  </w:style>
  <w:style w:type="paragraph" w:styleId="Commentaire">
    <w:name w:val="annotation text"/>
    <w:basedOn w:val="Normal"/>
    <w:link w:val="CommentaireCar"/>
    <w:uiPriority w:val="99"/>
    <w:unhideWhenUsed/>
    <w:rsid w:val="00C536DC"/>
    <w:pPr>
      <w:spacing w:line="240" w:lineRule="auto"/>
    </w:pPr>
    <w:rPr>
      <w:sz w:val="20"/>
      <w:szCs w:val="20"/>
    </w:rPr>
  </w:style>
  <w:style w:type="character" w:customStyle="1" w:styleId="CommentaireCar">
    <w:name w:val="Commentaire Car"/>
    <w:basedOn w:val="Policepardfaut"/>
    <w:link w:val="Commentaire"/>
    <w:uiPriority w:val="99"/>
    <w:rsid w:val="00C536DC"/>
    <w:rPr>
      <w:sz w:val="20"/>
      <w:szCs w:val="20"/>
    </w:rPr>
  </w:style>
  <w:style w:type="paragraph" w:styleId="Objetducommentaire">
    <w:name w:val="annotation subject"/>
    <w:basedOn w:val="Commentaire"/>
    <w:next w:val="Commentaire"/>
    <w:link w:val="ObjetducommentaireCar"/>
    <w:uiPriority w:val="99"/>
    <w:semiHidden/>
    <w:unhideWhenUsed/>
    <w:rsid w:val="00C536DC"/>
    <w:rPr>
      <w:b/>
      <w:bCs/>
    </w:rPr>
  </w:style>
  <w:style w:type="character" w:customStyle="1" w:styleId="ObjetducommentaireCar">
    <w:name w:val="Objet du commentaire Car"/>
    <w:basedOn w:val="CommentaireCar"/>
    <w:link w:val="Objetducommentaire"/>
    <w:uiPriority w:val="99"/>
    <w:semiHidden/>
    <w:rsid w:val="00C536DC"/>
    <w:rPr>
      <w:b/>
      <w:bCs/>
      <w:sz w:val="20"/>
      <w:szCs w:val="20"/>
    </w:rPr>
  </w:style>
  <w:style w:type="paragraph" w:styleId="Textedebulles">
    <w:name w:val="Balloon Text"/>
    <w:basedOn w:val="Normal"/>
    <w:link w:val="TextedebullesCar"/>
    <w:uiPriority w:val="99"/>
    <w:semiHidden/>
    <w:unhideWhenUsed/>
    <w:rsid w:val="00C536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36DC"/>
    <w:rPr>
      <w:rFonts w:ascii="Segoe UI" w:hAnsi="Segoe UI" w:cs="Segoe UI"/>
      <w:sz w:val="18"/>
      <w:szCs w:val="18"/>
    </w:rPr>
  </w:style>
  <w:style w:type="paragraph" w:styleId="Pieddepage">
    <w:name w:val="footer"/>
    <w:basedOn w:val="Normal"/>
    <w:link w:val="PieddepageCar"/>
    <w:uiPriority w:val="99"/>
    <w:unhideWhenUsed/>
    <w:rsid w:val="00017F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7F61"/>
  </w:style>
  <w:style w:type="paragraph" w:customStyle="1" w:styleId="paragraph">
    <w:name w:val="paragraph"/>
    <w:basedOn w:val="Normal"/>
    <w:rsid w:val="009301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9301F8"/>
  </w:style>
  <w:style w:type="paragraph" w:styleId="Rvision">
    <w:name w:val="Revision"/>
    <w:hidden/>
    <w:uiPriority w:val="99"/>
    <w:semiHidden/>
    <w:rsid w:val="00553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ormandie.fr/demande-daides-region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ormandie.fr/normandie-recherch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C6F3F7AF44641BDD3A11209796009" ma:contentTypeVersion="15" ma:contentTypeDescription="Crée un document." ma:contentTypeScope="" ma:versionID="e0b49cabf997590d8b791f7f7c7e45ae">
  <xsd:schema xmlns:xsd="http://www.w3.org/2001/XMLSchema" xmlns:xs="http://www.w3.org/2001/XMLSchema" xmlns:p="http://schemas.microsoft.com/office/2006/metadata/properties" xmlns:ns2="3d49f20d-a026-4dda-977e-80b13ce77e98" xmlns:ns3="8d9f3735-53f1-458c-ad2d-7ee3fdfc4da9" targetNamespace="http://schemas.microsoft.com/office/2006/metadata/properties" ma:root="true" ma:fieldsID="a396c81cc4ce54e33e6bc14eb9760dab" ns2:_="" ns3:_="">
    <xsd:import namespace="3d49f20d-a026-4dda-977e-80b13ce77e98"/>
    <xsd:import namespace="8d9f3735-53f1-458c-ad2d-7ee3fdfc4d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9f20d-a026-4dda-977e-80b13ce77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a08b3ed-74ef-4fe8-9de0-b774f26d0e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f3735-53f1-458c-ad2d-7ee3fdfc4da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8237dbdd-b32d-4409-a118-1caecd57d46d}" ma:internalName="TaxCatchAll" ma:showField="CatchAllData" ma:web="8d9f3735-53f1-458c-ad2d-7ee3fdfc4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49f20d-a026-4dda-977e-80b13ce77e98">
      <Terms xmlns="http://schemas.microsoft.com/office/infopath/2007/PartnerControls"/>
    </lcf76f155ced4ddcb4097134ff3c332f>
    <TaxCatchAll xmlns="8d9f3735-53f1-458c-ad2d-7ee3fdfc4d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31058-0048-41F4-BF7E-921E8B85B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9f20d-a026-4dda-977e-80b13ce77e98"/>
    <ds:schemaRef ds:uri="8d9f3735-53f1-458c-ad2d-7ee3fdfc4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6133F-FD35-4E4C-8B0F-179D239CAA71}">
  <ds:schemaRefs>
    <ds:schemaRef ds:uri="http://schemas.microsoft.com/sharepoint/v3/contenttype/forms"/>
  </ds:schemaRefs>
</ds:datastoreItem>
</file>

<file path=customXml/itemProps3.xml><?xml version="1.0" encoding="utf-8"?>
<ds:datastoreItem xmlns:ds="http://schemas.openxmlformats.org/officeDocument/2006/customXml" ds:itemID="{C2F9F7C7-9EB2-4501-BE4E-F7F09B9D8475}">
  <ds:schemaRefs>
    <ds:schemaRef ds:uri="http://schemas.microsoft.com/office/2006/metadata/properties"/>
    <ds:schemaRef ds:uri="http://schemas.microsoft.com/office/infopath/2007/PartnerControls"/>
    <ds:schemaRef ds:uri="20d6aeec-a273-44ef-8e7f-f11cc69bdd10"/>
    <ds:schemaRef ds:uri="80725541-25b9-4f38-a7bf-c4b451f311a8"/>
    <ds:schemaRef ds:uri="3d49f20d-a026-4dda-977e-80b13ce77e98"/>
    <ds:schemaRef ds:uri="8d9f3735-53f1-458c-ad2d-7ee3fdfc4da9"/>
  </ds:schemaRefs>
</ds:datastoreItem>
</file>

<file path=customXml/itemProps4.xml><?xml version="1.0" encoding="utf-8"?>
<ds:datastoreItem xmlns:ds="http://schemas.openxmlformats.org/officeDocument/2006/customXml" ds:itemID="{ED7315AC-0E0C-455C-B8DE-E12DDFE7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1965</Words>
  <Characters>10811</Characters>
  <Application>Microsoft Office Word</Application>
  <DocSecurity>0</DocSecurity>
  <Lines>90</Lines>
  <Paragraphs>25</Paragraphs>
  <ScaleCrop>false</ScaleCrop>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BOUET Emilie</dc:creator>
  <cp:keywords/>
  <dc:description/>
  <cp:lastModifiedBy>BOUET Emilie</cp:lastModifiedBy>
  <cp:revision>6</cp:revision>
  <dcterms:created xsi:type="dcterms:W3CDTF">2025-10-15T09:04:00Z</dcterms:created>
  <dcterms:modified xsi:type="dcterms:W3CDTF">2025-12-12T11:02:00Z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2022-12-21T13:56:15Z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d3028ed6-e894-41c9-a550-5c59e7340929</vt:lpwstr>
  </property>
  <property fmtid="{D5CDD505-2E9C-101B-9397-08002B2CF9AE}" pid="7" name="MSIP_Label_defa4170-0d19-0005-0004-bc88714345d2_ActionId">
    <vt:lpwstr>482696d8-fca6-4b84-8b18-849e8ec10695</vt:lpwstr>
  </property>
  <property fmtid="{D5CDD505-2E9C-101B-9397-08002B2CF9AE}" pid="8" name="MSIP_Label_defa4170-0d19-0005-0004-bc88714345d2_ContentBits">
    <vt:lpwstr>0</vt:lpwstr>
  </property>
  <property fmtid="{D5CDD505-2E9C-101B-9397-08002B2CF9AE}" pid="9" name="ContentTypeId">
    <vt:lpwstr>0x0101000E3C6F3F7AF44641BDD3A11209796009</vt:lpwstr>
  </property>
  <property fmtid="{D5CDD505-2E9C-101B-9397-08002B2CF9AE}" pid="10" name="MediaServiceImageTags">
    <vt:lpwstr/>
  </property>
</Properties>
</file>