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7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00"/>
        <w:gridCol w:w="650"/>
        <w:gridCol w:w="2693"/>
        <w:gridCol w:w="2410"/>
        <w:gridCol w:w="1423"/>
      </w:tblGrid>
      <w:tr w:rsidR="006B6386" w:rsidRPr="004C46D7" w14:paraId="2FD39F8E" w14:textId="77777777" w:rsidTr="007B6E7F">
        <w:tc>
          <w:tcPr>
            <w:tcW w:w="1700" w:type="dxa"/>
            <w:vAlign w:val="center"/>
          </w:tcPr>
          <w:p w14:paraId="2CEE09C4" w14:textId="77777777" w:rsidR="006B6386" w:rsidRPr="004C46D7" w:rsidRDefault="006B6386" w:rsidP="007B6E7F">
            <w:pPr>
              <w:pStyle w:val="Contenudetableau"/>
              <w:jc w:val="center"/>
              <w:rPr>
                <w:rFonts w:ascii="Tahoma" w:hAnsi="Tahoma" w:cs="Tahoma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59264" behindDoc="0" locked="0" layoutInCell="1" allowOverlap="1" wp14:anchorId="150B761C" wp14:editId="3522ED65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-613410</wp:posOffset>
                  </wp:positionV>
                  <wp:extent cx="857250" cy="747395"/>
                  <wp:effectExtent l="0" t="0" r="0" b="0"/>
                  <wp:wrapNone/>
                  <wp:docPr id="12" name="Image 12" descr="logo Normandie 20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Normandie 201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816"/>
                          <a:stretch/>
                        </pic:blipFill>
                        <pic:spPr bwMode="auto">
                          <a:xfrm>
                            <a:off x="0" y="0"/>
                            <a:ext cx="857250" cy="747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50" w:type="dxa"/>
            <w:vAlign w:val="center"/>
          </w:tcPr>
          <w:p w14:paraId="78FAB6F1" w14:textId="77777777" w:rsidR="006B6386" w:rsidRDefault="006B6386" w:rsidP="007B6E7F">
            <w:pPr>
              <w:tabs>
                <w:tab w:val="left" w:pos="2050"/>
              </w:tabs>
              <w:snapToGrid w:val="0"/>
              <w:spacing w:before="100"/>
              <w:ind w:right="-233"/>
              <w:rPr>
                <w:rFonts w:ascii="Tahoma" w:hAnsi="Tahoma" w:cs="Tahoma"/>
              </w:rPr>
            </w:pPr>
          </w:p>
          <w:p w14:paraId="454924D3" w14:textId="77777777" w:rsidR="006B6386" w:rsidRPr="004C46D7" w:rsidRDefault="006B6386" w:rsidP="007B6E7F">
            <w:pPr>
              <w:tabs>
                <w:tab w:val="left" w:pos="2050"/>
              </w:tabs>
              <w:snapToGrid w:val="0"/>
              <w:spacing w:before="100"/>
              <w:ind w:right="-233"/>
              <w:rPr>
                <w:rFonts w:ascii="Tahoma" w:hAnsi="Tahoma" w:cs="Tahoma"/>
              </w:rPr>
            </w:pPr>
          </w:p>
        </w:tc>
        <w:tc>
          <w:tcPr>
            <w:tcW w:w="2693" w:type="dxa"/>
            <w:vAlign w:val="center"/>
          </w:tcPr>
          <w:p w14:paraId="22169470" w14:textId="77777777" w:rsidR="006B6386" w:rsidRPr="005A1365" w:rsidRDefault="006B6386" w:rsidP="007B6E7F">
            <w:pPr>
              <w:pStyle w:val="Contenudetableau"/>
              <w:jc w:val="center"/>
              <w:rPr>
                <w:rFonts w:ascii="Tahoma" w:hAnsi="Tahoma" w:cs="Tahoma"/>
                <w:sz w:val="16"/>
                <w:szCs w:val="16"/>
                <w:highlight w:val="yellow"/>
              </w:rPr>
            </w:pPr>
          </w:p>
        </w:tc>
        <w:tc>
          <w:tcPr>
            <w:tcW w:w="2410" w:type="dxa"/>
            <w:vAlign w:val="center"/>
          </w:tcPr>
          <w:p w14:paraId="574941BC" w14:textId="2FD811FC" w:rsidR="006B6386" w:rsidRPr="005A1365" w:rsidRDefault="006B6386" w:rsidP="007B6E7F">
            <w:pPr>
              <w:tabs>
                <w:tab w:val="left" w:pos="2050"/>
              </w:tabs>
              <w:snapToGrid w:val="0"/>
              <w:spacing w:before="100"/>
              <w:ind w:left="-7" w:right="-233"/>
              <w:jc w:val="center"/>
              <w:rPr>
                <w:rFonts w:ascii="Tahoma" w:hAnsi="Tahoma" w:cs="Tahoma"/>
              </w:rPr>
            </w:pPr>
          </w:p>
        </w:tc>
        <w:tc>
          <w:tcPr>
            <w:tcW w:w="1423" w:type="dxa"/>
          </w:tcPr>
          <w:p w14:paraId="306BBA37" w14:textId="77777777" w:rsidR="006B6386" w:rsidRDefault="006B6386" w:rsidP="007B6E7F">
            <w:pPr>
              <w:pStyle w:val="Contenudetableau"/>
              <w:snapToGrid w:val="0"/>
              <w:jc w:val="right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A9DAF5E" wp14:editId="76A6FD1B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-327660</wp:posOffset>
                  </wp:positionV>
                  <wp:extent cx="762000" cy="771581"/>
                  <wp:effectExtent l="0" t="0" r="0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71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E3AB0ED" w14:textId="04057BCF" w:rsidR="006B6386" w:rsidRPr="00211867" w:rsidRDefault="006B6386" w:rsidP="006B6386">
      <w:pPr>
        <w:jc w:val="center"/>
        <w:rPr>
          <w:rFonts w:ascii="Tahoma" w:hAnsi="Tahoma" w:cs="Tahoma"/>
          <w:b/>
          <w:color w:val="2E74B5" w:themeColor="accent5" w:themeShade="BF"/>
          <w:sz w:val="28"/>
          <w:szCs w:val="28"/>
        </w:rPr>
      </w:pPr>
      <w:r w:rsidRPr="00211867">
        <w:rPr>
          <w:rFonts w:ascii="Tahoma" w:hAnsi="Tahoma" w:cs="Tahoma"/>
          <w:b/>
          <w:color w:val="2E74B5" w:themeColor="accent5" w:themeShade="BF"/>
          <w:sz w:val="28"/>
          <w:szCs w:val="28"/>
        </w:rPr>
        <w:t>Téléservice « Normandie for</w:t>
      </w:r>
      <w:r w:rsidR="00597ACA" w:rsidRPr="00211867">
        <w:rPr>
          <w:rFonts w:ascii="Tahoma" w:hAnsi="Tahoma" w:cs="Tahoma"/>
          <w:b/>
          <w:color w:val="2E74B5" w:themeColor="accent5" w:themeShade="BF"/>
          <w:sz w:val="28"/>
          <w:szCs w:val="28"/>
        </w:rPr>
        <w:t>ê</w:t>
      </w:r>
      <w:r w:rsidRPr="00211867">
        <w:rPr>
          <w:rFonts w:ascii="Tahoma" w:hAnsi="Tahoma" w:cs="Tahoma"/>
          <w:b/>
          <w:color w:val="2E74B5" w:themeColor="accent5" w:themeShade="BF"/>
          <w:sz w:val="28"/>
          <w:szCs w:val="28"/>
        </w:rPr>
        <w:t>t investissements au sein des propriétés forestières »</w:t>
      </w:r>
    </w:p>
    <w:p w14:paraId="1CA22FAB" w14:textId="6B2A280B" w:rsidR="006B6386" w:rsidRPr="00211867" w:rsidRDefault="006B6386" w:rsidP="006B6386">
      <w:pPr>
        <w:snapToGrid w:val="0"/>
        <w:jc w:val="center"/>
        <w:rPr>
          <w:rFonts w:ascii="Tahoma" w:hAnsi="Tahoma" w:cs="Tahoma"/>
          <w:smallCaps/>
          <w:color w:val="2E74B5" w:themeColor="accent5" w:themeShade="BF"/>
          <w:sz w:val="24"/>
          <w:szCs w:val="24"/>
          <w:lang w:eastAsia="ar-SA"/>
        </w:rPr>
      </w:pPr>
      <w:r w:rsidRPr="00211867">
        <w:rPr>
          <w:rFonts w:ascii="Tahoma" w:hAnsi="Tahoma" w:cs="Tahoma"/>
          <w:smallCaps/>
          <w:color w:val="2E74B5" w:themeColor="accent5" w:themeShade="BF"/>
          <w:sz w:val="24"/>
          <w:szCs w:val="24"/>
          <w:lang w:eastAsia="ar-SA"/>
        </w:rPr>
        <w:t>Intervention 73.08 du Plan Stratégique National-PAC 2023-2027</w:t>
      </w:r>
    </w:p>
    <w:p w14:paraId="61120176" w14:textId="77777777" w:rsidR="00211867" w:rsidRPr="00211867" w:rsidRDefault="00211867" w:rsidP="00211867">
      <w:pPr>
        <w:shd w:val="clear" w:color="auto" w:fill="92D05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9360"/>
        </w:tabs>
        <w:spacing w:after="0"/>
        <w:jc w:val="center"/>
        <w:rPr>
          <w:rFonts w:ascii="Arial" w:hAnsi="Arial" w:cs="Arial"/>
          <w:bCs/>
          <w:sz w:val="18"/>
          <w:szCs w:val="18"/>
        </w:rPr>
      </w:pPr>
    </w:p>
    <w:p w14:paraId="2C4C800A" w14:textId="5ACD2752" w:rsidR="00211867" w:rsidRPr="00A8212D" w:rsidRDefault="00211867" w:rsidP="00211867">
      <w:pPr>
        <w:shd w:val="clear" w:color="auto" w:fill="92D05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9360"/>
        </w:tabs>
        <w:jc w:val="center"/>
        <w:rPr>
          <w:rFonts w:ascii="Arial" w:hAnsi="Arial" w:cs="Arial"/>
        </w:rPr>
      </w:pPr>
      <w:r w:rsidRPr="00211867">
        <w:rPr>
          <w:rFonts w:ascii="Arial" w:hAnsi="Arial" w:cs="Arial"/>
          <w:b/>
        </w:rPr>
        <w:t>Analyse biodiversité</w:t>
      </w:r>
      <w:r w:rsidR="00B07B7C">
        <w:rPr>
          <w:rFonts w:ascii="Arial" w:hAnsi="Arial" w:cs="Arial"/>
          <w:b/>
        </w:rPr>
        <w:t xml:space="preserve"> avant travaux</w:t>
      </w:r>
    </w:p>
    <w:p w14:paraId="486DA5C0" w14:textId="77777777" w:rsidR="00211867" w:rsidRPr="00211867" w:rsidRDefault="00211867" w:rsidP="00211867">
      <w:pPr>
        <w:shd w:val="clear" w:color="auto" w:fill="92D050"/>
        <w:tabs>
          <w:tab w:val="right" w:pos="10465"/>
        </w:tabs>
        <w:spacing w:after="60"/>
        <w:jc w:val="center"/>
        <w:rPr>
          <w:rFonts w:ascii="Arial" w:hAnsi="Arial" w:cs="Arial"/>
          <w:i/>
          <w:sz w:val="20"/>
          <w:szCs w:val="20"/>
        </w:rPr>
      </w:pPr>
      <w:r w:rsidRPr="00211867">
        <w:rPr>
          <w:rFonts w:ascii="Arial" w:hAnsi="Arial" w:cs="Arial"/>
          <w:i/>
          <w:sz w:val="20"/>
          <w:szCs w:val="20"/>
        </w:rPr>
        <w:t>Volet 1. « DESSERTES »</w:t>
      </w:r>
    </w:p>
    <w:p w14:paraId="317C9BFB" w14:textId="77777777" w:rsidR="00211867" w:rsidRPr="00211867" w:rsidRDefault="00211867" w:rsidP="00211867">
      <w:pPr>
        <w:shd w:val="clear" w:color="auto" w:fill="92D050"/>
        <w:tabs>
          <w:tab w:val="right" w:pos="10465"/>
        </w:tabs>
        <w:spacing w:after="60"/>
        <w:jc w:val="center"/>
        <w:rPr>
          <w:rFonts w:ascii="Arial" w:hAnsi="Arial" w:cs="Arial"/>
          <w:i/>
          <w:sz w:val="20"/>
          <w:szCs w:val="20"/>
        </w:rPr>
      </w:pPr>
      <w:r w:rsidRPr="00211867">
        <w:rPr>
          <w:rFonts w:ascii="Arial" w:hAnsi="Arial" w:cs="Arial"/>
          <w:i/>
          <w:sz w:val="20"/>
          <w:szCs w:val="20"/>
        </w:rPr>
        <w:t>Volet 4. « REBOISEMENT DES PEUPLEMENTS ECONOMIQUEMENT PAUVRES »</w:t>
      </w:r>
    </w:p>
    <w:p w14:paraId="4EE2F941" w14:textId="1478AEDF" w:rsidR="00211867" w:rsidRPr="00211867" w:rsidRDefault="00211867" w:rsidP="00211867">
      <w:pPr>
        <w:shd w:val="clear" w:color="auto" w:fill="92D050"/>
        <w:tabs>
          <w:tab w:val="right" w:pos="10465"/>
        </w:tabs>
        <w:jc w:val="center"/>
        <w:rPr>
          <w:rFonts w:ascii="Arial" w:hAnsi="Arial" w:cs="Arial"/>
          <w:i/>
          <w:sz w:val="20"/>
          <w:szCs w:val="20"/>
        </w:rPr>
      </w:pPr>
      <w:r w:rsidRPr="00211867">
        <w:rPr>
          <w:rFonts w:ascii="Arial" w:hAnsi="Arial" w:cs="Arial"/>
          <w:i/>
          <w:sz w:val="20"/>
          <w:szCs w:val="20"/>
        </w:rPr>
        <w:t>Volet 6. « REPLANTATION DE PEUPLERAIES ET DE NOYERAIES EXISTANTES »</w:t>
      </w:r>
    </w:p>
    <w:p w14:paraId="74811AFC" w14:textId="77777777" w:rsidR="00211867" w:rsidRPr="00A8212D" w:rsidRDefault="00211867" w:rsidP="00211867">
      <w:pPr>
        <w:shd w:val="clear" w:color="auto" w:fill="92D050"/>
        <w:tabs>
          <w:tab w:val="right" w:pos="10465"/>
        </w:tabs>
        <w:rPr>
          <w:rFonts w:ascii="Arial" w:hAnsi="Arial" w:cs="Arial"/>
          <w:i/>
        </w:rPr>
      </w:pPr>
    </w:p>
    <w:p w14:paraId="6C14ED34" w14:textId="6EA07235" w:rsidR="00211867" w:rsidRPr="00682EAD" w:rsidRDefault="00682EAD" w:rsidP="00682EAD">
      <w:pPr>
        <w:snapToGrid w:val="0"/>
        <w:jc w:val="both"/>
        <w:rPr>
          <w:rFonts w:ascii="Tahoma" w:hAnsi="Tahoma" w:cs="Tahoma"/>
          <w:bCs/>
          <w:i/>
          <w:iCs/>
          <w:sz w:val="20"/>
          <w:szCs w:val="20"/>
          <w:lang w:eastAsia="ar-SA"/>
        </w:rPr>
      </w:pPr>
      <w:r w:rsidRPr="00682EAD">
        <w:rPr>
          <w:rFonts w:ascii="Tahoma" w:hAnsi="Tahoma" w:cs="Tahoma"/>
          <w:bCs/>
          <w:i/>
          <w:iCs/>
          <w:sz w:val="20"/>
          <w:szCs w:val="20"/>
          <w:lang w:eastAsia="ar-SA"/>
        </w:rPr>
        <w:t>L’analyse « biodiversité » avant travaux est requise si les investissements ne sont pas prévus au document de gestion durable.</w:t>
      </w:r>
    </w:p>
    <w:p w14:paraId="141A0207" w14:textId="77777777" w:rsidR="00682EAD" w:rsidRDefault="00682EAD" w:rsidP="00211867">
      <w:pPr>
        <w:snapToGrid w:val="0"/>
        <w:rPr>
          <w:rFonts w:ascii="Tahoma" w:hAnsi="Tahoma" w:cs="Tahoma"/>
          <w:bCs/>
          <w:sz w:val="20"/>
          <w:szCs w:val="20"/>
          <w:lang w:eastAsia="ar-SA"/>
        </w:rPr>
      </w:pPr>
    </w:p>
    <w:p w14:paraId="038AEDA1" w14:textId="636EFF2B" w:rsidR="004B74BF" w:rsidRPr="00682EAD" w:rsidRDefault="00473CD9" w:rsidP="00185652">
      <w:pPr>
        <w:snapToGrid w:val="0"/>
        <w:rPr>
          <w:rFonts w:ascii="Tahoma" w:hAnsi="Tahoma" w:cs="Tahoma"/>
          <w:b/>
          <w:sz w:val="20"/>
          <w:szCs w:val="20"/>
          <w:lang w:eastAsia="ar-SA"/>
        </w:rPr>
      </w:pPr>
      <w:r w:rsidRPr="00682EAD">
        <w:rPr>
          <w:rFonts w:ascii="Tahoma" w:hAnsi="Tahoma" w:cs="Tahoma"/>
          <w:b/>
          <w:sz w:val="20"/>
          <w:szCs w:val="20"/>
          <w:lang w:eastAsia="ar-SA"/>
        </w:rPr>
        <w:t xml:space="preserve">I) </w:t>
      </w:r>
      <w:r w:rsidR="004B74BF" w:rsidRPr="00682EAD">
        <w:rPr>
          <w:rFonts w:ascii="Tahoma" w:hAnsi="Tahoma" w:cs="Tahoma"/>
          <w:b/>
          <w:sz w:val="20"/>
          <w:szCs w:val="20"/>
          <w:lang w:eastAsia="ar-SA"/>
        </w:rPr>
        <w:t>Relevé des enjeux environnementaux</w:t>
      </w:r>
    </w:p>
    <w:p w14:paraId="14B34ADE" w14:textId="7C2BA05A" w:rsidR="004B74BF" w:rsidRPr="006F2BFA" w:rsidRDefault="004B74BF" w:rsidP="00185652">
      <w:pPr>
        <w:snapToGrid w:val="0"/>
        <w:rPr>
          <w:rFonts w:ascii="Tahoma" w:hAnsi="Tahoma" w:cs="Tahoma"/>
          <w:bCs/>
          <w:color w:val="2F5496" w:themeColor="accent1" w:themeShade="BF"/>
          <w:sz w:val="20"/>
          <w:szCs w:val="20"/>
          <w:lang w:eastAsia="ar-SA"/>
        </w:rPr>
      </w:pPr>
      <w:r w:rsidRPr="006F2BFA">
        <w:rPr>
          <w:rFonts w:ascii="Tahoma" w:hAnsi="Tahoma" w:cs="Tahoma"/>
          <w:bCs/>
          <w:color w:val="2F5496" w:themeColor="accent1" w:themeShade="BF"/>
          <w:sz w:val="20"/>
          <w:szCs w:val="20"/>
          <w:lang w:eastAsia="ar-SA"/>
        </w:rPr>
        <w:t>Statut du bois vis-à-vis de la réglementation environnementale</w:t>
      </w:r>
    </w:p>
    <w:p w14:paraId="53C62957" w14:textId="4DA1DDC9" w:rsidR="004B74BF" w:rsidRPr="00E044FD" w:rsidRDefault="004B74BF" w:rsidP="00185652">
      <w:pPr>
        <w:snapToGrid w:val="0"/>
        <w:rPr>
          <w:rFonts w:ascii="Tahoma" w:hAnsi="Tahoma" w:cs="Tahoma"/>
          <w:sz w:val="20"/>
          <w:szCs w:val="20"/>
        </w:rPr>
      </w:pPr>
      <w:r w:rsidRPr="00E044FD">
        <w:rPr>
          <w:rFonts w:ascii="Tahoma" w:hAnsi="Tahoma" w:cs="Tahoma"/>
          <w:sz w:val="20"/>
          <w:szCs w:val="20"/>
        </w:rPr>
        <w:fldChar w:fldCharType="begin">
          <w:ffData>
            <w:name w:val=""/>
            <w:enabled w:val="0"/>
            <w:calcOnExit w:val="0"/>
            <w:checkBox>
              <w:size w:val="18"/>
              <w:default w:val="0"/>
            </w:checkBox>
          </w:ffData>
        </w:fldChar>
      </w:r>
      <w:r w:rsidRPr="00E044FD">
        <w:rPr>
          <w:rFonts w:ascii="Tahoma" w:hAnsi="Tahoma" w:cs="Tahoma"/>
          <w:sz w:val="20"/>
          <w:szCs w:val="20"/>
        </w:rPr>
        <w:instrText xml:space="preserve"> FORMCHECKBOX </w:instrText>
      </w:r>
      <w:r w:rsidRPr="00E044FD">
        <w:rPr>
          <w:rFonts w:ascii="Tahoma" w:hAnsi="Tahoma" w:cs="Tahoma"/>
          <w:sz w:val="20"/>
          <w:szCs w:val="20"/>
        </w:rPr>
      </w:r>
      <w:r w:rsidRPr="00E044FD">
        <w:rPr>
          <w:rFonts w:ascii="Tahoma" w:hAnsi="Tahoma" w:cs="Tahoma"/>
          <w:sz w:val="20"/>
          <w:szCs w:val="20"/>
        </w:rPr>
        <w:fldChar w:fldCharType="separate"/>
      </w:r>
      <w:r w:rsidRPr="00E044FD">
        <w:rPr>
          <w:rFonts w:ascii="Tahoma" w:hAnsi="Tahoma" w:cs="Tahoma"/>
          <w:sz w:val="20"/>
          <w:szCs w:val="20"/>
        </w:rPr>
        <w:fldChar w:fldCharType="end"/>
      </w:r>
      <w:r w:rsidRPr="00E044F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bCs/>
          <w:sz w:val="20"/>
          <w:szCs w:val="20"/>
          <w:lang w:eastAsia="ar-SA"/>
        </w:rPr>
        <w:t>Zone Natura 2000</w:t>
      </w:r>
    </w:p>
    <w:p w14:paraId="742CC6CB" w14:textId="4B58FF56" w:rsidR="004B74BF" w:rsidRDefault="004B74BF" w:rsidP="00185652">
      <w:pPr>
        <w:snapToGrid w:val="0"/>
        <w:rPr>
          <w:rFonts w:ascii="Tahoma" w:hAnsi="Tahoma" w:cs="Tahoma"/>
          <w:sz w:val="20"/>
          <w:szCs w:val="20"/>
        </w:rPr>
      </w:pPr>
      <w:r w:rsidRPr="00E044FD">
        <w:rPr>
          <w:rFonts w:ascii="Tahoma" w:hAnsi="Tahoma" w:cs="Tahoma"/>
          <w:sz w:val="20"/>
          <w:szCs w:val="20"/>
        </w:rPr>
        <w:fldChar w:fldCharType="begin">
          <w:ffData>
            <w:name w:val=""/>
            <w:enabled w:val="0"/>
            <w:calcOnExit w:val="0"/>
            <w:checkBox>
              <w:size w:val="18"/>
              <w:default w:val="0"/>
            </w:checkBox>
          </w:ffData>
        </w:fldChar>
      </w:r>
      <w:r w:rsidRPr="00E044FD">
        <w:rPr>
          <w:rFonts w:ascii="Tahoma" w:hAnsi="Tahoma" w:cs="Tahoma"/>
          <w:sz w:val="20"/>
          <w:szCs w:val="20"/>
        </w:rPr>
        <w:instrText xml:space="preserve"> FORMCHECKBOX </w:instrText>
      </w:r>
      <w:r w:rsidRPr="00E044FD">
        <w:rPr>
          <w:rFonts w:ascii="Tahoma" w:hAnsi="Tahoma" w:cs="Tahoma"/>
          <w:sz w:val="20"/>
          <w:szCs w:val="20"/>
        </w:rPr>
      </w:r>
      <w:r w:rsidRPr="00E044FD">
        <w:rPr>
          <w:rFonts w:ascii="Tahoma" w:hAnsi="Tahoma" w:cs="Tahoma"/>
          <w:sz w:val="20"/>
          <w:szCs w:val="20"/>
        </w:rPr>
        <w:fldChar w:fldCharType="separate"/>
      </w:r>
      <w:r w:rsidRPr="00E044FD">
        <w:rPr>
          <w:rFonts w:ascii="Tahoma" w:hAnsi="Tahoma" w:cs="Tahoma"/>
          <w:sz w:val="20"/>
          <w:szCs w:val="20"/>
        </w:rPr>
        <w:fldChar w:fldCharType="end"/>
      </w:r>
      <w:r>
        <w:rPr>
          <w:rFonts w:ascii="Tahoma" w:hAnsi="Tahoma" w:cs="Tahoma"/>
          <w:sz w:val="20"/>
          <w:szCs w:val="20"/>
        </w:rPr>
        <w:t xml:space="preserve"> Réserve Naturelle</w:t>
      </w:r>
    </w:p>
    <w:p w14:paraId="1BB2B93D" w14:textId="3360AD61" w:rsidR="004B74BF" w:rsidRDefault="004B74BF" w:rsidP="00185652">
      <w:pPr>
        <w:snapToGrid w:val="0"/>
        <w:rPr>
          <w:rFonts w:ascii="Tahoma" w:hAnsi="Tahoma" w:cs="Tahoma"/>
          <w:sz w:val="20"/>
          <w:szCs w:val="20"/>
        </w:rPr>
      </w:pPr>
      <w:r w:rsidRPr="00E044FD">
        <w:rPr>
          <w:rFonts w:ascii="Tahoma" w:hAnsi="Tahoma" w:cs="Tahoma"/>
          <w:sz w:val="20"/>
          <w:szCs w:val="20"/>
        </w:rPr>
        <w:fldChar w:fldCharType="begin">
          <w:ffData>
            <w:name w:val=""/>
            <w:enabled w:val="0"/>
            <w:calcOnExit w:val="0"/>
            <w:checkBox>
              <w:size w:val="18"/>
              <w:default w:val="0"/>
            </w:checkBox>
          </w:ffData>
        </w:fldChar>
      </w:r>
      <w:r w:rsidRPr="00E044FD">
        <w:rPr>
          <w:rFonts w:ascii="Tahoma" w:hAnsi="Tahoma" w:cs="Tahoma"/>
          <w:sz w:val="20"/>
          <w:szCs w:val="20"/>
        </w:rPr>
        <w:instrText xml:space="preserve"> FORMCHECKBOX </w:instrText>
      </w:r>
      <w:r w:rsidRPr="00E044FD">
        <w:rPr>
          <w:rFonts w:ascii="Tahoma" w:hAnsi="Tahoma" w:cs="Tahoma"/>
          <w:sz w:val="20"/>
          <w:szCs w:val="20"/>
        </w:rPr>
      </w:r>
      <w:r w:rsidRPr="00E044FD">
        <w:rPr>
          <w:rFonts w:ascii="Tahoma" w:hAnsi="Tahoma" w:cs="Tahoma"/>
          <w:sz w:val="20"/>
          <w:szCs w:val="20"/>
        </w:rPr>
        <w:fldChar w:fldCharType="separate"/>
      </w:r>
      <w:r w:rsidRPr="00E044FD">
        <w:rPr>
          <w:rFonts w:ascii="Tahoma" w:hAnsi="Tahoma" w:cs="Tahoma"/>
          <w:sz w:val="20"/>
          <w:szCs w:val="20"/>
        </w:rPr>
        <w:fldChar w:fldCharType="end"/>
      </w:r>
      <w:r>
        <w:rPr>
          <w:rFonts w:ascii="Tahoma" w:hAnsi="Tahoma" w:cs="Tahoma"/>
          <w:sz w:val="20"/>
          <w:szCs w:val="20"/>
        </w:rPr>
        <w:t xml:space="preserve"> Parc Naturel Régional</w:t>
      </w:r>
    </w:p>
    <w:p w14:paraId="66D6B20E" w14:textId="002A3E79" w:rsidR="004B74BF" w:rsidRDefault="004B74BF" w:rsidP="00185652">
      <w:pPr>
        <w:snapToGrid w:val="0"/>
        <w:rPr>
          <w:rFonts w:ascii="Tahoma" w:hAnsi="Tahoma" w:cs="Tahoma"/>
          <w:sz w:val="20"/>
          <w:szCs w:val="20"/>
        </w:rPr>
      </w:pPr>
      <w:r w:rsidRPr="00E044FD">
        <w:rPr>
          <w:rFonts w:ascii="Tahoma" w:hAnsi="Tahoma" w:cs="Tahoma"/>
          <w:sz w:val="20"/>
          <w:szCs w:val="20"/>
        </w:rPr>
        <w:fldChar w:fldCharType="begin">
          <w:ffData>
            <w:name w:val=""/>
            <w:enabled w:val="0"/>
            <w:calcOnExit w:val="0"/>
            <w:checkBox>
              <w:size w:val="18"/>
              <w:default w:val="0"/>
            </w:checkBox>
          </w:ffData>
        </w:fldChar>
      </w:r>
      <w:r w:rsidRPr="00E044FD">
        <w:rPr>
          <w:rFonts w:ascii="Tahoma" w:hAnsi="Tahoma" w:cs="Tahoma"/>
          <w:sz w:val="20"/>
          <w:szCs w:val="20"/>
        </w:rPr>
        <w:instrText xml:space="preserve"> FORMCHECKBOX </w:instrText>
      </w:r>
      <w:r w:rsidRPr="00E044FD">
        <w:rPr>
          <w:rFonts w:ascii="Tahoma" w:hAnsi="Tahoma" w:cs="Tahoma"/>
          <w:sz w:val="20"/>
          <w:szCs w:val="20"/>
        </w:rPr>
      </w:r>
      <w:r w:rsidRPr="00E044FD">
        <w:rPr>
          <w:rFonts w:ascii="Tahoma" w:hAnsi="Tahoma" w:cs="Tahoma"/>
          <w:sz w:val="20"/>
          <w:szCs w:val="20"/>
        </w:rPr>
        <w:fldChar w:fldCharType="separate"/>
      </w:r>
      <w:r w:rsidRPr="00E044FD">
        <w:rPr>
          <w:rFonts w:ascii="Tahoma" w:hAnsi="Tahoma" w:cs="Tahoma"/>
          <w:sz w:val="20"/>
          <w:szCs w:val="20"/>
        </w:rPr>
        <w:fldChar w:fldCharType="end"/>
      </w:r>
      <w:r>
        <w:rPr>
          <w:rFonts w:ascii="Tahoma" w:hAnsi="Tahoma" w:cs="Tahoma"/>
          <w:sz w:val="20"/>
          <w:szCs w:val="20"/>
        </w:rPr>
        <w:t xml:space="preserve"> Arrêté de protection de biotope</w:t>
      </w:r>
    </w:p>
    <w:p w14:paraId="1D55D5DC" w14:textId="2F05AA13" w:rsidR="004B74BF" w:rsidRDefault="004B74BF" w:rsidP="00185652">
      <w:pPr>
        <w:snapToGrid w:val="0"/>
        <w:spacing w:after="240"/>
        <w:rPr>
          <w:rFonts w:ascii="Tahoma" w:hAnsi="Tahoma" w:cs="Tahoma"/>
          <w:sz w:val="20"/>
          <w:szCs w:val="20"/>
        </w:rPr>
      </w:pPr>
      <w:r w:rsidRPr="00E044FD">
        <w:rPr>
          <w:rFonts w:ascii="Tahoma" w:hAnsi="Tahoma" w:cs="Tahoma"/>
          <w:sz w:val="20"/>
          <w:szCs w:val="20"/>
        </w:rPr>
        <w:fldChar w:fldCharType="begin">
          <w:ffData>
            <w:name w:val=""/>
            <w:enabled w:val="0"/>
            <w:calcOnExit w:val="0"/>
            <w:checkBox>
              <w:size w:val="18"/>
              <w:default w:val="0"/>
            </w:checkBox>
          </w:ffData>
        </w:fldChar>
      </w:r>
      <w:r w:rsidRPr="00E044FD">
        <w:rPr>
          <w:rFonts w:ascii="Tahoma" w:hAnsi="Tahoma" w:cs="Tahoma"/>
          <w:sz w:val="20"/>
          <w:szCs w:val="20"/>
        </w:rPr>
        <w:instrText xml:space="preserve"> FORMCHECKBOX </w:instrText>
      </w:r>
      <w:r w:rsidRPr="00E044FD">
        <w:rPr>
          <w:rFonts w:ascii="Tahoma" w:hAnsi="Tahoma" w:cs="Tahoma"/>
          <w:sz w:val="20"/>
          <w:szCs w:val="20"/>
        </w:rPr>
      </w:r>
      <w:r w:rsidRPr="00E044FD">
        <w:rPr>
          <w:rFonts w:ascii="Tahoma" w:hAnsi="Tahoma" w:cs="Tahoma"/>
          <w:sz w:val="20"/>
          <w:szCs w:val="20"/>
        </w:rPr>
        <w:fldChar w:fldCharType="separate"/>
      </w:r>
      <w:r w:rsidRPr="00E044FD">
        <w:rPr>
          <w:rFonts w:ascii="Tahoma" w:hAnsi="Tahoma" w:cs="Tahoma"/>
          <w:sz w:val="20"/>
          <w:szCs w:val="20"/>
        </w:rPr>
        <w:fldChar w:fldCharType="end"/>
      </w:r>
      <w:r>
        <w:rPr>
          <w:rFonts w:ascii="Tahoma" w:hAnsi="Tahoma" w:cs="Tahoma"/>
          <w:sz w:val="20"/>
          <w:szCs w:val="20"/>
        </w:rPr>
        <w:t xml:space="preserve"> Autre, précisez :</w:t>
      </w:r>
    </w:p>
    <w:p w14:paraId="324F04F1" w14:textId="41916DCB" w:rsidR="004B74BF" w:rsidRPr="006F2BFA" w:rsidRDefault="00473CD9" w:rsidP="00185652">
      <w:pPr>
        <w:snapToGrid w:val="0"/>
        <w:rPr>
          <w:rFonts w:ascii="Tahoma" w:hAnsi="Tahoma" w:cs="Tahoma"/>
          <w:bCs/>
          <w:color w:val="2F5496" w:themeColor="accent1" w:themeShade="BF"/>
          <w:sz w:val="20"/>
          <w:szCs w:val="20"/>
          <w:lang w:eastAsia="ar-SA"/>
        </w:rPr>
      </w:pPr>
      <w:r w:rsidRPr="006F2BFA">
        <w:rPr>
          <w:rFonts w:ascii="Tahoma" w:hAnsi="Tahoma" w:cs="Tahoma"/>
          <w:bCs/>
          <w:color w:val="2F5496" w:themeColor="accent1" w:themeShade="BF"/>
          <w:sz w:val="20"/>
          <w:szCs w:val="20"/>
          <w:lang w:eastAsia="ar-SA"/>
        </w:rPr>
        <w:t>Positionnement par rapport aux zones d’inventaires</w:t>
      </w:r>
    </w:p>
    <w:p w14:paraId="7EE25C4B" w14:textId="6C23D36C" w:rsidR="00473CD9" w:rsidRPr="00E044FD" w:rsidRDefault="00473CD9" w:rsidP="00185652">
      <w:pPr>
        <w:snapToGrid w:val="0"/>
        <w:rPr>
          <w:rFonts w:ascii="Tahoma" w:hAnsi="Tahoma" w:cs="Tahoma"/>
          <w:sz w:val="20"/>
          <w:szCs w:val="20"/>
        </w:rPr>
      </w:pPr>
      <w:r w:rsidRPr="00E044FD">
        <w:rPr>
          <w:rFonts w:ascii="Tahoma" w:hAnsi="Tahoma" w:cs="Tahoma"/>
          <w:sz w:val="20"/>
          <w:szCs w:val="20"/>
        </w:rPr>
        <w:fldChar w:fldCharType="begin">
          <w:ffData>
            <w:name w:val=""/>
            <w:enabled w:val="0"/>
            <w:calcOnExit w:val="0"/>
            <w:checkBox>
              <w:size w:val="18"/>
              <w:default w:val="0"/>
            </w:checkBox>
          </w:ffData>
        </w:fldChar>
      </w:r>
      <w:r w:rsidRPr="00E044FD">
        <w:rPr>
          <w:rFonts w:ascii="Tahoma" w:hAnsi="Tahoma" w:cs="Tahoma"/>
          <w:sz w:val="20"/>
          <w:szCs w:val="20"/>
        </w:rPr>
        <w:instrText xml:space="preserve"> FORMCHECKBOX </w:instrText>
      </w:r>
      <w:r w:rsidRPr="00E044FD">
        <w:rPr>
          <w:rFonts w:ascii="Tahoma" w:hAnsi="Tahoma" w:cs="Tahoma"/>
          <w:sz w:val="20"/>
          <w:szCs w:val="20"/>
        </w:rPr>
      </w:r>
      <w:r w:rsidRPr="00E044FD">
        <w:rPr>
          <w:rFonts w:ascii="Tahoma" w:hAnsi="Tahoma" w:cs="Tahoma"/>
          <w:sz w:val="20"/>
          <w:szCs w:val="20"/>
        </w:rPr>
        <w:fldChar w:fldCharType="separate"/>
      </w:r>
      <w:r w:rsidRPr="00E044FD">
        <w:rPr>
          <w:rFonts w:ascii="Tahoma" w:hAnsi="Tahoma" w:cs="Tahoma"/>
          <w:sz w:val="20"/>
          <w:szCs w:val="20"/>
        </w:rPr>
        <w:fldChar w:fldCharType="end"/>
      </w:r>
      <w:r w:rsidRPr="00E044F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bCs/>
          <w:sz w:val="20"/>
          <w:szCs w:val="20"/>
          <w:lang w:eastAsia="ar-SA"/>
        </w:rPr>
        <w:t>ZNIEFF</w:t>
      </w:r>
    </w:p>
    <w:p w14:paraId="4CFBADA5" w14:textId="26CEFCAB" w:rsidR="00473CD9" w:rsidRDefault="00473CD9" w:rsidP="00185652">
      <w:pPr>
        <w:snapToGrid w:val="0"/>
        <w:rPr>
          <w:rFonts w:ascii="Tahoma" w:hAnsi="Tahoma" w:cs="Tahoma"/>
          <w:sz w:val="20"/>
          <w:szCs w:val="20"/>
        </w:rPr>
      </w:pPr>
      <w:r w:rsidRPr="00E044FD">
        <w:rPr>
          <w:rFonts w:ascii="Tahoma" w:hAnsi="Tahoma" w:cs="Tahoma"/>
          <w:sz w:val="20"/>
          <w:szCs w:val="20"/>
        </w:rPr>
        <w:fldChar w:fldCharType="begin">
          <w:ffData>
            <w:name w:val=""/>
            <w:enabled w:val="0"/>
            <w:calcOnExit w:val="0"/>
            <w:checkBox>
              <w:size w:val="18"/>
              <w:default w:val="0"/>
            </w:checkBox>
          </w:ffData>
        </w:fldChar>
      </w:r>
      <w:r w:rsidRPr="00E044FD">
        <w:rPr>
          <w:rFonts w:ascii="Tahoma" w:hAnsi="Tahoma" w:cs="Tahoma"/>
          <w:sz w:val="20"/>
          <w:szCs w:val="20"/>
        </w:rPr>
        <w:instrText xml:space="preserve"> FORMCHECKBOX </w:instrText>
      </w:r>
      <w:r w:rsidRPr="00E044FD">
        <w:rPr>
          <w:rFonts w:ascii="Tahoma" w:hAnsi="Tahoma" w:cs="Tahoma"/>
          <w:sz w:val="20"/>
          <w:szCs w:val="20"/>
        </w:rPr>
      </w:r>
      <w:r w:rsidRPr="00E044FD">
        <w:rPr>
          <w:rFonts w:ascii="Tahoma" w:hAnsi="Tahoma" w:cs="Tahoma"/>
          <w:sz w:val="20"/>
          <w:szCs w:val="20"/>
        </w:rPr>
        <w:fldChar w:fldCharType="separate"/>
      </w:r>
      <w:r w:rsidRPr="00E044FD">
        <w:rPr>
          <w:rFonts w:ascii="Tahoma" w:hAnsi="Tahoma" w:cs="Tahoma"/>
          <w:sz w:val="20"/>
          <w:szCs w:val="20"/>
        </w:rPr>
        <w:fldChar w:fldCharType="end"/>
      </w:r>
      <w:r>
        <w:rPr>
          <w:rFonts w:ascii="Tahoma" w:hAnsi="Tahoma" w:cs="Tahoma"/>
          <w:sz w:val="20"/>
          <w:szCs w:val="20"/>
        </w:rPr>
        <w:t xml:space="preserve"> Zones humides</w:t>
      </w:r>
    </w:p>
    <w:p w14:paraId="2DC701A3" w14:textId="77777777" w:rsidR="00B47255" w:rsidRDefault="00B47255" w:rsidP="00185652">
      <w:pPr>
        <w:snapToGrid w:val="0"/>
        <w:jc w:val="both"/>
        <w:rPr>
          <w:rFonts w:ascii="Tahoma" w:hAnsi="Tahoma" w:cs="Tahoma"/>
          <w:bCs/>
          <w:color w:val="2F5496" w:themeColor="accent1" w:themeShade="BF"/>
          <w:sz w:val="20"/>
          <w:szCs w:val="20"/>
          <w:lang w:eastAsia="ar-SA"/>
        </w:rPr>
      </w:pPr>
    </w:p>
    <w:p w14:paraId="7C875DBB" w14:textId="353AD9EC" w:rsidR="00473CD9" w:rsidRPr="006F2BFA" w:rsidRDefault="00473CD9" w:rsidP="00185652">
      <w:pPr>
        <w:snapToGrid w:val="0"/>
        <w:jc w:val="both"/>
        <w:rPr>
          <w:rFonts w:ascii="Tahoma" w:hAnsi="Tahoma" w:cs="Tahoma"/>
          <w:color w:val="2F5496" w:themeColor="accent1" w:themeShade="BF"/>
          <w:sz w:val="20"/>
          <w:szCs w:val="20"/>
        </w:rPr>
      </w:pPr>
      <w:r w:rsidRPr="006F2BFA">
        <w:rPr>
          <w:rFonts w:ascii="Tahoma" w:hAnsi="Tahoma" w:cs="Tahoma"/>
          <w:bCs/>
          <w:color w:val="2F5496" w:themeColor="accent1" w:themeShade="BF"/>
          <w:sz w:val="20"/>
          <w:szCs w:val="20"/>
          <w:lang w:eastAsia="ar-SA"/>
        </w:rPr>
        <w:t>Rôle paysager et rôle pour la connectivité (identification des sites réservoirs de biodiversité et de continuité écologique du SRCE/SRADDET).</w:t>
      </w:r>
    </w:p>
    <w:p w14:paraId="67175D70" w14:textId="41E1E3FD" w:rsidR="00473CD9" w:rsidRPr="00B47255" w:rsidRDefault="00473CD9" w:rsidP="00185652">
      <w:pPr>
        <w:snapToGrid w:val="0"/>
        <w:rPr>
          <w:rFonts w:ascii="Tahoma" w:hAnsi="Tahoma" w:cs="Tahoma"/>
          <w:bCs/>
          <w:sz w:val="20"/>
          <w:szCs w:val="20"/>
          <w:lang w:eastAsia="ar-SA"/>
        </w:rPr>
      </w:pPr>
      <w:r w:rsidRPr="00B47255">
        <w:rPr>
          <w:rFonts w:ascii="Tahoma" w:hAnsi="Tahoma" w:cs="Tahoma"/>
          <w:bCs/>
          <w:sz w:val="20"/>
          <w:szCs w:val="20"/>
          <w:lang w:eastAsia="ar-SA"/>
        </w:rPr>
        <w:t>Description :</w:t>
      </w:r>
    </w:p>
    <w:p w14:paraId="5F70A116" w14:textId="77777777" w:rsidR="00473CD9" w:rsidRDefault="00473CD9" w:rsidP="00185652">
      <w:pPr>
        <w:snapToGrid w:val="0"/>
        <w:jc w:val="both"/>
        <w:rPr>
          <w:rFonts w:ascii="Tahoma" w:hAnsi="Tahoma" w:cs="Tahoma"/>
          <w:bCs/>
          <w:sz w:val="20"/>
          <w:szCs w:val="20"/>
          <w:lang w:eastAsia="ar-SA"/>
        </w:rPr>
      </w:pPr>
    </w:p>
    <w:p w14:paraId="2B295AC7" w14:textId="77777777" w:rsidR="00B47255" w:rsidRDefault="00B47255" w:rsidP="00185652">
      <w:pPr>
        <w:snapToGrid w:val="0"/>
        <w:jc w:val="both"/>
        <w:rPr>
          <w:rFonts w:ascii="Tahoma" w:hAnsi="Tahoma" w:cs="Tahoma"/>
          <w:bCs/>
          <w:sz w:val="20"/>
          <w:szCs w:val="20"/>
          <w:lang w:eastAsia="ar-SA"/>
        </w:rPr>
      </w:pPr>
    </w:p>
    <w:p w14:paraId="5E57C34B" w14:textId="77777777" w:rsidR="00B47255" w:rsidRDefault="00B47255" w:rsidP="00185652">
      <w:pPr>
        <w:snapToGrid w:val="0"/>
        <w:jc w:val="both"/>
        <w:rPr>
          <w:rFonts w:ascii="Tahoma" w:hAnsi="Tahoma" w:cs="Tahoma"/>
          <w:bCs/>
          <w:sz w:val="20"/>
          <w:szCs w:val="20"/>
          <w:lang w:eastAsia="ar-SA"/>
        </w:rPr>
      </w:pPr>
    </w:p>
    <w:p w14:paraId="6113D3EC" w14:textId="77777777" w:rsidR="00B47255" w:rsidRDefault="00B47255" w:rsidP="00185652">
      <w:pPr>
        <w:snapToGrid w:val="0"/>
        <w:jc w:val="both"/>
        <w:rPr>
          <w:rFonts w:ascii="Tahoma" w:hAnsi="Tahoma" w:cs="Tahoma"/>
          <w:bCs/>
          <w:sz w:val="20"/>
          <w:szCs w:val="20"/>
          <w:lang w:eastAsia="ar-SA"/>
        </w:rPr>
      </w:pPr>
    </w:p>
    <w:p w14:paraId="59041C0D" w14:textId="77777777" w:rsidR="00B47255" w:rsidRDefault="00B47255" w:rsidP="00185652">
      <w:pPr>
        <w:snapToGrid w:val="0"/>
        <w:jc w:val="both"/>
        <w:rPr>
          <w:rFonts w:ascii="Tahoma" w:hAnsi="Tahoma" w:cs="Tahoma"/>
          <w:bCs/>
          <w:sz w:val="20"/>
          <w:szCs w:val="20"/>
          <w:lang w:eastAsia="ar-SA"/>
        </w:rPr>
      </w:pPr>
    </w:p>
    <w:p w14:paraId="71F5B1DA" w14:textId="77777777" w:rsidR="00B47255" w:rsidRDefault="00B47255" w:rsidP="00185652">
      <w:pPr>
        <w:snapToGrid w:val="0"/>
        <w:jc w:val="both"/>
        <w:rPr>
          <w:rFonts w:ascii="Tahoma" w:hAnsi="Tahoma" w:cs="Tahoma"/>
          <w:bCs/>
          <w:sz w:val="20"/>
          <w:szCs w:val="20"/>
          <w:lang w:eastAsia="ar-SA"/>
        </w:rPr>
      </w:pPr>
    </w:p>
    <w:p w14:paraId="2D4B8295" w14:textId="77777777" w:rsidR="00B47255" w:rsidRDefault="00B47255" w:rsidP="00185652">
      <w:pPr>
        <w:snapToGrid w:val="0"/>
        <w:jc w:val="both"/>
        <w:rPr>
          <w:rFonts w:ascii="Tahoma" w:hAnsi="Tahoma" w:cs="Tahoma"/>
          <w:bCs/>
          <w:sz w:val="20"/>
          <w:szCs w:val="20"/>
          <w:lang w:eastAsia="ar-SA"/>
        </w:rPr>
      </w:pPr>
    </w:p>
    <w:p w14:paraId="6D53719F" w14:textId="77777777" w:rsidR="00B47255" w:rsidRDefault="00B47255" w:rsidP="00185652">
      <w:pPr>
        <w:snapToGrid w:val="0"/>
        <w:jc w:val="both"/>
        <w:rPr>
          <w:rFonts w:ascii="Tahoma" w:hAnsi="Tahoma" w:cs="Tahoma"/>
          <w:bCs/>
          <w:sz w:val="20"/>
          <w:szCs w:val="20"/>
          <w:lang w:eastAsia="ar-SA"/>
        </w:rPr>
      </w:pPr>
    </w:p>
    <w:p w14:paraId="7CF09BD9" w14:textId="77777777" w:rsidR="006F2BFA" w:rsidRDefault="006F2BFA" w:rsidP="00185652">
      <w:pPr>
        <w:snapToGrid w:val="0"/>
        <w:jc w:val="both"/>
        <w:rPr>
          <w:rFonts w:ascii="Tahoma" w:hAnsi="Tahoma" w:cs="Tahoma"/>
          <w:bCs/>
          <w:sz w:val="20"/>
          <w:szCs w:val="20"/>
          <w:lang w:eastAsia="ar-SA"/>
        </w:rPr>
      </w:pPr>
    </w:p>
    <w:p w14:paraId="20D6E7F7" w14:textId="456B1F0B" w:rsidR="00211867" w:rsidRPr="00682EAD" w:rsidRDefault="00035499" w:rsidP="00185652">
      <w:pPr>
        <w:snapToGrid w:val="0"/>
        <w:rPr>
          <w:rFonts w:ascii="Tahoma" w:hAnsi="Tahoma" w:cs="Tahoma"/>
          <w:b/>
          <w:sz w:val="20"/>
          <w:szCs w:val="20"/>
          <w:lang w:eastAsia="ar-SA"/>
        </w:rPr>
      </w:pPr>
      <w:r w:rsidRPr="00682EAD">
        <w:rPr>
          <w:rFonts w:ascii="Tahoma" w:hAnsi="Tahoma" w:cs="Tahoma"/>
          <w:b/>
          <w:sz w:val="20"/>
          <w:szCs w:val="20"/>
          <w:lang w:eastAsia="ar-SA"/>
        </w:rPr>
        <w:t xml:space="preserve">II) </w:t>
      </w:r>
      <w:r w:rsidR="00211867" w:rsidRPr="00682EAD">
        <w:rPr>
          <w:rFonts w:ascii="Tahoma" w:hAnsi="Tahoma" w:cs="Tahoma"/>
          <w:b/>
          <w:sz w:val="20"/>
          <w:szCs w:val="20"/>
          <w:lang w:eastAsia="ar-SA"/>
        </w:rPr>
        <w:t>Consultation des partenaires environnementaux sur la biodiversité</w:t>
      </w:r>
    </w:p>
    <w:p w14:paraId="446544ED" w14:textId="77777777" w:rsidR="004668E3" w:rsidRDefault="00E044FD" w:rsidP="00185652">
      <w:pPr>
        <w:snapToGrid w:val="0"/>
        <w:rPr>
          <w:rFonts w:ascii="Tahoma" w:hAnsi="Tahoma" w:cs="Tahoma"/>
          <w:sz w:val="20"/>
          <w:szCs w:val="20"/>
        </w:rPr>
      </w:pPr>
      <w:r w:rsidRPr="00E044FD">
        <w:rPr>
          <w:rFonts w:ascii="Tahoma" w:hAnsi="Tahoma" w:cs="Tahoma"/>
          <w:sz w:val="20"/>
          <w:szCs w:val="20"/>
        </w:rPr>
        <w:fldChar w:fldCharType="begin">
          <w:ffData>
            <w:name w:val=""/>
            <w:enabled w:val="0"/>
            <w:calcOnExit w:val="0"/>
            <w:checkBox>
              <w:size w:val="18"/>
              <w:default w:val="0"/>
            </w:checkBox>
          </w:ffData>
        </w:fldChar>
      </w:r>
      <w:r w:rsidRPr="00E044FD">
        <w:rPr>
          <w:rFonts w:ascii="Tahoma" w:hAnsi="Tahoma" w:cs="Tahoma"/>
          <w:sz w:val="20"/>
          <w:szCs w:val="20"/>
        </w:rPr>
        <w:instrText xml:space="preserve"> FORMCHECKBOX </w:instrText>
      </w:r>
      <w:r w:rsidRPr="00E044FD">
        <w:rPr>
          <w:rFonts w:ascii="Tahoma" w:hAnsi="Tahoma" w:cs="Tahoma"/>
          <w:sz w:val="20"/>
          <w:szCs w:val="20"/>
        </w:rPr>
      </w:r>
      <w:r w:rsidRPr="00E044FD">
        <w:rPr>
          <w:rFonts w:ascii="Tahoma" w:hAnsi="Tahoma" w:cs="Tahoma"/>
          <w:sz w:val="20"/>
          <w:szCs w:val="20"/>
        </w:rPr>
        <w:fldChar w:fldCharType="separate"/>
      </w:r>
      <w:r w:rsidRPr="00E044FD">
        <w:rPr>
          <w:rFonts w:ascii="Tahoma" w:hAnsi="Tahoma" w:cs="Tahoma"/>
          <w:sz w:val="20"/>
          <w:szCs w:val="20"/>
        </w:rPr>
        <w:fldChar w:fldCharType="end"/>
      </w:r>
      <w:r w:rsidRPr="00E044FD">
        <w:rPr>
          <w:rFonts w:ascii="Tahoma" w:hAnsi="Tahoma" w:cs="Tahoma"/>
          <w:sz w:val="20"/>
          <w:szCs w:val="20"/>
        </w:rPr>
        <w:t xml:space="preserve"> Oui</w:t>
      </w:r>
      <w:r w:rsidR="003B65ED">
        <w:rPr>
          <w:rFonts w:ascii="Tahoma" w:hAnsi="Tahoma" w:cs="Tahoma"/>
          <w:sz w:val="20"/>
          <w:szCs w:val="20"/>
        </w:rPr>
        <w:t xml:space="preserve"> </w:t>
      </w:r>
    </w:p>
    <w:p w14:paraId="34ECED47" w14:textId="739716AF" w:rsidR="00035499" w:rsidRPr="00F650A5" w:rsidRDefault="00323E79" w:rsidP="00185652">
      <w:pPr>
        <w:snapToGrid w:val="0"/>
        <w:jc w:val="both"/>
        <w:rPr>
          <w:rFonts w:ascii="Tahoma" w:hAnsi="Tahoma" w:cs="Tahoma"/>
          <w:color w:val="2F5496" w:themeColor="accent1" w:themeShade="BF"/>
          <w:sz w:val="20"/>
          <w:szCs w:val="20"/>
        </w:rPr>
      </w:pPr>
      <w:r w:rsidRPr="00F650A5">
        <w:rPr>
          <w:rFonts w:ascii="Tahoma" w:hAnsi="Tahoma" w:cs="Tahoma"/>
          <w:color w:val="2F5496" w:themeColor="accent1" w:themeShade="BF"/>
          <w:sz w:val="20"/>
          <w:szCs w:val="20"/>
        </w:rPr>
        <w:t>O</w:t>
      </w:r>
      <w:r w:rsidR="003B65ED" w:rsidRPr="00F650A5">
        <w:rPr>
          <w:rFonts w:ascii="Tahoma" w:hAnsi="Tahoma" w:cs="Tahoma"/>
          <w:color w:val="2F5496" w:themeColor="accent1" w:themeShade="BF"/>
          <w:sz w:val="20"/>
          <w:szCs w:val="20"/>
        </w:rPr>
        <w:t>rganismes contactés</w:t>
      </w:r>
      <w:r w:rsidRPr="00F650A5">
        <w:rPr>
          <w:rFonts w:ascii="Tahoma" w:hAnsi="Tahoma" w:cs="Tahoma"/>
          <w:color w:val="2F5496" w:themeColor="accent1" w:themeShade="BF"/>
          <w:sz w:val="20"/>
          <w:szCs w:val="20"/>
        </w:rPr>
        <w:t xml:space="preserve">, </w:t>
      </w:r>
      <w:r w:rsidR="00035499" w:rsidRPr="00F650A5">
        <w:rPr>
          <w:rFonts w:ascii="Tahoma" w:hAnsi="Tahoma" w:cs="Tahoma"/>
          <w:color w:val="2F5496" w:themeColor="accent1" w:themeShade="BF"/>
          <w:sz w:val="20"/>
          <w:szCs w:val="20"/>
        </w:rPr>
        <w:t>rôle de la consultation pour chacun d’entre eux</w:t>
      </w:r>
      <w:r w:rsidR="004668E3" w:rsidRPr="00F650A5">
        <w:rPr>
          <w:rFonts w:ascii="Tahoma" w:hAnsi="Tahoma" w:cs="Tahoma"/>
          <w:color w:val="2F5496" w:themeColor="accent1" w:themeShade="BF"/>
          <w:sz w:val="20"/>
          <w:szCs w:val="20"/>
        </w:rPr>
        <w:t xml:space="preserve">, (connaissance des habitats, espèces présentes, identification des enjeux, fourniture de données, de cartes sur la biodiversité pour le site concerné…), et apports permis par cette consultation </w:t>
      </w:r>
      <w:r w:rsidR="003B65ED" w:rsidRPr="00F650A5">
        <w:rPr>
          <w:rFonts w:ascii="Tahoma" w:hAnsi="Tahoma" w:cs="Tahoma"/>
          <w:color w:val="2F5496" w:themeColor="accent1" w:themeShade="BF"/>
          <w:sz w:val="20"/>
          <w:szCs w:val="20"/>
        </w:rPr>
        <w:t>:</w:t>
      </w:r>
    </w:p>
    <w:p w14:paraId="6A55F70D" w14:textId="77777777" w:rsidR="00035499" w:rsidRDefault="00035499" w:rsidP="00185652">
      <w:pPr>
        <w:snapToGrid w:val="0"/>
        <w:jc w:val="both"/>
        <w:rPr>
          <w:rFonts w:ascii="Tahoma" w:hAnsi="Tahoma" w:cs="Tahoma"/>
          <w:sz w:val="20"/>
          <w:szCs w:val="20"/>
        </w:rPr>
      </w:pPr>
    </w:p>
    <w:p w14:paraId="4211D5A4" w14:textId="77777777" w:rsidR="006F2BFA" w:rsidRDefault="006F2BFA" w:rsidP="00185652">
      <w:pPr>
        <w:snapToGrid w:val="0"/>
        <w:jc w:val="both"/>
        <w:rPr>
          <w:rFonts w:ascii="Tahoma" w:hAnsi="Tahoma" w:cs="Tahoma"/>
          <w:sz w:val="20"/>
          <w:szCs w:val="20"/>
        </w:rPr>
      </w:pPr>
    </w:p>
    <w:p w14:paraId="78C2D69D" w14:textId="77777777" w:rsidR="00B47255" w:rsidRDefault="00B47255" w:rsidP="00185652">
      <w:pPr>
        <w:snapToGrid w:val="0"/>
        <w:jc w:val="both"/>
        <w:rPr>
          <w:rFonts w:ascii="Tahoma" w:hAnsi="Tahoma" w:cs="Tahoma"/>
          <w:sz w:val="20"/>
          <w:szCs w:val="20"/>
        </w:rPr>
      </w:pPr>
    </w:p>
    <w:p w14:paraId="34D6187F" w14:textId="77777777" w:rsidR="00B47255" w:rsidRDefault="00B47255" w:rsidP="00185652">
      <w:pPr>
        <w:snapToGrid w:val="0"/>
        <w:jc w:val="both"/>
        <w:rPr>
          <w:rFonts w:ascii="Tahoma" w:hAnsi="Tahoma" w:cs="Tahoma"/>
          <w:sz w:val="20"/>
          <w:szCs w:val="20"/>
        </w:rPr>
      </w:pPr>
    </w:p>
    <w:p w14:paraId="23B90C1C" w14:textId="77777777" w:rsidR="00B47255" w:rsidRDefault="00B47255" w:rsidP="00185652">
      <w:pPr>
        <w:snapToGrid w:val="0"/>
        <w:jc w:val="both"/>
        <w:rPr>
          <w:rFonts w:ascii="Tahoma" w:hAnsi="Tahoma" w:cs="Tahoma"/>
          <w:sz w:val="20"/>
          <w:szCs w:val="20"/>
        </w:rPr>
      </w:pPr>
    </w:p>
    <w:p w14:paraId="11282693" w14:textId="77777777" w:rsidR="00B47255" w:rsidRDefault="00B47255" w:rsidP="00185652">
      <w:pPr>
        <w:snapToGrid w:val="0"/>
        <w:jc w:val="both"/>
        <w:rPr>
          <w:rFonts w:ascii="Tahoma" w:hAnsi="Tahoma" w:cs="Tahoma"/>
          <w:sz w:val="20"/>
          <w:szCs w:val="20"/>
        </w:rPr>
      </w:pPr>
    </w:p>
    <w:p w14:paraId="15049106" w14:textId="77777777" w:rsidR="00B47255" w:rsidRPr="00E044FD" w:rsidRDefault="00B47255" w:rsidP="00185652">
      <w:pPr>
        <w:snapToGrid w:val="0"/>
        <w:jc w:val="both"/>
        <w:rPr>
          <w:rFonts w:ascii="Tahoma" w:hAnsi="Tahoma" w:cs="Tahoma"/>
          <w:sz w:val="20"/>
          <w:szCs w:val="20"/>
        </w:rPr>
      </w:pPr>
    </w:p>
    <w:p w14:paraId="0962EAE1" w14:textId="409958EF" w:rsidR="00211867" w:rsidRDefault="00E044FD" w:rsidP="00185652">
      <w:pPr>
        <w:snapToGrid w:val="0"/>
        <w:rPr>
          <w:rFonts w:ascii="Tahoma" w:hAnsi="Tahoma" w:cs="Tahoma"/>
          <w:sz w:val="20"/>
          <w:szCs w:val="20"/>
        </w:rPr>
      </w:pPr>
      <w:r w:rsidRPr="00E044FD">
        <w:rPr>
          <w:rFonts w:ascii="Tahoma" w:hAnsi="Tahoma" w:cs="Tahoma"/>
          <w:sz w:val="20"/>
          <w:szCs w:val="20"/>
        </w:rPr>
        <w:fldChar w:fldCharType="begin">
          <w:ffData>
            <w:name w:val=""/>
            <w:enabled w:val="0"/>
            <w:calcOnExit w:val="0"/>
            <w:checkBox>
              <w:size w:val="18"/>
              <w:default w:val="0"/>
            </w:checkBox>
          </w:ffData>
        </w:fldChar>
      </w:r>
      <w:r w:rsidRPr="00E044FD">
        <w:rPr>
          <w:rFonts w:ascii="Tahoma" w:hAnsi="Tahoma" w:cs="Tahoma"/>
          <w:sz w:val="20"/>
          <w:szCs w:val="20"/>
        </w:rPr>
        <w:instrText xml:space="preserve"> FORMCHECKBOX </w:instrText>
      </w:r>
      <w:r w:rsidRPr="00E044FD">
        <w:rPr>
          <w:rFonts w:ascii="Tahoma" w:hAnsi="Tahoma" w:cs="Tahoma"/>
          <w:sz w:val="20"/>
          <w:szCs w:val="20"/>
        </w:rPr>
      </w:r>
      <w:r w:rsidRPr="00E044FD">
        <w:rPr>
          <w:rFonts w:ascii="Tahoma" w:hAnsi="Tahoma" w:cs="Tahoma"/>
          <w:sz w:val="20"/>
          <w:szCs w:val="20"/>
        </w:rPr>
        <w:fldChar w:fldCharType="separate"/>
      </w:r>
      <w:r w:rsidRPr="00E044FD">
        <w:rPr>
          <w:rFonts w:ascii="Tahoma" w:hAnsi="Tahoma" w:cs="Tahoma"/>
          <w:sz w:val="20"/>
          <w:szCs w:val="20"/>
        </w:rPr>
        <w:fldChar w:fldCharType="end"/>
      </w:r>
      <w:r w:rsidRPr="00E044FD">
        <w:rPr>
          <w:rFonts w:ascii="Tahoma" w:eastAsia="Wingdings" w:hAnsi="Tahoma" w:cs="Tahoma"/>
          <w:sz w:val="20"/>
          <w:szCs w:val="20"/>
          <w:lang w:eastAsia="zh-CN"/>
        </w:rPr>
        <w:t xml:space="preserve"> </w:t>
      </w:r>
      <w:r w:rsidRPr="00E044FD">
        <w:rPr>
          <w:rFonts w:ascii="Tahoma" w:hAnsi="Tahoma" w:cs="Tahoma"/>
          <w:sz w:val="20"/>
          <w:szCs w:val="20"/>
        </w:rPr>
        <w:t>Non</w:t>
      </w:r>
    </w:p>
    <w:p w14:paraId="0E502ED9" w14:textId="77777777" w:rsidR="008D5729" w:rsidRDefault="008D5729" w:rsidP="00185652">
      <w:pPr>
        <w:snapToGrid w:val="0"/>
        <w:rPr>
          <w:rFonts w:ascii="Tahoma" w:hAnsi="Tahoma" w:cs="Tahoma"/>
          <w:sz w:val="20"/>
          <w:szCs w:val="20"/>
        </w:rPr>
      </w:pPr>
    </w:p>
    <w:p w14:paraId="549E48CF" w14:textId="0A9E8BF8" w:rsidR="00E044FD" w:rsidRPr="006F2BFA" w:rsidRDefault="006F2BFA" w:rsidP="00185652">
      <w:pPr>
        <w:snapToGrid w:val="0"/>
        <w:rPr>
          <w:rFonts w:ascii="Tahoma" w:hAnsi="Tahoma" w:cs="Tahoma"/>
          <w:b/>
          <w:sz w:val="20"/>
          <w:szCs w:val="20"/>
          <w:lang w:eastAsia="ar-SA"/>
        </w:rPr>
      </w:pPr>
      <w:r w:rsidRPr="006F2BFA">
        <w:rPr>
          <w:rFonts w:ascii="Tahoma" w:hAnsi="Tahoma" w:cs="Tahoma"/>
          <w:b/>
          <w:sz w:val="20"/>
          <w:szCs w:val="20"/>
          <w:lang w:eastAsia="ar-SA"/>
        </w:rPr>
        <w:t xml:space="preserve">III) </w:t>
      </w:r>
      <w:r w:rsidR="006230C0" w:rsidRPr="006F2BFA">
        <w:rPr>
          <w:rFonts w:ascii="Tahoma" w:hAnsi="Tahoma" w:cs="Tahoma"/>
          <w:b/>
          <w:sz w:val="20"/>
          <w:szCs w:val="20"/>
          <w:lang w:eastAsia="ar-SA"/>
        </w:rPr>
        <w:t xml:space="preserve">Présence d’espèces protégées ou de milieux et espèces d’intérêt patrimonial </w:t>
      </w:r>
    </w:p>
    <w:p w14:paraId="2F99BD68" w14:textId="77777777" w:rsidR="00323E79" w:rsidRDefault="006230C0" w:rsidP="00185652">
      <w:pPr>
        <w:snapToGrid w:val="0"/>
        <w:rPr>
          <w:rFonts w:ascii="Tahoma" w:hAnsi="Tahoma" w:cs="Tahoma"/>
          <w:sz w:val="20"/>
          <w:szCs w:val="20"/>
        </w:rPr>
      </w:pPr>
      <w:r w:rsidRPr="00E044FD">
        <w:rPr>
          <w:rFonts w:ascii="Tahoma" w:hAnsi="Tahoma" w:cs="Tahoma"/>
          <w:sz w:val="20"/>
          <w:szCs w:val="20"/>
        </w:rPr>
        <w:fldChar w:fldCharType="begin">
          <w:ffData>
            <w:name w:val=""/>
            <w:enabled w:val="0"/>
            <w:calcOnExit w:val="0"/>
            <w:checkBox>
              <w:size w:val="18"/>
              <w:default w:val="0"/>
            </w:checkBox>
          </w:ffData>
        </w:fldChar>
      </w:r>
      <w:r w:rsidRPr="00E044FD">
        <w:rPr>
          <w:rFonts w:ascii="Tahoma" w:hAnsi="Tahoma" w:cs="Tahoma"/>
          <w:sz w:val="20"/>
          <w:szCs w:val="20"/>
        </w:rPr>
        <w:instrText xml:space="preserve"> FORMCHECKBOX </w:instrText>
      </w:r>
      <w:r w:rsidRPr="00E044FD">
        <w:rPr>
          <w:rFonts w:ascii="Tahoma" w:hAnsi="Tahoma" w:cs="Tahoma"/>
          <w:sz w:val="20"/>
          <w:szCs w:val="20"/>
        </w:rPr>
      </w:r>
      <w:r w:rsidRPr="00E044FD">
        <w:rPr>
          <w:rFonts w:ascii="Tahoma" w:hAnsi="Tahoma" w:cs="Tahoma"/>
          <w:sz w:val="20"/>
          <w:szCs w:val="20"/>
        </w:rPr>
        <w:fldChar w:fldCharType="separate"/>
      </w:r>
      <w:r w:rsidRPr="00E044FD">
        <w:rPr>
          <w:rFonts w:ascii="Tahoma" w:hAnsi="Tahoma" w:cs="Tahoma"/>
          <w:sz w:val="20"/>
          <w:szCs w:val="20"/>
        </w:rPr>
        <w:fldChar w:fldCharType="end"/>
      </w:r>
      <w:r w:rsidRPr="00E044FD">
        <w:rPr>
          <w:rFonts w:ascii="Tahoma" w:hAnsi="Tahoma" w:cs="Tahoma"/>
          <w:sz w:val="20"/>
          <w:szCs w:val="20"/>
        </w:rPr>
        <w:t xml:space="preserve"> Oui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1A2EF161" w14:textId="16A29ECC" w:rsidR="006230C0" w:rsidRPr="00F650A5" w:rsidRDefault="00323E79" w:rsidP="00185652">
      <w:pPr>
        <w:snapToGrid w:val="0"/>
        <w:rPr>
          <w:rFonts w:ascii="Tahoma" w:hAnsi="Tahoma" w:cs="Tahoma"/>
          <w:color w:val="2F5496" w:themeColor="accent1" w:themeShade="BF"/>
          <w:sz w:val="20"/>
          <w:szCs w:val="20"/>
        </w:rPr>
      </w:pPr>
      <w:r w:rsidRPr="00F650A5">
        <w:rPr>
          <w:rFonts w:ascii="Tahoma" w:hAnsi="Tahoma" w:cs="Tahoma"/>
          <w:color w:val="2F5496" w:themeColor="accent1" w:themeShade="BF"/>
          <w:sz w:val="20"/>
          <w:szCs w:val="20"/>
        </w:rPr>
        <w:t>P</w:t>
      </w:r>
      <w:r w:rsidR="006230C0" w:rsidRPr="00F650A5">
        <w:rPr>
          <w:rFonts w:ascii="Tahoma" w:hAnsi="Tahoma" w:cs="Tahoma"/>
          <w:color w:val="2F5496" w:themeColor="accent1" w:themeShade="BF"/>
          <w:sz w:val="20"/>
          <w:szCs w:val="20"/>
        </w:rPr>
        <w:t>récise</w:t>
      </w:r>
      <w:r w:rsidR="00682EAD" w:rsidRPr="00F650A5">
        <w:rPr>
          <w:rFonts w:ascii="Tahoma" w:hAnsi="Tahoma" w:cs="Tahoma"/>
          <w:color w:val="2F5496" w:themeColor="accent1" w:themeShade="BF"/>
          <w:sz w:val="20"/>
          <w:szCs w:val="20"/>
        </w:rPr>
        <w:t>z</w:t>
      </w:r>
      <w:r w:rsidR="006230C0" w:rsidRPr="00F650A5">
        <w:rPr>
          <w:rFonts w:ascii="Tahoma" w:hAnsi="Tahoma" w:cs="Tahoma"/>
          <w:color w:val="2F5496" w:themeColor="accent1" w:themeShade="BF"/>
          <w:sz w:val="20"/>
          <w:szCs w:val="20"/>
        </w:rPr>
        <w:t xml:space="preserve"> lesquels</w:t>
      </w:r>
    </w:p>
    <w:p w14:paraId="5E44EDD7" w14:textId="77777777" w:rsidR="00323E79" w:rsidRDefault="00323E79" w:rsidP="00185652">
      <w:pPr>
        <w:snapToGrid w:val="0"/>
        <w:rPr>
          <w:rFonts w:ascii="Tahoma" w:hAnsi="Tahoma" w:cs="Tahoma"/>
          <w:sz w:val="20"/>
          <w:szCs w:val="20"/>
        </w:rPr>
      </w:pPr>
    </w:p>
    <w:p w14:paraId="0643A09B" w14:textId="77777777" w:rsidR="00B47255" w:rsidRDefault="00B47255" w:rsidP="00185652">
      <w:pPr>
        <w:snapToGrid w:val="0"/>
        <w:rPr>
          <w:rFonts w:ascii="Tahoma" w:hAnsi="Tahoma" w:cs="Tahoma"/>
          <w:sz w:val="20"/>
          <w:szCs w:val="20"/>
        </w:rPr>
      </w:pPr>
    </w:p>
    <w:p w14:paraId="06AF91E6" w14:textId="77777777" w:rsidR="00B47255" w:rsidRPr="00E044FD" w:rsidRDefault="00B47255" w:rsidP="00185652">
      <w:pPr>
        <w:snapToGrid w:val="0"/>
        <w:rPr>
          <w:rFonts w:ascii="Tahoma" w:hAnsi="Tahoma" w:cs="Tahoma"/>
          <w:sz w:val="20"/>
          <w:szCs w:val="20"/>
        </w:rPr>
      </w:pPr>
    </w:p>
    <w:p w14:paraId="15EED003" w14:textId="77777777" w:rsidR="006230C0" w:rsidRDefault="006230C0" w:rsidP="00185652">
      <w:pPr>
        <w:snapToGrid w:val="0"/>
        <w:rPr>
          <w:rFonts w:ascii="Tahoma" w:hAnsi="Tahoma" w:cs="Tahoma"/>
          <w:sz w:val="20"/>
          <w:szCs w:val="20"/>
        </w:rPr>
      </w:pPr>
      <w:r w:rsidRPr="00E044FD">
        <w:rPr>
          <w:rFonts w:ascii="Tahoma" w:hAnsi="Tahoma" w:cs="Tahoma"/>
          <w:sz w:val="20"/>
          <w:szCs w:val="20"/>
        </w:rPr>
        <w:fldChar w:fldCharType="begin">
          <w:ffData>
            <w:name w:val=""/>
            <w:enabled w:val="0"/>
            <w:calcOnExit w:val="0"/>
            <w:checkBox>
              <w:size w:val="18"/>
              <w:default w:val="0"/>
            </w:checkBox>
          </w:ffData>
        </w:fldChar>
      </w:r>
      <w:r w:rsidRPr="00E044FD">
        <w:rPr>
          <w:rFonts w:ascii="Tahoma" w:hAnsi="Tahoma" w:cs="Tahoma"/>
          <w:sz w:val="20"/>
          <w:szCs w:val="20"/>
        </w:rPr>
        <w:instrText xml:space="preserve"> FORMCHECKBOX </w:instrText>
      </w:r>
      <w:r w:rsidRPr="00E044FD">
        <w:rPr>
          <w:rFonts w:ascii="Tahoma" w:hAnsi="Tahoma" w:cs="Tahoma"/>
          <w:sz w:val="20"/>
          <w:szCs w:val="20"/>
        </w:rPr>
      </w:r>
      <w:r w:rsidRPr="00E044FD">
        <w:rPr>
          <w:rFonts w:ascii="Tahoma" w:hAnsi="Tahoma" w:cs="Tahoma"/>
          <w:sz w:val="20"/>
          <w:szCs w:val="20"/>
        </w:rPr>
        <w:fldChar w:fldCharType="separate"/>
      </w:r>
      <w:r w:rsidRPr="00E044FD">
        <w:rPr>
          <w:rFonts w:ascii="Tahoma" w:hAnsi="Tahoma" w:cs="Tahoma"/>
          <w:sz w:val="20"/>
          <w:szCs w:val="20"/>
        </w:rPr>
        <w:fldChar w:fldCharType="end"/>
      </w:r>
      <w:r w:rsidRPr="00E044FD">
        <w:rPr>
          <w:rFonts w:ascii="Tahoma" w:eastAsia="Wingdings" w:hAnsi="Tahoma" w:cs="Tahoma"/>
          <w:sz w:val="20"/>
          <w:szCs w:val="20"/>
          <w:lang w:eastAsia="zh-CN"/>
        </w:rPr>
        <w:t xml:space="preserve"> </w:t>
      </w:r>
      <w:r w:rsidRPr="00E044FD">
        <w:rPr>
          <w:rFonts w:ascii="Tahoma" w:hAnsi="Tahoma" w:cs="Tahoma"/>
          <w:sz w:val="20"/>
          <w:szCs w:val="20"/>
        </w:rPr>
        <w:t>Non</w:t>
      </w:r>
    </w:p>
    <w:p w14:paraId="36F96F48" w14:textId="77777777" w:rsidR="006230C0" w:rsidRDefault="006230C0" w:rsidP="00185652">
      <w:pPr>
        <w:snapToGrid w:val="0"/>
        <w:rPr>
          <w:rFonts w:ascii="Tahoma" w:hAnsi="Tahoma" w:cs="Tahoma"/>
          <w:bCs/>
          <w:sz w:val="20"/>
          <w:szCs w:val="20"/>
          <w:lang w:eastAsia="ar-SA"/>
        </w:rPr>
      </w:pPr>
    </w:p>
    <w:p w14:paraId="0E814863" w14:textId="04A9EF3E" w:rsidR="00F650A5" w:rsidRPr="00F650A5" w:rsidRDefault="00F650A5" w:rsidP="00185652">
      <w:pPr>
        <w:snapToGrid w:val="0"/>
        <w:rPr>
          <w:rFonts w:ascii="Tahoma" w:hAnsi="Tahoma" w:cs="Tahoma"/>
          <w:bCs/>
          <w:color w:val="2F5496" w:themeColor="accent1" w:themeShade="BF"/>
          <w:sz w:val="20"/>
          <w:szCs w:val="20"/>
          <w:lang w:eastAsia="ar-SA"/>
        </w:rPr>
      </w:pPr>
      <w:r w:rsidRPr="00F650A5">
        <w:rPr>
          <w:rFonts w:ascii="Tahoma" w:hAnsi="Tahoma" w:cs="Tahoma"/>
          <w:bCs/>
          <w:color w:val="2F5496" w:themeColor="accent1" w:themeShade="BF"/>
          <w:sz w:val="20"/>
          <w:szCs w:val="20"/>
          <w:lang w:eastAsia="ar-SA"/>
        </w:rPr>
        <w:t>Un IBP (Indice de Biodiversité Potentielle) a-t-il été réalisé ?</w:t>
      </w:r>
    </w:p>
    <w:p w14:paraId="7F6381EB" w14:textId="77777777" w:rsidR="00F650A5" w:rsidRDefault="00F650A5" w:rsidP="00185652">
      <w:pPr>
        <w:snapToGrid w:val="0"/>
        <w:rPr>
          <w:rFonts w:ascii="Tahoma" w:hAnsi="Tahoma" w:cs="Tahoma"/>
          <w:sz w:val="20"/>
          <w:szCs w:val="20"/>
        </w:rPr>
      </w:pPr>
      <w:r w:rsidRPr="00E044FD">
        <w:rPr>
          <w:rFonts w:ascii="Tahoma" w:hAnsi="Tahoma" w:cs="Tahoma"/>
          <w:sz w:val="20"/>
          <w:szCs w:val="20"/>
        </w:rPr>
        <w:fldChar w:fldCharType="begin">
          <w:ffData>
            <w:name w:val=""/>
            <w:enabled w:val="0"/>
            <w:calcOnExit w:val="0"/>
            <w:checkBox>
              <w:size w:val="18"/>
              <w:default w:val="0"/>
            </w:checkBox>
          </w:ffData>
        </w:fldChar>
      </w:r>
      <w:r w:rsidRPr="00E044FD">
        <w:rPr>
          <w:rFonts w:ascii="Tahoma" w:hAnsi="Tahoma" w:cs="Tahoma"/>
          <w:sz w:val="20"/>
          <w:szCs w:val="20"/>
        </w:rPr>
        <w:instrText xml:space="preserve"> FORMCHECKBOX </w:instrText>
      </w:r>
      <w:r w:rsidRPr="00E044FD">
        <w:rPr>
          <w:rFonts w:ascii="Tahoma" w:hAnsi="Tahoma" w:cs="Tahoma"/>
          <w:sz w:val="20"/>
          <w:szCs w:val="20"/>
        </w:rPr>
      </w:r>
      <w:r w:rsidRPr="00E044FD">
        <w:rPr>
          <w:rFonts w:ascii="Tahoma" w:hAnsi="Tahoma" w:cs="Tahoma"/>
          <w:sz w:val="20"/>
          <w:szCs w:val="20"/>
        </w:rPr>
        <w:fldChar w:fldCharType="separate"/>
      </w:r>
      <w:r w:rsidRPr="00E044FD">
        <w:rPr>
          <w:rFonts w:ascii="Tahoma" w:hAnsi="Tahoma" w:cs="Tahoma"/>
          <w:sz w:val="20"/>
          <w:szCs w:val="20"/>
        </w:rPr>
        <w:fldChar w:fldCharType="end"/>
      </w:r>
      <w:r w:rsidRPr="00E044FD">
        <w:rPr>
          <w:rFonts w:ascii="Tahoma" w:hAnsi="Tahoma" w:cs="Tahoma"/>
          <w:sz w:val="20"/>
          <w:szCs w:val="20"/>
        </w:rPr>
        <w:t xml:space="preserve"> Oui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74F738B4" w14:textId="77777777" w:rsidR="00F650A5" w:rsidRDefault="00F650A5" w:rsidP="00185652">
      <w:pPr>
        <w:snapToGrid w:val="0"/>
        <w:rPr>
          <w:rFonts w:ascii="Tahoma" w:hAnsi="Tahoma" w:cs="Tahoma"/>
          <w:sz w:val="20"/>
          <w:szCs w:val="20"/>
        </w:rPr>
      </w:pPr>
      <w:r w:rsidRPr="00E044FD">
        <w:rPr>
          <w:rFonts w:ascii="Tahoma" w:hAnsi="Tahoma" w:cs="Tahoma"/>
          <w:sz w:val="20"/>
          <w:szCs w:val="20"/>
        </w:rPr>
        <w:fldChar w:fldCharType="begin">
          <w:ffData>
            <w:name w:val=""/>
            <w:enabled w:val="0"/>
            <w:calcOnExit w:val="0"/>
            <w:checkBox>
              <w:size w:val="18"/>
              <w:default w:val="0"/>
            </w:checkBox>
          </w:ffData>
        </w:fldChar>
      </w:r>
      <w:r w:rsidRPr="00E044FD">
        <w:rPr>
          <w:rFonts w:ascii="Tahoma" w:hAnsi="Tahoma" w:cs="Tahoma"/>
          <w:sz w:val="20"/>
          <w:szCs w:val="20"/>
        </w:rPr>
        <w:instrText xml:space="preserve"> FORMCHECKBOX </w:instrText>
      </w:r>
      <w:r w:rsidRPr="00E044FD">
        <w:rPr>
          <w:rFonts w:ascii="Tahoma" w:hAnsi="Tahoma" w:cs="Tahoma"/>
          <w:sz w:val="20"/>
          <w:szCs w:val="20"/>
        </w:rPr>
      </w:r>
      <w:r w:rsidRPr="00E044FD">
        <w:rPr>
          <w:rFonts w:ascii="Tahoma" w:hAnsi="Tahoma" w:cs="Tahoma"/>
          <w:sz w:val="20"/>
          <w:szCs w:val="20"/>
        </w:rPr>
        <w:fldChar w:fldCharType="separate"/>
      </w:r>
      <w:r w:rsidRPr="00E044FD">
        <w:rPr>
          <w:rFonts w:ascii="Tahoma" w:hAnsi="Tahoma" w:cs="Tahoma"/>
          <w:sz w:val="20"/>
          <w:szCs w:val="20"/>
        </w:rPr>
        <w:fldChar w:fldCharType="end"/>
      </w:r>
      <w:r w:rsidRPr="00E044FD">
        <w:rPr>
          <w:rFonts w:ascii="Tahoma" w:eastAsia="Wingdings" w:hAnsi="Tahoma" w:cs="Tahoma"/>
          <w:sz w:val="20"/>
          <w:szCs w:val="20"/>
          <w:lang w:eastAsia="zh-CN"/>
        </w:rPr>
        <w:t xml:space="preserve"> </w:t>
      </w:r>
      <w:r w:rsidRPr="00E044FD">
        <w:rPr>
          <w:rFonts w:ascii="Tahoma" w:hAnsi="Tahoma" w:cs="Tahoma"/>
          <w:sz w:val="20"/>
          <w:szCs w:val="20"/>
        </w:rPr>
        <w:t>Non</w:t>
      </w:r>
    </w:p>
    <w:p w14:paraId="72C89278" w14:textId="20C226D9" w:rsidR="008D5729" w:rsidRDefault="00B47255" w:rsidP="00185652">
      <w:pPr>
        <w:snapToGrid w:val="0"/>
        <w:rPr>
          <w:rFonts w:ascii="Tahoma" w:hAnsi="Tahoma" w:cs="Tahoma"/>
          <w:bCs/>
          <w:sz w:val="20"/>
          <w:szCs w:val="20"/>
          <w:lang w:eastAsia="ar-SA"/>
        </w:rPr>
      </w:pPr>
      <w:r>
        <w:rPr>
          <w:rFonts w:ascii="Tahoma" w:hAnsi="Tahoma" w:cs="Tahoma"/>
          <w:bCs/>
          <w:sz w:val="20"/>
          <w:szCs w:val="20"/>
          <w:lang w:eastAsia="ar-SA"/>
        </w:rPr>
        <w:t xml:space="preserve">Si oui, merci d’indiquer les résultats. </w:t>
      </w:r>
    </w:p>
    <w:p w14:paraId="09C5ED94" w14:textId="77777777" w:rsidR="00B47255" w:rsidRDefault="00B47255" w:rsidP="00185652">
      <w:pPr>
        <w:snapToGrid w:val="0"/>
        <w:rPr>
          <w:rFonts w:ascii="Tahoma" w:hAnsi="Tahoma" w:cs="Tahoma"/>
          <w:bCs/>
          <w:sz w:val="20"/>
          <w:szCs w:val="20"/>
          <w:lang w:eastAsia="ar-SA"/>
        </w:rPr>
      </w:pPr>
    </w:p>
    <w:p w14:paraId="46900B47" w14:textId="77777777" w:rsidR="00B47255" w:rsidRDefault="00B47255" w:rsidP="00185652">
      <w:pPr>
        <w:snapToGrid w:val="0"/>
        <w:rPr>
          <w:rFonts w:ascii="Tahoma" w:hAnsi="Tahoma" w:cs="Tahoma"/>
          <w:bCs/>
          <w:sz w:val="20"/>
          <w:szCs w:val="20"/>
          <w:lang w:eastAsia="ar-SA"/>
        </w:rPr>
      </w:pPr>
    </w:p>
    <w:p w14:paraId="4A265C75" w14:textId="77777777" w:rsidR="00B47255" w:rsidRDefault="00B47255" w:rsidP="00185652">
      <w:pPr>
        <w:snapToGrid w:val="0"/>
        <w:rPr>
          <w:rFonts w:ascii="Tahoma" w:hAnsi="Tahoma" w:cs="Tahoma"/>
          <w:bCs/>
          <w:sz w:val="20"/>
          <w:szCs w:val="20"/>
          <w:lang w:eastAsia="ar-SA"/>
        </w:rPr>
      </w:pPr>
    </w:p>
    <w:p w14:paraId="239A9016" w14:textId="77777777" w:rsidR="00B47255" w:rsidRDefault="00B47255" w:rsidP="00185652">
      <w:pPr>
        <w:snapToGrid w:val="0"/>
        <w:rPr>
          <w:rFonts w:ascii="Tahoma" w:hAnsi="Tahoma" w:cs="Tahoma"/>
          <w:bCs/>
          <w:sz w:val="20"/>
          <w:szCs w:val="20"/>
          <w:lang w:eastAsia="ar-SA"/>
        </w:rPr>
      </w:pPr>
    </w:p>
    <w:p w14:paraId="521FCCFF" w14:textId="77777777" w:rsidR="00B47255" w:rsidRDefault="00B47255" w:rsidP="00185652">
      <w:pPr>
        <w:snapToGrid w:val="0"/>
        <w:rPr>
          <w:rFonts w:ascii="Tahoma" w:hAnsi="Tahoma" w:cs="Tahoma"/>
          <w:bCs/>
          <w:sz w:val="20"/>
          <w:szCs w:val="20"/>
          <w:lang w:eastAsia="ar-SA"/>
        </w:rPr>
      </w:pPr>
    </w:p>
    <w:p w14:paraId="39881707" w14:textId="77777777" w:rsidR="00B47255" w:rsidRDefault="00B47255" w:rsidP="00185652">
      <w:pPr>
        <w:snapToGrid w:val="0"/>
        <w:rPr>
          <w:rFonts w:ascii="Tahoma" w:hAnsi="Tahoma" w:cs="Tahoma"/>
          <w:bCs/>
          <w:sz w:val="20"/>
          <w:szCs w:val="20"/>
          <w:lang w:eastAsia="ar-SA"/>
        </w:rPr>
      </w:pPr>
    </w:p>
    <w:p w14:paraId="4C40E85C" w14:textId="77777777" w:rsidR="00B47255" w:rsidRDefault="00B47255" w:rsidP="00185652">
      <w:pPr>
        <w:snapToGrid w:val="0"/>
        <w:rPr>
          <w:rFonts w:ascii="Tahoma" w:hAnsi="Tahoma" w:cs="Tahoma"/>
          <w:bCs/>
          <w:sz w:val="20"/>
          <w:szCs w:val="20"/>
          <w:lang w:eastAsia="ar-SA"/>
        </w:rPr>
      </w:pPr>
    </w:p>
    <w:p w14:paraId="4C50A2B3" w14:textId="77777777" w:rsidR="00B47255" w:rsidRDefault="00B47255" w:rsidP="00185652">
      <w:pPr>
        <w:snapToGrid w:val="0"/>
        <w:rPr>
          <w:rFonts w:ascii="Tahoma" w:hAnsi="Tahoma" w:cs="Tahoma"/>
          <w:bCs/>
          <w:sz w:val="20"/>
          <w:szCs w:val="20"/>
          <w:lang w:eastAsia="ar-SA"/>
        </w:rPr>
      </w:pPr>
    </w:p>
    <w:p w14:paraId="2BDDD1C6" w14:textId="77777777" w:rsidR="00B47255" w:rsidRDefault="00B47255" w:rsidP="00185652">
      <w:pPr>
        <w:snapToGrid w:val="0"/>
        <w:rPr>
          <w:rFonts w:ascii="Tahoma" w:hAnsi="Tahoma" w:cs="Tahoma"/>
          <w:bCs/>
          <w:sz w:val="20"/>
          <w:szCs w:val="20"/>
          <w:lang w:eastAsia="ar-SA"/>
        </w:rPr>
      </w:pPr>
    </w:p>
    <w:p w14:paraId="02EACDD7" w14:textId="5D36753F" w:rsidR="008D5729" w:rsidRPr="00F650A5" w:rsidRDefault="006F2BFA" w:rsidP="00185652">
      <w:pPr>
        <w:snapToGrid w:val="0"/>
        <w:rPr>
          <w:rFonts w:ascii="Tahoma" w:hAnsi="Tahoma" w:cs="Tahoma"/>
          <w:bCs/>
          <w:sz w:val="20"/>
          <w:szCs w:val="20"/>
          <w:lang w:eastAsia="ar-SA"/>
        </w:rPr>
      </w:pPr>
      <w:r>
        <w:rPr>
          <w:rFonts w:ascii="Tahoma" w:hAnsi="Tahoma" w:cs="Tahoma"/>
          <w:b/>
          <w:sz w:val="20"/>
          <w:szCs w:val="20"/>
          <w:lang w:eastAsia="ar-SA"/>
        </w:rPr>
        <w:lastRenderedPageBreak/>
        <w:t>IV</w:t>
      </w:r>
      <w:r w:rsidR="00B2738F" w:rsidRPr="00682EAD">
        <w:rPr>
          <w:rFonts w:ascii="Tahoma" w:hAnsi="Tahoma" w:cs="Tahoma"/>
          <w:b/>
          <w:sz w:val="20"/>
          <w:szCs w:val="20"/>
          <w:lang w:eastAsia="ar-SA"/>
        </w:rPr>
        <w:t xml:space="preserve">) </w:t>
      </w:r>
      <w:r w:rsidR="008D5729" w:rsidRPr="00682EAD">
        <w:rPr>
          <w:rFonts w:ascii="Tahoma" w:hAnsi="Tahoma" w:cs="Tahoma"/>
          <w:b/>
          <w:sz w:val="20"/>
          <w:szCs w:val="20"/>
          <w:lang w:eastAsia="ar-SA"/>
        </w:rPr>
        <w:t>Evaluation de l’impact attendu sur les continuités écologiques</w:t>
      </w:r>
    </w:p>
    <w:p w14:paraId="74B3BA03" w14:textId="271B63FF" w:rsidR="008D5729" w:rsidRDefault="00F650A5" w:rsidP="00185652">
      <w:pPr>
        <w:snapToGrid w:val="0"/>
        <w:rPr>
          <w:rFonts w:ascii="Tahoma" w:hAnsi="Tahoma" w:cs="Tahoma"/>
          <w:bCs/>
          <w:i/>
          <w:iCs/>
          <w:sz w:val="20"/>
          <w:szCs w:val="20"/>
          <w:lang w:eastAsia="ar-SA"/>
        </w:rPr>
      </w:pPr>
      <w:r w:rsidRPr="00F650A5">
        <w:rPr>
          <w:rFonts w:ascii="Tahoma" w:hAnsi="Tahoma" w:cs="Tahoma"/>
          <w:bCs/>
          <w:i/>
          <w:iCs/>
          <w:sz w:val="20"/>
          <w:szCs w:val="20"/>
          <w:lang w:eastAsia="ar-SA"/>
        </w:rPr>
        <w:t>Les continuités écologiques sont à appréhender en termes de trame verte, bleue et brune (sol)</w:t>
      </w:r>
    </w:p>
    <w:p w14:paraId="303688F1" w14:textId="5E3F2C5D" w:rsidR="00310903" w:rsidRPr="00F650A5" w:rsidRDefault="00310903" w:rsidP="00185652">
      <w:pPr>
        <w:snapToGrid w:val="0"/>
        <w:rPr>
          <w:rFonts w:ascii="Tahoma" w:hAnsi="Tahoma" w:cs="Tahoma"/>
          <w:bCs/>
          <w:i/>
          <w:iCs/>
          <w:sz w:val="20"/>
          <w:szCs w:val="20"/>
          <w:lang w:eastAsia="ar-SA"/>
        </w:rPr>
      </w:pPr>
      <w:r>
        <w:rPr>
          <w:rFonts w:ascii="Tahoma" w:hAnsi="Tahoma" w:cs="Tahoma"/>
          <w:bCs/>
          <w:i/>
          <w:iCs/>
          <w:sz w:val="20"/>
          <w:szCs w:val="20"/>
          <w:lang w:eastAsia="ar-SA"/>
        </w:rPr>
        <w:t xml:space="preserve">Ressource : </w:t>
      </w:r>
      <w:hyperlink r:id="rId7" w:history="1">
        <w:r w:rsidRPr="00310903">
          <w:rPr>
            <w:rStyle w:val="Lienhypertexte"/>
            <w:rFonts w:ascii="Tahoma" w:hAnsi="Tahoma" w:cs="Tahoma"/>
            <w:bCs/>
            <w:i/>
            <w:iCs/>
            <w:sz w:val="20"/>
            <w:szCs w:val="20"/>
            <w:lang w:eastAsia="ar-SA"/>
          </w:rPr>
          <w:t>guide Biodiversité et gestion forestière du CNPF Hauts-de-France Normandie</w:t>
        </w:r>
      </w:hyperlink>
    </w:p>
    <w:p w14:paraId="34B396FD" w14:textId="35DD028E" w:rsidR="008D5729" w:rsidRPr="00F650A5" w:rsidRDefault="008D5729" w:rsidP="00185652">
      <w:pPr>
        <w:snapToGrid w:val="0"/>
        <w:jc w:val="both"/>
        <w:rPr>
          <w:rFonts w:ascii="Tahoma" w:hAnsi="Tahoma" w:cs="Tahoma"/>
          <w:bCs/>
          <w:color w:val="2F5496" w:themeColor="accent1" w:themeShade="BF"/>
          <w:sz w:val="20"/>
          <w:szCs w:val="20"/>
          <w:lang w:eastAsia="ar-SA"/>
        </w:rPr>
      </w:pPr>
      <w:r w:rsidRPr="00F650A5">
        <w:rPr>
          <w:rFonts w:ascii="Tahoma" w:hAnsi="Tahoma" w:cs="Tahoma"/>
          <w:bCs/>
          <w:color w:val="2F5496" w:themeColor="accent1" w:themeShade="BF"/>
          <w:sz w:val="20"/>
          <w:szCs w:val="20"/>
          <w:lang w:eastAsia="ar-SA"/>
        </w:rPr>
        <w:t xml:space="preserve">Détaillez la prise en compte des problématiques de biodiversité </w:t>
      </w:r>
      <w:r w:rsidR="00EF11AA">
        <w:rPr>
          <w:rFonts w:ascii="Tahoma" w:hAnsi="Tahoma" w:cs="Tahoma"/>
          <w:bCs/>
          <w:color w:val="2F5496" w:themeColor="accent1" w:themeShade="BF"/>
          <w:sz w:val="20"/>
          <w:szCs w:val="20"/>
          <w:lang w:eastAsia="ar-SA"/>
        </w:rPr>
        <w:t>et précisez les actions mises en œuvre pour réduire l’impact des travaux sur les espèces et les habitats</w:t>
      </w:r>
      <w:r w:rsidR="004F5AB1">
        <w:rPr>
          <w:rFonts w:ascii="Tahoma" w:hAnsi="Tahoma" w:cs="Tahoma"/>
          <w:bCs/>
          <w:color w:val="2F5496" w:themeColor="accent1" w:themeShade="BF"/>
          <w:sz w:val="20"/>
          <w:szCs w:val="20"/>
          <w:lang w:eastAsia="ar-SA"/>
        </w:rPr>
        <w:t xml:space="preserve"> </w:t>
      </w:r>
      <w:r w:rsidRPr="00F650A5">
        <w:rPr>
          <w:rFonts w:ascii="Tahoma" w:hAnsi="Tahoma" w:cs="Tahoma"/>
          <w:bCs/>
          <w:color w:val="2F5496" w:themeColor="accent1" w:themeShade="BF"/>
          <w:sz w:val="20"/>
          <w:szCs w:val="20"/>
          <w:lang w:eastAsia="ar-SA"/>
        </w:rPr>
        <w:t xml:space="preserve">(choix des engins, des matériaux, de la localisation des aménagements dans les travaux, </w:t>
      </w:r>
      <w:r w:rsidR="00EF11AA">
        <w:rPr>
          <w:rFonts w:ascii="Tahoma" w:hAnsi="Tahoma" w:cs="Tahoma"/>
          <w:bCs/>
          <w:color w:val="2F5496" w:themeColor="accent1" w:themeShade="BF"/>
          <w:sz w:val="20"/>
          <w:szCs w:val="20"/>
          <w:lang w:eastAsia="ar-SA"/>
        </w:rPr>
        <w:t xml:space="preserve">des périodes de travaux, </w:t>
      </w:r>
      <w:r w:rsidRPr="00F650A5">
        <w:rPr>
          <w:rFonts w:ascii="Tahoma" w:hAnsi="Tahoma" w:cs="Tahoma"/>
          <w:bCs/>
          <w:color w:val="2F5496" w:themeColor="accent1" w:themeShade="BF"/>
          <w:sz w:val="20"/>
          <w:szCs w:val="20"/>
          <w:lang w:eastAsia="ar-SA"/>
        </w:rPr>
        <w:t>actions volontaires de protection d’espèces</w:t>
      </w:r>
      <w:r w:rsidR="00EF11AA">
        <w:rPr>
          <w:rFonts w:ascii="Tahoma" w:hAnsi="Tahoma" w:cs="Tahoma"/>
          <w:bCs/>
          <w:color w:val="2F5496" w:themeColor="accent1" w:themeShade="BF"/>
          <w:sz w:val="20"/>
          <w:szCs w:val="20"/>
          <w:lang w:eastAsia="ar-SA"/>
        </w:rPr>
        <w:t xml:space="preserve"> et d’habitats – ex. maintien d’un arbre à cavité</w:t>
      </w:r>
      <w:r w:rsidR="004F5AB1">
        <w:rPr>
          <w:rFonts w:ascii="Tahoma" w:hAnsi="Tahoma" w:cs="Tahoma"/>
          <w:bCs/>
          <w:color w:val="2F5496" w:themeColor="accent1" w:themeShade="BF"/>
          <w:sz w:val="20"/>
          <w:szCs w:val="20"/>
          <w:lang w:eastAsia="ar-SA"/>
        </w:rPr>
        <w:t>, choix de clôtures anti-gibier perméables à la petite faune, etc.</w:t>
      </w:r>
      <w:r w:rsidRPr="00F650A5">
        <w:rPr>
          <w:rFonts w:ascii="Tahoma" w:hAnsi="Tahoma" w:cs="Tahoma"/>
          <w:bCs/>
          <w:color w:val="2F5496" w:themeColor="accent1" w:themeShade="BF"/>
          <w:sz w:val="20"/>
          <w:szCs w:val="20"/>
          <w:lang w:eastAsia="ar-SA"/>
        </w:rPr>
        <w:t>) :</w:t>
      </w:r>
    </w:p>
    <w:p w14:paraId="0C7AC889" w14:textId="77777777" w:rsidR="008D5729" w:rsidRDefault="008D5729" w:rsidP="00185652">
      <w:pPr>
        <w:snapToGrid w:val="0"/>
        <w:rPr>
          <w:rFonts w:ascii="Tahoma" w:hAnsi="Tahoma" w:cs="Tahoma"/>
          <w:bCs/>
          <w:sz w:val="20"/>
          <w:szCs w:val="20"/>
          <w:lang w:eastAsia="ar-SA"/>
        </w:rPr>
      </w:pPr>
    </w:p>
    <w:p w14:paraId="4D13EA87" w14:textId="77777777" w:rsidR="00611630" w:rsidRDefault="00611630" w:rsidP="00185652">
      <w:pPr>
        <w:snapToGrid w:val="0"/>
        <w:rPr>
          <w:rFonts w:ascii="Tahoma" w:hAnsi="Tahoma" w:cs="Tahoma"/>
          <w:bCs/>
          <w:sz w:val="20"/>
          <w:szCs w:val="20"/>
          <w:lang w:eastAsia="ar-SA"/>
        </w:rPr>
      </w:pPr>
    </w:p>
    <w:p w14:paraId="67FCB8D9" w14:textId="77777777" w:rsidR="00B47255" w:rsidRDefault="00B47255" w:rsidP="00185652">
      <w:pPr>
        <w:snapToGrid w:val="0"/>
        <w:rPr>
          <w:rFonts w:ascii="Tahoma" w:hAnsi="Tahoma" w:cs="Tahoma"/>
          <w:bCs/>
          <w:sz w:val="20"/>
          <w:szCs w:val="20"/>
          <w:lang w:eastAsia="ar-SA"/>
        </w:rPr>
      </w:pPr>
    </w:p>
    <w:p w14:paraId="429F7C42" w14:textId="77777777" w:rsidR="000A4A29" w:rsidRPr="00782E55" w:rsidRDefault="000A4A29" w:rsidP="000A4A29">
      <w:pPr>
        <w:jc w:val="both"/>
        <w:rPr>
          <w:rStyle w:val="eop"/>
          <w:rFonts w:ascii="Calibri" w:hAnsi="Calibri" w:cs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3"/>
      </w:tblGrid>
      <w:tr w:rsidR="000A4A29" w:rsidRPr="003447E3" w14:paraId="08212FBD" w14:textId="77777777" w:rsidTr="000C503E">
        <w:trPr>
          <w:jc w:val="center"/>
        </w:trPr>
        <w:tc>
          <w:tcPr>
            <w:tcW w:w="4453" w:type="dxa"/>
            <w:tcBorders>
              <w:bottom w:val="single" w:sz="4" w:space="0" w:color="auto"/>
              <w:right w:val="single" w:sz="4" w:space="0" w:color="auto"/>
            </w:tcBorders>
          </w:tcPr>
          <w:p w14:paraId="7B6EC817" w14:textId="12B0E4BA" w:rsidR="000A4A29" w:rsidRPr="003447E3" w:rsidRDefault="000A4A29" w:rsidP="000C503E">
            <w:pPr>
              <w:suppressAutoHyphens/>
              <w:autoSpaceDN w:val="0"/>
              <w:jc w:val="both"/>
              <w:textAlignment w:val="baseline"/>
              <w:rPr>
                <w:rFonts w:ascii="Tahoma" w:hAnsi="Tahoma" w:cs="Tahoma"/>
                <w:color w:val="00000A"/>
                <w:kern w:val="3"/>
                <w:lang w:eastAsia="zh-CN"/>
              </w:rPr>
            </w:pPr>
            <w:r w:rsidRPr="003447E3">
              <w:rPr>
                <w:rFonts w:ascii="Tahoma" w:hAnsi="Tahoma" w:cs="Tahoma"/>
                <w:color w:val="00000A"/>
                <w:kern w:val="3"/>
                <w:lang w:eastAsia="zh-CN"/>
              </w:rPr>
              <w:t>Fait à …………</w:t>
            </w:r>
            <w:r>
              <w:rPr>
                <w:rFonts w:ascii="Tahoma" w:hAnsi="Tahoma" w:cs="Tahoma"/>
                <w:color w:val="00000A"/>
                <w:kern w:val="3"/>
                <w:lang w:eastAsia="zh-CN"/>
              </w:rPr>
              <w:t>………..</w:t>
            </w:r>
            <w:r w:rsidRPr="003447E3">
              <w:rPr>
                <w:rFonts w:ascii="Tahoma" w:hAnsi="Tahoma" w:cs="Tahoma"/>
                <w:color w:val="00000A"/>
                <w:kern w:val="3"/>
                <w:lang w:eastAsia="zh-CN"/>
              </w:rPr>
              <w:t xml:space="preserve">, le </w:t>
            </w:r>
          </w:p>
          <w:p w14:paraId="63FF0B92" w14:textId="77777777" w:rsidR="000A4A29" w:rsidRPr="003447E3" w:rsidRDefault="000A4A29" w:rsidP="000C503E">
            <w:pPr>
              <w:suppressAutoHyphens/>
              <w:autoSpaceDN w:val="0"/>
              <w:jc w:val="both"/>
              <w:textAlignment w:val="baseline"/>
              <w:rPr>
                <w:rFonts w:ascii="Tahoma" w:hAnsi="Tahoma" w:cs="Tahoma"/>
                <w:color w:val="00000A"/>
                <w:kern w:val="3"/>
                <w:lang w:eastAsia="zh-CN"/>
              </w:rPr>
            </w:pPr>
            <w:r w:rsidRPr="003447E3">
              <w:rPr>
                <w:rFonts w:ascii="Tahoma" w:hAnsi="Tahoma" w:cs="Tahoma"/>
                <w:color w:val="00000A"/>
                <w:kern w:val="3"/>
                <w:lang w:eastAsia="zh-CN"/>
              </w:rPr>
              <w:t>Signature-Cachet</w:t>
            </w:r>
          </w:p>
          <w:p w14:paraId="4A6BCB90" w14:textId="77777777" w:rsidR="000A4A29" w:rsidRPr="003447E3" w:rsidRDefault="000A4A29" w:rsidP="000C503E">
            <w:pPr>
              <w:suppressAutoHyphens/>
              <w:autoSpaceDN w:val="0"/>
              <w:jc w:val="center"/>
              <w:textAlignment w:val="baseline"/>
              <w:rPr>
                <w:rFonts w:ascii="Tahoma" w:hAnsi="Tahoma" w:cs="Tahoma"/>
                <w:b/>
                <w:color w:val="00000A"/>
                <w:kern w:val="3"/>
                <w:lang w:eastAsia="zh-CN"/>
              </w:rPr>
            </w:pPr>
          </w:p>
          <w:p w14:paraId="1AF7217A" w14:textId="4BA946C1" w:rsidR="000A4A29" w:rsidRPr="002C4BF8" w:rsidRDefault="000A4A29" w:rsidP="000C503E">
            <w:pPr>
              <w:suppressAutoHyphens/>
              <w:autoSpaceDN w:val="0"/>
              <w:jc w:val="center"/>
              <w:textAlignment w:val="baseline"/>
              <w:rPr>
                <w:rFonts w:ascii="Tahoma" w:hAnsi="Tahoma" w:cs="Tahoma"/>
                <w:b/>
                <w:i/>
                <w:color w:val="00000A"/>
                <w:kern w:val="3"/>
                <w:highlight w:val="yellow"/>
                <w:lang w:eastAsia="zh-CN"/>
              </w:rPr>
            </w:pPr>
            <w:r w:rsidRPr="002C4BF8">
              <w:rPr>
                <w:rFonts w:ascii="Tahoma" w:hAnsi="Tahoma" w:cs="Tahoma"/>
                <w:b/>
                <w:i/>
                <w:color w:val="00000A"/>
                <w:kern w:val="3"/>
                <w:highlight w:val="yellow"/>
                <w:lang w:eastAsia="zh-CN"/>
              </w:rPr>
              <w:t>(</w:t>
            </w:r>
            <w:r w:rsidR="00CC5EE7">
              <w:rPr>
                <w:rFonts w:ascii="Tahoma" w:hAnsi="Tahoma" w:cs="Tahoma"/>
                <w:b/>
                <w:i/>
                <w:color w:val="00000A"/>
                <w:kern w:val="3"/>
                <w:highlight w:val="yellow"/>
                <w:lang w:eastAsia="zh-CN"/>
              </w:rPr>
              <w:t>Gestionnaire forestier</w:t>
            </w:r>
            <w:r w:rsidRPr="002C4BF8">
              <w:rPr>
                <w:rFonts w:ascii="Tahoma" w:hAnsi="Tahoma" w:cs="Tahoma"/>
                <w:b/>
                <w:i/>
                <w:color w:val="00000A"/>
                <w:kern w:val="3"/>
                <w:highlight w:val="yellow"/>
                <w:lang w:eastAsia="zh-CN"/>
              </w:rPr>
              <w:t xml:space="preserve">) </w:t>
            </w:r>
          </w:p>
          <w:p w14:paraId="5F1645B7" w14:textId="2BA3B920" w:rsidR="000A4A29" w:rsidRDefault="000A4A29" w:rsidP="000C503E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ahoma" w:eastAsia="SimSun" w:hAnsi="Tahoma" w:cs="Tahoma"/>
                <w:kern w:val="3"/>
                <w:lang w:eastAsia="zh-CN" w:bidi="hi-IN"/>
              </w:rPr>
            </w:pPr>
            <w:r w:rsidRPr="003447E3">
              <w:rPr>
                <w:rFonts w:ascii="Tahoma" w:eastAsia="SimSun" w:hAnsi="Tahoma" w:cs="Tahoma"/>
                <w:kern w:val="3"/>
                <w:highlight w:val="cyan"/>
                <w:lang w:eastAsia="zh-CN" w:bidi="hi-IN"/>
              </w:rPr>
              <w:t xml:space="preserve">Nom </w:t>
            </w:r>
            <w:r>
              <w:rPr>
                <w:rFonts w:ascii="Tahoma" w:eastAsia="SimSun" w:hAnsi="Tahoma" w:cs="Tahoma"/>
                <w:kern w:val="3"/>
                <w:highlight w:val="cyan"/>
                <w:lang w:eastAsia="zh-CN" w:bidi="hi-IN"/>
              </w:rPr>
              <w:t>et prénom</w:t>
            </w:r>
          </w:p>
          <w:p w14:paraId="37946B02" w14:textId="2F6735C6" w:rsidR="00CC5EE7" w:rsidRPr="003447E3" w:rsidRDefault="00CC5EE7" w:rsidP="000C503E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ahoma" w:eastAsia="SimSun" w:hAnsi="Tahoma" w:cs="Tahoma"/>
                <w:kern w:val="3"/>
                <w:lang w:eastAsia="zh-CN" w:bidi="hi-IN"/>
              </w:rPr>
            </w:pPr>
            <w:r w:rsidRPr="00CC5EE7">
              <w:rPr>
                <w:rFonts w:ascii="Tahoma" w:eastAsia="SimSun" w:hAnsi="Tahoma" w:cs="Tahoma"/>
                <w:kern w:val="3"/>
                <w:highlight w:val="cyan"/>
                <w:lang w:eastAsia="zh-CN" w:bidi="hi-IN"/>
              </w:rPr>
              <w:t>Société</w:t>
            </w:r>
          </w:p>
          <w:p w14:paraId="747D5B36" w14:textId="77777777" w:rsidR="000A4A29" w:rsidRPr="003447E3" w:rsidRDefault="000A4A29" w:rsidP="000C503E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ahoma" w:eastAsia="SimSun" w:hAnsi="Tahoma" w:cs="Tahoma"/>
                <w:b/>
                <w:kern w:val="3"/>
                <w:lang w:eastAsia="zh-CN" w:bidi="hi-IN"/>
              </w:rPr>
            </w:pPr>
          </w:p>
        </w:tc>
      </w:tr>
    </w:tbl>
    <w:p w14:paraId="7C3128B8" w14:textId="77777777" w:rsidR="000A4A29" w:rsidRPr="009538DF" w:rsidRDefault="000A4A29" w:rsidP="000A4A29">
      <w:pPr>
        <w:rPr>
          <w:b/>
        </w:rPr>
      </w:pPr>
    </w:p>
    <w:p w14:paraId="74800D6C" w14:textId="77777777" w:rsidR="008D5729" w:rsidRPr="00E044FD" w:rsidRDefault="008D5729" w:rsidP="00185652">
      <w:pPr>
        <w:snapToGrid w:val="0"/>
        <w:rPr>
          <w:rFonts w:ascii="Tahoma" w:hAnsi="Tahoma" w:cs="Tahoma"/>
          <w:bCs/>
          <w:sz w:val="20"/>
          <w:szCs w:val="20"/>
          <w:lang w:eastAsia="ar-SA"/>
        </w:rPr>
      </w:pPr>
    </w:p>
    <w:sectPr w:rsidR="008D5729" w:rsidRPr="00E044FD" w:rsidSect="00185652">
      <w:pgSz w:w="11906" w:h="16838"/>
      <w:pgMar w:top="851" w:right="1247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22B2D"/>
    <w:multiLevelType w:val="hybridMultilevel"/>
    <w:tmpl w:val="3D984078"/>
    <w:lvl w:ilvl="0" w:tplc="BEF2CA60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4397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42B"/>
    <w:rsid w:val="00035499"/>
    <w:rsid w:val="0007424F"/>
    <w:rsid w:val="00075928"/>
    <w:rsid w:val="000A4A29"/>
    <w:rsid w:val="00115927"/>
    <w:rsid w:val="00185652"/>
    <w:rsid w:val="001F39D9"/>
    <w:rsid w:val="00211867"/>
    <w:rsid w:val="00221BB1"/>
    <w:rsid w:val="00246D24"/>
    <w:rsid w:val="002B0F7B"/>
    <w:rsid w:val="002B5A46"/>
    <w:rsid w:val="00310903"/>
    <w:rsid w:val="00323E79"/>
    <w:rsid w:val="00363836"/>
    <w:rsid w:val="00380160"/>
    <w:rsid w:val="00395B5D"/>
    <w:rsid w:val="003B65ED"/>
    <w:rsid w:val="003E3BA7"/>
    <w:rsid w:val="004668E3"/>
    <w:rsid w:val="00473CD9"/>
    <w:rsid w:val="00480F5B"/>
    <w:rsid w:val="004B74BF"/>
    <w:rsid w:val="004F5AB1"/>
    <w:rsid w:val="00525562"/>
    <w:rsid w:val="005356C8"/>
    <w:rsid w:val="0058318A"/>
    <w:rsid w:val="0059221B"/>
    <w:rsid w:val="00597ACA"/>
    <w:rsid w:val="005C1073"/>
    <w:rsid w:val="005E3436"/>
    <w:rsid w:val="005E534B"/>
    <w:rsid w:val="005E5A49"/>
    <w:rsid w:val="00611630"/>
    <w:rsid w:val="006230C0"/>
    <w:rsid w:val="00641F4C"/>
    <w:rsid w:val="00682EAD"/>
    <w:rsid w:val="00686DB2"/>
    <w:rsid w:val="00694706"/>
    <w:rsid w:val="006B6386"/>
    <w:rsid w:val="006C3169"/>
    <w:rsid w:val="006E2C56"/>
    <w:rsid w:val="006F2BFA"/>
    <w:rsid w:val="006F6865"/>
    <w:rsid w:val="007066CA"/>
    <w:rsid w:val="00771630"/>
    <w:rsid w:val="007823E0"/>
    <w:rsid w:val="007962FF"/>
    <w:rsid w:val="007973EC"/>
    <w:rsid w:val="007C59DF"/>
    <w:rsid w:val="007E5825"/>
    <w:rsid w:val="00831821"/>
    <w:rsid w:val="00864603"/>
    <w:rsid w:val="008D5729"/>
    <w:rsid w:val="008E68D1"/>
    <w:rsid w:val="00961528"/>
    <w:rsid w:val="00963284"/>
    <w:rsid w:val="009721CB"/>
    <w:rsid w:val="00A012AC"/>
    <w:rsid w:val="00A14F2D"/>
    <w:rsid w:val="00A22B8B"/>
    <w:rsid w:val="00A25C98"/>
    <w:rsid w:val="00A4322E"/>
    <w:rsid w:val="00A647FD"/>
    <w:rsid w:val="00AB66F1"/>
    <w:rsid w:val="00B07B7C"/>
    <w:rsid w:val="00B2738F"/>
    <w:rsid w:val="00B35683"/>
    <w:rsid w:val="00B47255"/>
    <w:rsid w:val="00B516C9"/>
    <w:rsid w:val="00BB715F"/>
    <w:rsid w:val="00BF1710"/>
    <w:rsid w:val="00C1198D"/>
    <w:rsid w:val="00C2642B"/>
    <w:rsid w:val="00C5184D"/>
    <w:rsid w:val="00C61E70"/>
    <w:rsid w:val="00CA36E1"/>
    <w:rsid w:val="00CB02AD"/>
    <w:rsid w:val="00CC5EE7"/>
    <w:rsid w:val="00CD7A9C"/>
    <w:rsid w:val="00D20A96"/>
    <w:rsid w:val="00D47D29"/>
    <w:rsid w:val="00D7372C"/>
    <w:rsid w:val="00D84E6E"/>
    <w:rsid w:val="00D8679A"/>
    <w:rsid w:val="00D97EA3"/>
    <w:rsid w:val="00DC283D"/>
    <w:rsid w:val="00E044FD"/>
    <w:rsid w:val="00E14E63"/>
    <w:rsid w:val="00E36D1F"/>
    <w:rsid w:val="00EF11AA"/>
    <w:rsid w:val="00F54B61"/>
    <w:rsid w:val="00F57760"/>
    <w:rsid w:val="00F650A5"/>
    <w:rsid w:val="00F95008"/>
    <w:rsid w:val="00F9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55DB7"/>
  <w15:chartTrackingRefBased/>
  <w15:docId w15:val="{95FD7C63-6270-4015-954F-E8A61FFDB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ntenudetableau">
    <w:name w:val="Contenu de tableau"/>
    <w:basedOn w:val="Normal"/>
    <w:rsid w:val="006B638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table" w:styleId="Grilledutableau">
    <w:name w:val="Table Grid"/>
    <w:basedOn w:val="TableauNormal"/>
    <w:uiPriority w:val="39"/>
    <w:rsid w:val="00A14F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7962FF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6F686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C5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59DF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7C59DF"/>
    <w:rPr>
      <w:color w:val="605E5C"/>
      <w:shd w:val="clear" w:color="auto" w:fill="E1DFDD"/>
    </w:rPr>
  </w:style>
  <w:style w:type="character" w:customStyle="1" w:styleId="eop">
    <w:name w:val="eop"/>
    <w:basedOn w:val="Policepardfaut"/>
    <w:rsid w:val="000A4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autsdefrance-normandie.cnpf.fr/sites/hautsdefrance-normandie/files/2023-01/CNPF-brochurebiodiversit%C3%A9_VersionWEB_V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414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Normandie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MARLOT Hélène</dc:creator>
  <cp:keywords/>
  <dc:description/>
  <cp:lastModifiedBy>DULONG Laurence</cp:lastModifiedBy>
  <cp:revision>2</cp:revision>
  <cp:lastPrinted>2024-01-05T10:11:00Z</cp:lastPrinted>
  <dcterms:created xsi:type="dcterms:W3CDTF">2026-03-11T15:02:00Z</dcterms:created>
  <dcterms:modified xsi:type="dcterms:W3CDTF">2026-03-11T15:02:00Z</dcterms:modified>
</cp:coreProperties>
</file>