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90" w:rsidRPr="00AF452A" w:rsidRDefault="00C717F1">
      <w:bookmarkStart w:id="0" w:name="_GoBack"/>
      <w:r w:rsidRPr="00AF452A">
        <w:rPr>
          <w:noProof/>
          <w:lang w:eastAsia="fr-FR"/>
        </w:rPr>
        <w:drawing>
          <wp:inline distT="0" distB="0" distL="0" distR="0" wp14:anchorId="5E0CF95E">
            <wp:extent cx="5771515" cy="1095375"/>
            <wp:effectExtent l="0" t="0" r="63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71515" cy="1095375"/>
                    </a:xfrm>
                    <a:prstGeom prst="rect">
                      <a:avLst/>
                    </a:prstGeom>
                    <a:noFill/>
                  </pic:spPr>
                </pic:pic>
              </a:graphicData>
            </a:graphic>
          </wp:inline>
        </w:drawing>
      </w:r>
    </w:p>
    <w:p w:rsidR="00C717F1" w:rsidRPr="00AF452A" w:rsidRDefault="00C717F1"/>
    <w:p w:rsidR="00C717F1" w:rsidRPr="00AF452A" w:rsidRDefault="00C717F1" w:rsidP="00C717F1">
      <w:pPr>
        <w:rPr>
          <w:color w:val="1F4E79"/>
        </w:rPr>
      </w:pPr>
    </w:p>
    <w:p w:rsidR="00146423" w:rsidRPr="00AF452A" w:rsidRDefault="00146423" w:rsidP="00146423">
      <w:pPr>
        <w:jc w:val="right"/>
        <w:rPr>
          <w:rFonts w:ascii="Arial" w:hAnsi="Arial" w:cs="Arial"/>
          <w:sz w:val="18"/>
        </w:rPr>
      </w:pPr>
      <w:r w:rsidRPr="00AF452A">
        <w:rPr>
          <w:rFonts w:ascii="Arial" w:hAnsi="Arial" w:cs="Arial"/>
        </w:rPr>
        <w:t>Le 9 janvier 2019</w:t>
      </w:r>
    </w:p>
    <w:p w:rsidR="00146423" w:rsidRPr="00AF452A" w:rsidRDefault="00146423" w:rsidP="00C717F1">
      <w:pPr>
        <w:rPr>
          <w:rFonts w:ascii="Arial" w:hAnsi="Arial" w:cs="Arial"/>
        </w:rPr>
      </w:pPr>
    </w:p>
    <w:p w:rsidR="00146423" w:rsidRPr="00AF452A" w:rsidRDefault="00146423" w:rsidP="003D4829">
      <w:pPr>
        <w:rPr>
          <w:rFonts w:ascii="Arial" w:hAnsi="Arial" w:cs="Arial"/>
          <w:b/>
          <w:sz w:val="28"/>
        </w:rPr>
      </w:pPr>
    </w:p>
    <w:p w:rsidR="00C717F1" w:rsidRPr="00AF452A" w:rsidRDefault="008D0CEE" w:rsidP="00C717F1">
      <w:pPr>
        <w:rPr>
          <w:rFonts w:ascii="Arial" w:hAnsi="Arial" w:cs="Arial"/>
          <w:b/>
          <w:sz w:val="28"/>
        </w:rPr>
      </w:pPr>
      <w:r w:rsidRPr="00AF452A">
        <w:rPr>
          <w:rFonts w:ascii="Arial" w:hAnsi="Arial" w:cs="Arial"/>
          <w:b/>
          <w:sz w:val="28"/>
        </w:rPr>
        <w:t xml:space="preserve">En Normandie, </w:t>
      </w:r>
      <w:r w:rsidR="00CA73D3" w:rsidRPr="00AF452A">
        <w:rPr>
          <w:rFonts w:ascii="Arial" w:hAnsi="Arial" w:cs="Arial"/>
          <w:b/>
          <w:sz w:val="28"/>
        </w:rPr>
        <w:t>les lycées</w:t>
      </w:r>
      <w:r w:rsidRPr="00AF452A">
        <w:rPr>
          <w:rFonts w:ascii="Arial" w:hAnsi="Arial" w:cs="Arial"/>
          <w:b/>
          <w:sz w:val="28"/>
        </w:rPr>
        <w:t xml:space="preserve"> se met</w:t>
      </w:r>
      <w:r w:rsidR="00CA73D3" w:rsidRPr="00AF452A">
        <w:rPr>
          <w:rFonts w:ascii="Arial" w:hAnsi="Arial" w:cs="Arial"/>
          <w:b/>
          <w:sz w:val="28"/>
        </w:rPr>
        <w:t>tent</w:t>
      </w:r>
      <w:r w:rsidRPr="00AF452A">
        <w:rPr>
          <w:rFonts w:ascii="Arial" w:hAnsi="Arial" w:cs="Arial"/>
          <w:b/>
          <w:sz w:val="28"/>
        </w:rPr>
        <w:t xml:space="preserve"> à l’heure du numérique !</w:t>
      </w:r>
    </w:p>
    <w:p w:rsidR="00C717F1" w:rsidRPr="00AF452A" w:rsidRDefault="00C717F1" w:rsidP="00C717F1">
      <w:pPr>
        <w:rPr>
          <w:color w:val="1F4E79"/>
        </w:rPr>
      </w:pPr>
    </w:p>
    <w:p w:rsidR="008D0CEE" w:rsidRPr="00AF452A" w:rsidRDefault="00C717F1" w:rsidP="003101C9">
      <w:pPr>
        <w:jc w:val="both"/>
        <w:rPr>
          <w:rFonts w:ascii="Arial" w:hAnsi="Arial" w:cs="Arial"/>
          <w:b/>
        </w:rPr>
      </w:pPr>
      <w:r w:rsidRPr="00AF452A">
        <w:rPr>
          <w:rFonts w:ascii="Arial" w:hAnsi="Arial" w:cs="Arial"/>
          <w:b/>
        </w:rPr>
        <w:t>Hervé Morin, Pré</w:t>
      </w:r>
      <w:r w:rsidR="002C5246">
        <w:rPr>
          <w:rFonts w:ascii="Arial" w:hAnsi="Arial" w:cs="Arial"/>
          <w:b/>
        </w:rPr>
        <w:t>sident de la Région Normandie,</w:t>
      </w:r>
      <w:r w:rsidRPr="00AF452A">
        <w:rPr>
          <w:rFonts w:ascii="Arial" w:hAnsi="Arial" w:cs="Arial"/>
          <w:b/>
        </w:rPr>
        <w:t xml:space="preserve"> Be</w:t>
      </w:r>
      <w:r w:rsidR="00081E7A">
        <w:rPr>
          <w:rFonts w:ascii="Arial" w:hAnsi="Arial" w:cs="Arial"/>
          <w:b/>
        </w:rPr>
        <w:t xml:space="preserve">rtrand </w:t>
      </w:r>
      <w:proofErr w:type="spellStart"/>
      <w:r w:rsidR="00081E7A">
        <w:rPr>
          <w:rFonts w:ascii="Arial" w:hAnsi="Arial" w:cs="Arial"/>
          <w:b/>
        </w:rPr>
        <w:t>Deniaud</w:t>
      </w:r>
      <w:proofErr w:type="spellEnd"/>
      <w:r w:rsidR="00081E7A">
        <w:rPr>
          <w:rFonts w:ascii="Arial" w:hAnsi="Arial" w:cs="Arial"/>
          <w:b/>
        </w:rPr>
        <w:t xml:space="preserve">, Vice-président </w:t>
      </w:r>
      <w:r w:rsidRPr="00AF452A">
        <w:rPr>
          <w:rFonts w:ascii="Arial" w:hAnsi="Arial" w:cs="Arial"/>
          <w:b/>
        </w:rPr>
        <w:t>en charge des lycées,</w:t>
      </w:r>
      <w:r w:rsidR="002C5246">
        <w:rPr>
          <w:rFonts w:ascii="Arial" w:hAnsi="Arial" w:cs="Arial"/>
          <w:b/>
        </w:rPr>
        <w:t xml:space="preserve"> </w:t>
      </w:r>
      <w:r w:rsidR="002C5246" w:rsidRPr="002C5246">
        <w:rPr>
          <w:rFonts w:ascii="Arial" w:hAnsi="Arial" w:cs="Arial"/>
          <w:b/>
        </w:rPr>
        <w:t>Rodolphe Thomas, Vice-président en charge de la politique de la ville et de la cohésion sociale</w:t>
      </w:r>
      <w:r w:rsidR="002C5246">
        <w:rPr>
          <w:rFonts w:ascii="Arial" w:hAnsi="Arial" w:cs="Arial"/>
          <w:b/>
        </w:rPr>
        <w:t xml:space="preserve">, et Marc Millet, Président de la commission Orientation et formation, </w:t>
      </w:r>
      <w:r w:rsidRPr="00AF452A">
        <w:rPr>
          <w:rFonts w:ascii="Arial" w:hAnsi="Arial" w:cs="Arial"/>
          <w:b/>
        </w:rPr>
        <w:t xml:space="preserve"> ont visité, ce jour, le lycée Camille Claudel de Caen, aux côtés de Jean-Marc </w:t>
      </w:r>
      <w:proofErr w:type="spellStart"/>
      <w:r w:rsidRPr="00AF452A">
        <w:rPr>
          <w:rFonts w:ascii="Arial" w:hAnsi="Arial" w:cs="Arial"/>
          <w:b/>
        </w:rPr>
        <w:t>Cimino</w:t>
      </w:r>
      <w:proofErr w:type="spellEnd"/>
      <w:r w:rsidR="00B84EC7">
        <w:rPr>
          <w:rFonts w:ascii="Arial" w:hAnsi="Arial" w:cs="Arial"/>
          <w:b/>
        </w:rPr>
        <w:t>, p</w:t>
      </w:r>
      <w:r w:rsidRPr="00AF452A">
        <w:rPr>
          <w:rFonts w:ascii="Arial" w:hAnsi="Arial" w:cs="Arial"/>
          <w:b/>
        </w:rPr>
        <w:t xml:space="preserve">roviseur de l’établissement. </w:t>
      </w:r>
      <w:r w:rsidR="003101C9" w:rsidRPr="00AF452A">
        <w:rPr>
          <w:rFonts w:ascii="Arial" w:hAnsi="Arial" w:cs="Arial"/>
          <w:b/>
        </w:rPr>
        <w:t>Le lycée</w:t>
      </w:r>
      <w:r w:rsidR="008D0CEE" w:rsidRPr="00AF452A">
        <w:rPr>
          <w:rFonts w:ascii="Arial" w:hAnsi="Arial" w:cs="Arial"/>
          <w:b/>
        </w:rPr>
        <w:t xml:space="preserve"> a été raccordé à la fibre optique et </w:t>
      </w:r>
      <w:r w:rsidR="003101C9" w:rsidRPr="00AF452A">
        <w:rPr>
          <w:rFonts w:ascii="Arial" w:hAnsi="Arial" w:cs="Arial"/>
          <w:b/>
        </w:rPr>
        <w:t>doté de 70 nouveaux ordinateurs ainsi que de deux classes mobiles par la Région en 2019 pour montant total de 30 000 euros</w:t>
      </w:r>
      <w:r w:rsidR="008D0CEE" w:rsidRPr="00AF452A">
        <w:rPr>
          <w:rFonts w:ascii="Arial" w:hAnsi="Arial" w:cs="Arial"/>
          <w:b/>
        </w:rPr>
        <w:t>. Plus de 600 comptes ont, par ailleurs, été créés afin de permettre aux élèves d’accéder, via, l’Espace numérique de travail (ENT) déployé par la Région, à de nombreux outils pédagogiques en ligne (emplois du temps, relevés de notes et d’absences, catalogue des ressources du CDI, menus de la restauration scolaire, contenus des cours…).</w:t>
      </w:r>
    </w:p>
    <w:p w:rsidR="008D0CEE" w:rsidRPr="00AF452A" w:rsidRDefault="008D0CEE" w:rsidP="003101C9">
      <w:pPr>
        <w:jc w:val="both"/>
        <w:rPr>
          <w:rFonts w:ascii="Arial" w:hAnsi="Arial" w:cs="Arial"/>
          <w:b/>
        </w:rPr>
      </w:pPr>
    </w:p>
    <w:p w:rsidR="000D339C" w:rsidRPr="00AF452A" w:rsidRDefault="00C717F1" w:rsidP="00C717F1">
      <w:pPr>
        <w:jc w:val="both"/>
        <w:rPr>
          <w:rFonts w:ascii="Arial" w:hAnsi="Arial" w:cs="Arial"/>
          <w:b/>
        </w:rPr>
      </w:pPr>
      <w:r w:rsidRPr="00AF452A">
        <w:rPr>
          <w:rFonts w:ascii="Arial" w:hAnsi="Arial" w:cs="Arial"/>
          <w:b/>
        </w:rPr>
        <w:t>A l’occasion de cette visite, Hervé Morin a dressé le bilan du plan</w:t>
      </w:r>
      <w:r w:rsidR="008D0CEE" w:rsidRPr="00AF452A">
        <w:rPr>
          <w:rFonts w:ascii="Arial" w:hAnsi="Arial" w:cs="Arial"/>
          <w:b/>
        </w:rPr>
        <w:t xml:space="preserve"> régional</w:t>
      </w:r>
      <w:r w:rsidRPr="00AF452A">
        <w:rPr>
          <w:rFonts w:ascii="Arial" w:hAnsi="Arial" w:cs="Arial"/>
          <w:b/>
        </w:rPr>
        <w:t xml:space="preserve"> « Lycées </w:t>
      </w:r>
      <w:r w:rsidR="008D0CEE" w:rsidRPr="00AF452A">
        <w:rPr>
          <w:rFonts w:ascii="Arial" w:hAnsi="Arial" w:cs="Arial"/>
          <w:b/>
        </w:rPr>
        <w:br/>
      </w:r>
      <w:r w:rsidRPr="00AF452A">
        <w:rPr>
          <w:rFonts w:ascii="Arial" w:hAnsi="Arial" w:cs="Arial"/>
          <w:b/>
        </w:rPr>
        <w:t>100 % numérique ». A travers ce plan</w:t>
      </w:r>
      <w:r w:rsidR="004F2A0D" w:rsidRPr="00AF452A">
        <w:rPr>
          <w:rFonts w:ascii="Arial" w:hAnsi="Arial" w:cs="Arial"/>
          <w:b/>
        </w:rPr>
        <w:t xml:space="preserve"> lancé en 2017</w:t>
      </w:r>
      <w:r w:rsidRPr="00AF452A">
        <w:rPr>
          <w:rFonts w:ascii="Arial" w:hAnsi="Arial" w:cs="Arial"/>
          <w:b/>
        </w:rPr>
        <w:t>, la Région mobilise</w:t>
      </w:r>
      <w:r w:rsidR="003101C9" w:rsidRPr="00AF452A">
        <w:rPr>
          <w:rFonts w:ascii="Arial" w:hAnsi="Arial" w:cs="Arial"/>
          <w:b/>
        </w:rPr>
        <w:t xml:space="preserve"> plus de</w:t>
      </w:r>
      <w:r w:rsidRPr="00AF452A">
        <w:rPr>
          <w:rFonts w:ascii="Arial" w:hAnsi="Arial" w:cs="Arial"/>
          <w:b/>
        </w:rPr>
        <w:t xml:space="preserve"> </w:t>
      </w:r>
      <w:r w:rsidR="002E1FFE">
        <w:rPr>
          <w:rFonts w:ascii="Arial" w:hAnsi="Arial" w:cs="Arial"/>
          <w:b/>
        </w:rPr>
        <w:br/>
      </w:r>
      <w:r w:rsidRPr="00AF452A">
        <w:rPr>
          <w:rFonts w:ascii="Arial" w:hAnsi="Arial" w:cs="Arial"/>
          <w:b/>
        </w:rPr>
        <w:t>6</w:t>
      </w:r>
      <w:r w:rsidR="000D339C" w:rsidRPr="00AF452A">
        <w:rPr>
          <w:rFonts w:ascii="Arial" w:hAnsi="Arial" w:cs="Arial"/>
          <w:b/>
        </w:rPr>
        <w:t>3</w:t>
      </w:r>
      <w:r w:rsidR="00146423" w:rsidRPr="00AF452A">
        <w:rPr>
          <w:rFonts w:ascii="Arial" w:hAnsi="Arial" w:cs="Arial"/>
          <w:b/>
        </w:rPr>
        <w:t>,45</w:t>
      </w:r>
      <w:r w:rsidR="00685A34">
        <w:rPr>
          <w:rFonts w:ascii="Arial" w:hAnsi="Arial" w:cs="Arial"/>
          <w:b/>
        </w:rPr>
        <w:t xml:space="preserve"> millions d’euros</w:t>
      </w:r>
      <w:r w:rsidR="002E1FFE">
        <w:rPr>
          <w:rFonts w:ascii="Arial" w:hAnsi="Arial" w:cs="Arial"/>
          <w:b/>
        </w:rPr>
        <w:t xml:space="preserve"> (</w:t>
      </w:r>
      <w:r w:rsidR="002E1FFE" w:rsidRPr="002E1FFE">
        <w:rPr>
          <w:rFonts w:ascii="Arial" w:hAnsi="Arial" w:cs="Arial"/>
          <w:b/>
        </w:rPr>
        <w:t xml:space="preserve">52,75 </w:t>
      </w:r>
      <w:r w:rsidR="002E1FFE">
        <w:rPr>
          <w:rFonts w:ascii="Arial" w:hAnsi="Arial" w:cs="Arial"/>
          <w:b/>
        </w:rPr>
        <w:t>millions d’euros</w:t>
      </w:r>
      <w:r w:rsidR="002E1FFE" w:rsidRPr="002E1FFE">
        <w:rPr>
          <w:rFonts w:ascii="Arial" w:hAnsi="Arial" w:cs="Arial"/>
          <w:b/>
        </w:rPr>
        <w:t xml:space="preserve"> en investissement et 10,7</w:t>
      </w:r>
      <w:r w:rsidR="002E1FFE">
        <w:rPr>
          <w:rFonts w:ascii="Arial" w:hAnsi="Arial" w:cs="Arial"/>
          <w:b/>
        </w:rPr>
        <w:t xml:space="preserve"> millions d’euros</w:t>
      </w:r>
      <w:r w:rsidR="002E1FFE" w:rsidRPr="002E1FFE">
        <w:rPr>
          <w:rFonts w:ascii="Arial" w:hAnsi="Arial" w:cs="Arial"/>
          <w:b/>
        </w:rPr>
        <w:t xml:space="preserve"> en fonctionnement</w:t>
      </w:r>
      <w:r w:rsidR="002E1FFE">
        <w:rPr>
          <w:rFonts w:ascii="Arial" w:hAnsi="Arial" w:cs="Arial"/>
          <w:b/>
        </w:rPr>
        <w:t>)</w:t>
      </w:r>
      <w:r w:rsidR="002E1FFE" w:rsidRPr="002E1FFE">
        <w:rPr>
          <w:rFonts w:ascii="Arial" w:hAnsi="Arial" w:cs="Arial"/>
          <w:b/>
        </w:rPr>
        <w:t xml:space="preserve"> </w:t>
      </w:r>
      <w:r w:rsidR="00685A34">
        <w:rPr>
          <w:rFonts w:ascii="Arial" w:hAnsi="Arial" w:cs="Arial"/>
          <w:b/>
        </w:rPr>
        <w:t xml:space="preserve">sur </w:t>
      </w:r>
      <w:r w:rsidRPr="00AF452A">
        <w:rPr>
          <w:rFonts w:ascii="Arial" w:hAnsi="Arial" w:cs="Arial"/>
          <w:b/>
        </w:rPr>
        <w:t>5 ans</w:t>
      </w:r>
      <w:r w:rsidR="00595B3B" w:rsidRPr="00AF452A">
        <w:rPr>
          <w:rFonts w:ascii="Arial" w:hAnsi="Arial" w:cs="Arial"/>
          <w:b/>
        </w:rPr>
        <w:t xml:space="preserve">, dont 36,2 millions d’euros déjà engagés, </w:t>
      </w:r>
      <w:r w:rsidRPr="00AF452A">
        <w:rPr>
          <w:rFonts w:ascii="Arial" w:hAnsi="Arial" w:cs="Arial"/>
          <w:b/>
        </w:rPr>
        <w:t>pour accompagner le déploiement du numérique dans les lycées normands et la mise en œuvre de pédagogies innovantes.</w:t>
      </w:r>
    </w:p>
    <w:p w:rsidR="00595B3B" w:rsidRPr="00AF452A" w:rsidRDefault="00595B3B" w:rsidP="009B3EC1">
      <w:pPr>
        <w:jc w:val="both"/>
        <w:rPr>
          <w:rFonts w:ascii="Arial" w:hAnsi="Arial" w:cs="Arial"/>
          <w:b/>
          <w:sz w:val="24"/>
        </w:rPr>
      </w:pPr>
    </w:p>
    <w:p w:rsidR="002B7AD8" w:rsidRPr="00AF452A" w:rsidRDefault="002B7AD8" w:rsidP="002B7AD8">
      <w:pPr>
        <w:pStyle w:val="Pa11"/>
        <w:spacing w:line="240" w:lineRule="auto"/>
        <w:jc w:val="both"/>
        <w:rPr>
          <w:rStyle w:val="A11"/>
          <w:rFonts w:ascii="Arial" w:hAnsi="Arial" w:cs="Arial"/>
          <w:b w:val="0"/>
          <w:i/>
          <w:iCs/>
          <w:szCs w:val="23"/>
        </w:rPr>
      </w:pPr>
      <w:r w:rsidRPr="00AF452A">
        <w:rPr>
          <w:rStyle w:val="A11"/>
          <w:rFonts w:ascii="Arial" w:hAnsi="Arial" w:cs="Arial"/>
          <w:b w:val="0"/>
          <w:i/>
          <w:szCs w:val="23"/>
        </w:rPr>
        <w:t xml:space="preserve">« </w:t>
      </w:r>
      <w:r w:rsidRPr="00AF452A">
        <w:rPr>
          <w:rStyle w:val="A11"/>
          <w:rFonts w:ascii="Arial" w:hAnsi="Arial" w:cs="Arial"/>
          <w:b w:val="0"/>
          <w:i/>
          <w:iCs/>
          <w:szCs w:val="23"/>
        </w:rPr>
        <w:t xml:space="preserve">La Région entend assurer les conditions de réussite et d’épanouissement des jeunes normands tout au long de leur parcours scolaire en dotant les lycées de services et d’équipements numériques performants, en les modernisant pour en faire des lieux d’enseignement privilégiés.  C’est pourquoi la Région a décidé d’engager plus de 60 millions d’euros d’ici 2021 pour la mise en œuvre du "Plan Lycée 100 % numérique". Ce plan s’inscrit non seulement dans la démarche du "Lycée du Futur", initiée par la Région en 2017, mais aussi dans le cadre de stratégie régionale en matière de numérique. Près de 45 millions d’euros sont mobilisés chaque année au service de cette stratégie qui se traduit par un grand programme d’équipement du territoire en ressources numériques et un plan de soutien à la transformation numérique de ses différents acteurs. La Région est entièrement mobilisée pour faire de la Normandie un territoire aux avant-postes de la transformation numérique » </w:t>
      </w:r>
      <w:r w:rsidRPr="00AF452A">
        <w:rPr>
          <w:rStyle w:val="A11"/>
          <w:rFonts w:ascii="Arial" w:hAnsi="Arial" w:cs="Arial"/>
          <w:b w:val="0"/>
          <w:iCs/>
        </w:rPr>
        <w:t xml:space="preserve">a rappelé Hervé Morin, Président de la Région Normandie. </w:t>
      </w:r>
    </w:p>
    <w:p w:rsidR="002B7AD8" w:rsidRPr="00AF452A" w:rsidRDefault="002B7AD8" w:rsidP="009B3EC1">
      <w:pPr>
        <w:jc w:val="both"/>
        <w:rPr>
          <w:rFonts w:ascii="Arial" w:hAnsi="Arial" w:cs="Arial"/>
          <w:b/>
          <w:sz w:val="24"/>
        </w:rPr>
      </w:pPr>
    </w:p>
    <w:p w:rsidR="002B7AD8" w:rsidRPr="00AF452A" w:rsidRDefault="00595B3B" w:rsidP="002B7AD8">
      <w:pPr>
        <w:spacing w:after="240"/>
        <w:jc w:val="both"/>
        <w:rPr>
          <w:rFonts w:ascii="Arial" w:hAnsi="Arial" w:cs="Arial"/>
          <w:b/>
          <w:sz w:val="24"/>
        </w:rPr>
      </w:pPr>
      <w:r w:rsidRPr="00AF452A">
        <w:rPr>
          <w:rFonts w:ascii="Arial" w:hAnsi="Arial" w:cs="Arial"/>
          <w:b/>
          <w:sz w:val="24"/>
        </w:rPr>
        <w:t>R</w:t>
      </w:r>
      <w:r w:rsidR="008D0CEE" w:rsidRPr="00AF452A">
        <w:rPr>
          <w:rFonts w:ascii="Arial" w:hAnsi="Arial" w:cs="Arial"/>
          <w:b/>
          <w:sz w:val="24"/>
        </w:rPr>
        <w:t xml:space="preserve">épondre </w:t>
      </w:r>
      <w:r w:rsidRPr="00AF452A">
        <w:rPr>
          <w:rFonts w:ascii="Arial" w:hAnsi="Arial" w:cs="Arial"/>
          <w:b/>
          <w:sz w:val="24"/>
        </w:rPr>
        <w:t>aux enjeux de mod</w:t>
      </w:r>
      <w:r w:rsidR="008D0CEE" w:rsidRPr="00AF452A">
        <w:rPr>
          <w:rFonts w:ascii="Arial" w:hAnsi="Arial" w:cs="Arial"/>
          <w:b/>
          <w:sz w:val="24"/>
        </w:rPr>
        <w:t xml:space="preserve">ernisation des </w:t>
      </w:r>
      <w:r w:rsidRPr="00AF452A">
        <w:rPr>
          <w:rFonts w:ascii="Arial" w:hAnsi="Arial" w:cs="Arial"/>
          <w:b/>
          <w:sz w:val="24"/>
        </w:rPr>
        <w:t xml:space="preserve">lycées normands </w:t>
      </w:r>
      <w:r w:rsidR="008D0CEE" w:rsidRPr="00AF452A">
        <w:rPr>
          <w:rFonts w:ascii="Arial" w:hAnsi="Arial" w:cs="Arial"/>
          <w:b/>
          <w:sz w:val="24"/>
        </w:rPr>
        <w:t>et aux nouveaux besoins de la communauté éducative</w:t>
      </w:r>
    </w:p>
    <w:p w:rsidR="00146423" w:rsidRPr="00AF452A" w:rsidRDefault="000D339C" w:rsidP="009B3EC1">
      <w:pPr>
        <w:spacing w:after="120"/>
        <w:jc w:val="both"/>
        <w:rPr>
          <w:rFonts w:ascii="Arial" w:hAnsi="Arial" w:cs="Arial"/>
          <w:b/>
          <w:sz w:val="24"/>
        </w:rPr>
      </w:pPr>
      <w:r w:rsidRPr="00AF452A">
        <w:rPr>
          <w:rFonts w:ascii="Arial" w:eastAsiaTheme="minorEastAsia" w:hAnsi="Arial" w:cs="Arial"/>
        </w:rPr>
        <w:t>A</w:t>
      </w:r>
      <w:r w:rsidR="00C717F1" w:rsidRPr="00C717F1">
        <w:rPr>
          <w:rFonts w:ascii="Arial" w:eastAsiaTheme="minorEastAsia" w:hAnsi="Arial" w:cs="Arial"/>
        </w:rPr>
        <w:t xml:space="preserve">dopté par la Région </w:t>
      </w:r>
      <w:r w:rsidRPr="00AF452A">
        <w:rPr>
          <w:rFonts w:ascii="Arial" w:eastAsiaTheme="minorEastAsia" w:hAnsi="Arial" w:cs="Arial"/>
        </w:rPr>
        <w:t>en juin 2017, l</w:t>
      </w:r>
      <w:r w:rsidR="00C717F1" w:rsidRPr="00C717F1">
        <w:rPr>
          <w:rFonts w:ascii="Arial" w:eastAsiaTheme="minorEastAsia" w:hAnsi="Arial" w:cs="Arial"/>
        </w:rPr>
        <w:t xml:space="preserve">e plan </w:t>
      </w:r>
      <w:r w:rsidRPr="00AF452A">
        <w:rPr>
          <w:rFonts w:ascii="Arial" w:eastAsiaTheme="minorEastAsia" w:hAnsi="Arial" w:cs="Arial"/>
        </w:rPr>
        <w:t xml:space="preserve">« Lycées 100 % numérique » </w:t>
      </w:r>
      <w:r w:rsidR="00AF452A" w:rsidRPr="00AF452A">
        <w:rPr>
          <w:rFonts w:ascii="Arial" w:eastAsiaTheme="minorEastAsia" w:hAnsi="Arial" w:cs="Arial"/>
        </w:rPr>
        <w:t>poursuit en priorité les objectifs suivants</w:t>
      </w:r>
      <w:r w:rsidR="00C717F1" w:rsidRPr="00C717F1">
        <w:rPr>
          <w:rFonts w:ascii="Arial" w:eastAsiaTheme="minorEastAsia" w:hAnsi="Arial" w:cs="Arial"/>
        </w:rPr>
        <w:t> :</w:t>
      </w:r>
    </w:p>
    <w:p w:rsidR="00146423" w:rsidRPr="00AF452A" w:rsidRDefault="00146423" w:rsidP="00146423">
      <w:pPr>
        <w:numPr>
          <w:ilvl w:val="0"/>
          <w:numId w:val="10"/>
        </w:numPr>
        <w:spacing w:after="120"/>
        <w:ind w:left="714" w:hanging="357"/>
        <w:jc w:val="both"/>
        <w:rPr>
          <w:rFonts w:ascii="Arial" w:hAnsi="Arial" w:cs="Arial"/>
          <w:bCs/>
          <w:color w:val="000000" w:themeColor="text1"/>
        </w:rPr>
      </w:pPr>
      <w:r w:rsidRPr="00AF452A">
        <w:rPr>
          <w:rFonts w:ascii="Arial" w:hAnsi="Arial" w:cs="Arial"/>
          <w:bCs/>
          <w:color w:val="000000" w:themeColor="text1"/>
        </w:rPr>
        <w:t>assurer l’accès au T</w:t>
      </w:r>
      <w:r w:rsidR="00AF452A" w:rsidRPr="00AF452A">
        <w:rPr>
          <w:rFonts w:ascii="Arial" w:hAnsi="Arial" w:cs="Arial"/>
          <w:bCs/>
          <w:color w:val="000000" w:themeColor="text1"/>
        </w:rPr>
        <w:t>rès Haut Débit (T</w:t>
      </w:r>
      <w:r w:rsidRPr="00AF452A">
        <w:rPr>
          <w:rFonts w:ascii="Arial" w:hAnsi="Arial" w:cs="Arial"/>
          <w:bCs/>
          <w:color w:val="000000" w:themeColor="text1"/>
        </w:rPr>
        <w:t>HD</w:t>
      </w:r>
      <w:r w:rsidR="00AF452A" w:rsidRPr="00AF452A">
        <w:rPr>
          <w:rFonts w:ascii="Arial" w:hAnsi="Arial" w:cs="Arial"/>
          <w:bCs/>
          <w:color w:val="000000" w:themeColor="text1"/>
        </w:rPr>
        <w:t>)</w:t>
      </w:r>
      <w:r w:rsidRPr="00AF452A">
        <w:rPr>
          <w:rFonts w:ascii="Arial" w:hAnsi="Arial" w:cs="Arial"/>
          <w:bCs/>
          <w:color w:val="000000" w:themeColor="text1"/>
        </w:rPr>
        <w:t xml:space="preserve"> et à la fibre optique à tous les </w:t>
      </w:r>
      <w:r w:rsidR="00AF452A" w:rsidRPr="00AF452A">
        <w:rPr>
          <w:rFonts w:ascii="Arial" w:hAnsi="Arial" w:cs="Arial"/>
          <w:bCs/>
          <w:color w:val="000000" w:themeColor="text1"/>
        </w:rPr>
        <w:br/>
      </w:r>
      <w:r w:rsidRPr="00AF452A">
        <w:rPr>
          <w:rFonts w:ascii="Arial" w:hAnsi="Arial" w:cs="Arial"/>
          <w:bCs/>
          <w:color w:val="000000" w:themeColor="text1"/>
        </w:rPr>
        <w:t>établissements ;</w:t>
      </w:r>
    </w:p>
    <w:p w:rsidR="00146423" w:rsidRPr="00AF452A" w:rsidRDefault="00146423" w:rsidP="00146423">
      <w:pPr>
        <w:numPr>
          <w:ilvl w:val="0"/>
          <w:numId w:val="10"/>
        </w:numPr>
        <w:spacing w:after="120"/>
        <w:ind w:left="714" w:hanging="357"/>
        <w:jc w:val="both"/>
        <w:rPr>
          <w:rFonts w:ascii="Arial" w:hAnsi="Arial" w:cs="Arial"/>
          <w:bCs/>
          <w:color w:val="000000" w:themeColor="text1"/>
        </w:rPr>
      </w:pPr>
      <w:r w:rsidRPr="00AF452A">
        <w:rPr>
          <w:rFonts w:ascii="Arial" w:hAnsi="Arial" w:cs="Arial"/>
          <w:bCs/>
          <w:color w:val="000000" w:themeColor="text1"/>
        </w:rPr>
        <w:lastRenderedPageBreak/>
        <w:t>mettre en œuvre au sein des lycées une infrastructure numérique pilotable à distance, fiable, performante et sécurisée, incluant le déploiement du Wifi ;</w:t>
      </w:r>
    </w:p>
    <w:p w:rsidR="00146423" w:rsidRPr="00AF452A" w:rsidRDefault="00146423" w:rsidP="00146423">
      <w:pPr>
        <w:numPr>
          <w:ilvl w:val="0"/>
          <w:numId w:val="10"/>
        </w:numPr>
        <w:spacing w:after="120"/>
        <w:ind w:left="714" w:hanging="357"/>
        <w:jc w:val="both"/>
        <w:rPr>
          <w:rFonts w:ascii="Arial" w:hAnsi="Arial" w:cs="Arial"/>
          <w:bCs/>
          <w:color w:val="000000" w:themeColor="text1"/>
        </w:rPr>
      </w:pPr>
      <w:r w:rsidRPr="00AF452A">
        <w:rPr>
          <w:rFonts w:ascii="Arial" w:hAnsi="Arial" w:cs="Arial"/>
          <w:bCs/>
          <w:color w:val="000000" w:themeColor="text1"/>
        </w:rPr>
        <w:t>proposer aux lycées une politique d’équipement permettant de répondre à l’ensemble des besoins des projets numériques des établissements ;</w:t>
      </w:r>
    </w:p>
    <w:p w:rsidR="00146423" w:rsidRPr="00C717F1" w:rsidRDefault="00146423" w:rsidP="00146423">
      <w:pPr>
        <w:numPr>
          <w:ilvl w:val="0"/>
          <w:numId w:val="10"/>
        </w:numPr>
        <w:spacing w:after="120"/>
        <w:ind w:left="714" w:hanging="357"/>
        <w:jc w:val="both"/>
        <w:rPr>
          <w:rFonts w:ascii="Arial" w:hAnsi="Arial" w:cs="Arial"/>
          <w:bCs/>
          <w:color w:val="000000" w:themeColor="text1"/>
        </w:rPr>
      </w:pPr>
      <w:r w:rsidRPr="00AF452A">
        <w:rPr>
          <w:rFonts w:ascii="Arial" w:hAnsi="Arial" w:cs="Arial"/>
          <w:bCs/>
          <w:color w:val="000000" w:themeColor="text1"/>
        </w:rPr>
        <w:t xml:space="preserve">faciliter le développement des usages numériques, notamment au travers des Environnements Numériques de Travail (ENT). </w:t>
      </w:r>
    </w:p>
    <w:p w:rsidR="00C717F1" w:rsidRPr="00C717F1" w:rsidRDefault="00C717F1" w:rsidP="003D4829">
      <w:pPr>
        <w:ind w:left="777"/>
        <w:jc w:val="both"/>
        <w:rPr>
          <w:rFonts w:ascii="Times New Roman" w:eastAsiaTheme="minorEastAsia" w:hAnsi="Times New Roman" w:cstheme="minorBidi"/>
          <w:sz w:val="12"/>
          <w:szCs w:val="20"/>
          <w:lang w:eastAsia="ar-SA"/>
        </w:rPr>
      </w:pPr>
    </w:p>
    <w:p w:rsidR="00595B3B" w:rsidRPr="00AF452A" w:rsidRDefault="000D339C" w:rsidP="00595B3B">
      <w:pPr>
        <w:jc w:val="both"/>
        <w:rPr>
          <w:rFonts w:ascii="Arial" w:eastAsiaTheme="minorEastAsia" w:hAnsi="Arial" w:cs="Arial"/>
        </w:rPr>
      </w:pPr>
      <w:r w:rsidRPr="00AF452A">
        <w:rPr>
          <w:rFonts w:ascii="Arial" w:eastAsiaTheme="minorEastAsia" w:hAnsi="Arial" w:cs="Arial"/>
        </w:rPr>
        <w:t>Ce plan a été mis en œuvre dans le cadre réglementaire défini par la loi de refondation de l’école du 8 juillet 2013, qui confie aux Régions l’investissement dans les infrastructures numériques et les équipements ainsi que la maintenance du matériel. L’Etat conserve la charge de l’acquisition et de la mise en œuvre des logiciels pédagogiques, ainsi que tout ce qui relève du fonctionnement de l’administration de l’établissement.</w:t>
      </w:r>
    </w:p>
    <w:p w:rsidR="00595B3B" w:rsidRPr="00AF452A" w:rsidRDefault="00595B3B" w:rsidP="00595B3B">
      <w:pPr>
        <w:contextualSpacing/>
        <w:jc w:val="both"/>
        <w:rPr>
          <w:rFonts w:ascii="Arial" w:eastAsiaTheme="minorEastAsia" w:hAnsi="Arial" w:cs="Arial"/>
        </w:rPr>
      </w:pPr>
    </w:p>
    <w:p w:rsidR="00826B65" w:rsidRPr="00AF452A" w:rsidRDefault="00146423" w:rsidP="00595B3B">
      <w:pPr>
        <w:spacing w:after="240"/>
        <w:jc w:val="both"/>
        <w:rPr>
          <w:rFonts w:ascii="Arial" w:hAnsi="Arial" w:cs="Arial"/>
          <w:b/>
          <w:sz w:val="24"/>
        </w:rPr>
      </w:pPr>
      <w:r w:rsidRPr="00AF452A">
        <w:rPr>
          <w:rFonts w:ascii="Arial" w:hAnsi="Arial" w:cs="Arial"/>
          <w:b/>
          <w:sz w:val="24"/>
        </w:rPr>
        <w:t xml:space="preserve">36,2 millions d’euros déjà </w:t>
      </w:r>
      <w:r w:rsidR="009B3EC1" w:rsidRPr="00AF452A">
        <w:rPr>
          <w:rFonts w:ascii="Arial" w:hAnsi="Arial" w:cs="Arial"/>
          <w:b/>
          <w:sz w:val="24"/>
        </w:rPr>
        <w:t>engagés par la Région</w:t>
      </w:r>
      <w:r w:rsidRPr="00AF452A">
        <w:rPr>
          <w:rFonts w:ascii="Arial" w:hAnsi="Arial" w:cs="Arial"/>
          <w:b/>
          <w:sz w:val="24"/>
        </w:rPr>
        <w:t xml:space="preserve"> sur la période 2017-2019</w:t>
      </w:r>
    </w:p>
    <w:p w:rsidR="009B3EC1" w:rsidRPr="00AF452A" w:rsidRDefault="009B3EC1" w:rsidP="009B3EC1">
      <w:pPr>
        <w:spacing w:after="120"/>
        <w:jc w:val="both"/>
        <w:rPr>
          <w:rFonts w:ascii="Arial" w:eastAsiaTheme="minorEastAsia" w:hAnsi="Arial" w:cs="Arial"/>
          <w:bCs/>
          <w:szCs w:val="20"/>
        </w:rPr>
      </w:pPr>
      <w:r w:rsidRPr="00AF452A">
        <w:rPr>
          <w:rFonts w:ascii="Arial" w:eastAsiaTheme="minorEastAsia" w:hAnsi="Arial" w:cs="Arial"/>
          <w:bCs/>
          <w:szCs w:val="20"/>
        </w:rPr>
        <w:t xml:space="preserve">Depuis 2017, </w:t>
      </w:r>
      <w:r w:rsidRPr="00AF452A">
        <w:rPr>
          <w:rFonts w:ascii="Arial" w:eastAsiaTheme="minorEastAsia" w:hAnsi="Arial" w:cs="Arial"/>
          <w:b/>
          <w:bCs/>
          <w:szCs w:val="20"/>
        </w:rPr>
        <w:t>36,2 millions d’euros</w:t>
      </w:r>
      <w:r w:rsidRPr="00AF452A">
        <w:rPr>
          <w:rFonts w:ascii="Arial" w:eastAsiaTheme="minorEastAsia" w:hAnsi="Arial" w:cs="Arial"/>
          <w:bCs/>
          <w:szCs w:val="20"/>
        </w:rPr>
        <w:t xml:space="preserve"> ont d’ores et déjà été engagés par la Région pour : </w:t>
      </w:r>
    </w:p>
    <w:p w:rsidR="009B3EC1" w:rsidRDefault="009B3EC1" w:rsidP="00D56DDB">
      <w:pPr>
        <w:pStyle w:val="Paragraphedeliste"/>
        <w:numPr>
          <w:ilvl w:val="0"/>
          <w:numId w:val="10"/>
        </w:numPr>
        <w:jc w:val="both"/>
        <w:rPr>
          <w:rFonts w:ascii="Arial" w:eastAsiaTheme="minorEastAsia" w:hAnsi="Arial" w:cs="Arial"/>
          <w:bCs/>
          <w:szCs w:val="20"/>
        </w:rPr>
      </w:pPr>
      <w:r w:rsidRPr="00301162">
        <w:rPr>
          <w:rFonts w:ascii="Arial" w:eastAsiaTheme="minorEastAsia" w:hAnsi="Arial" w:cs="Arial"/>
          <w:b/>
          <w:bCs/>
          <w:szCs w:val="20"/>
        </w:rPr>
        <w:t>Le renouvellement du parc informatique des lycées</w:t>
      </w:r>
      <w:r w:rsidRPr="00301162">
        <w:rPr>
          <w:rFonts w:ascii="Arial" w:eastAsiaTheme="minorEastAsia" w:hAnsi="Arial" w:cs="Arial"/>
          <w:bCs/>
          <w:szCs w:val="20"/>
        </w:rPr>
        <w:t xml:space="preserve"> : </w:t>
      </w:r>
      <w:r w:rsidRPr="00301162">
        <w:rPr>
          <w:rFonts w:ascii="Arial" w:eastAsiaTheme="minorEastAsia" w:hAnsi="Arial" w:cs="Arial"/>
          <w:b/>
          <w:bCs/>
          <w:szCs w:val="20"/>
        </w:rPr>
        <w:t>20 000 ordinateurs</w:t>
      </w:r>
      <w:r w:rsidRPr="00301162">
        <w:rPr>
          <w:rFonts w:ascii="Arial" w:eastAsiaTheme="minorEastAsia" w:hAnsi="Arial" w:cs="Arial"/>
          <w:bCs/>
          <w:szCs w:val="20"/>
        </w:rPr>
        <w:t xml:space="preserve"> ont été livrés dans les établissements depuis le lan</w:t>
      </w:r>
      <w:r w:rsidR="00D56DDB">
        <w:rPr>
          <w:rFonts w:ascii="Arial" w:eastAsiaTheme="minorEastAsia" w:hAnsi="Arial" w:cs="Arial"/>
          <w:bCs/>
          <w:szCs w:val="20"/>
        </w:rPr>
        <w:t xml:space="preserve">cement du Plan en 2017 et 2 000 </w:t>
      </w:r>
      <w:r w:rsidRPr="00301162">
        <w:rPr>
          <w:rFonts w:ascii="Arial" w:eastAsiaTheme="minorEastAsia" w:hAnsi="Arial" w:cs="Arial"/>
          <w:bCs/>
          <w:szCs w:val="20"/>
        </w:rPr>
        <w:t xml:space="preserve">demandes sont en cours de traitement. En trois ans, la Région a ainsi renouvelé </w:t>
      </w:r>
      <w:r w:rsidR="00301162" w:rsidRPr="00301162">
        <w:rPr>
          <w:rFonts w:ascii="Arial" w:eastAsiaTheme="minorEastAsia" w:hAnsi="Arial" w:cs="Arial"/>
          <w:b/>
          <w:bCs/>
          <w:szCs w:val="20"/>
        </w:rPr>
        <w:t>près de 6</w:t>
      </w:r>
      <w:r w:rsidRPr="00301162">
        <w:rPr>
          <w:rFonts w:ascii="Arial" w:eastAsiaTheme="minorEastAsia" w:hAnsi="Arial" w:cs="Arial"/>
          <w:b/>
          <w:bCs/>
          <w:szCs w:val="20"/>
        </w:rPr>
        <w:t>0 % du parc informatique</w:t>
      </w:r>
      <w:r w:rsidRPr="00301162">
        <w:rPr>
          <w:rFonts w:ascii="Arial" w:eastAsiaTheme="minorEastAsia" w:hAnsi="Arial" w:cs="Arial"/>
          <w:bCs/>
          <w:szCs w:val="20"/>
        </w:rPr>
        <w:t xml:space="preserve"> </w:t>
      </w:r>
      <w:r w:rsidR="00301162" w:rsidRPr="00301162">
        <w:rPr>
          <w:rFonts w:ascii="Arial" w:eastAsiaTheme="minorEastAsia" w:hAnsi="Arial" w:cs="Arial"/>
          <w:bCs/>
          <w:szCs w:val="20"/>
        </w:rPr>
        <w:t>qu’elle a fourni aux lycées</w:t>
      </w:r>
      <w:r w:rsidR="00301162">
        <w:rPr>
          <w:rFonts w:ascii="Arial" w:eastAsiaTheme="minorEastAsia" w:hAnsi="Arial" w:cs="Arial"/>
          <w:bCs/>
          <w:szCs w:val="20"/>
        </w:rPr>
        <w:t>.</w:t>
      </w:r>
    </w:p>
    <w:p w:rsidR="00301162" w:rsidRPr="00301162" w:rsidRDefault="00301162" w:rsidP="00301162">
      <w:pPr>
        <w:pStyle w:val="Paragraphedeliste"/>
        <w:rPr>
          <w:rFonts w:ascii="Arial" w:eastAsiaTheme="minorEastAsia" w:hAnsi="Arial" w:cs="Arial"/>
          <w:bCs/>
          <w:szCs w:val="20"/>
        </w:rPr>
      </w:pPr>
    </w:p>
    <w:p w:rsidR="009B3EC1" w:rsidRPr="00AF452A" w:rsidRDefault="009B3EC1" w:rsidP="009B3EC1">
      <w:pPr>
        <w:pStyle w:val="Paragraphedeliste"/>
        <w:numPr>
          <w:ilvl w:val="0"/>
          <w:numId w:val="10"/>
        </w:numPr>
        <w:spacing w:after="120"/>
        <w:jc w:val="both"/>
        <w:rPr>
          <w:rFonts w:ascii="Arial" w:eastAsiaTheme="minorEastAsia" w:hAnsi="Arial" w:cs="Arial"/>
          <w:b/>
          <w:bCs/>
          <w:szCs w:val="20"/>
        </w:rPr>
      </w:pPr>
      <w:r w:rsidRPr="00AF452A">
        <w:rPr>
          <w:rFonts w:ascii="Arial" w:eastAsiaTheme="minorEastAsia" w:hAnsi="Arial" w:cs="Arial"/>
          <w:b/>
          <w:bCs/>
          <w:szCs w:val="20"/>
        </w:rPr>
        <w:t xml:space="preserve">Le déploiement de la fibre optique : </w:t>
      </w:r>
      <w:r w:rsidRPr="00AF452A">
        <w:rPr>
          <w:rFonts w:ascii="Arial" w:eastAsiaTheme="minorEastAsia" w:hAnsi="Arial" w:cs="Arial"/>
          <w:bCs/>
          <w:szCs w:val="20"/>
        </w:rPr>
        <w:t xml:space="preserve">La fibre optique a été déployée dans l’ensemble des lycées normands (à l’exception du Lycée du Pays de Bray à </w:t>
      </w:r>
      <w:proofErr w:type="spellStart"/>
      <w:r w:rsidRPr="00AF452A">
        <w:rPr>
          <w:rFonts w:ascii="Arial" w:eastAsiaTheme="minorEastAsia" w:hAnsi="Arial" w:cs="Arial"/>
          <w:bCs/>
          <w:szCs w:val="20"/>
        </w:rPr>
        <w:t>Bremontier-Merval</w:t>
      </w:r>
      <w:proofErr w:type="spellEnd"/>
      <w:r w:rsidRPr="00AF452A">
        <w:rPr>
          <w:rFonts w:ascii="Arial" w:eastAsiaTheme="minorEastAsia" w:hAnsi="Arial" w:cs="Arial"/>
          <w:bCs/>
          <w:szCs w:val="20"/>
        </w:rPr>
        <w:t>, la fibre optique n’étant pas déployée dans le secteur de cette commune). Le débit garanti dans les établissements varie entre 20 Mb/s et 100 Mb/s (</w:t>
      </w:r>
      <w:r w:rsidR="00685A34">
        <w:rPr>
          <w:rFonts w:ascii="Arial" w:eastAsiaTheme="minorEastAsia" w:hAnsi="Arial" w:cs="Arial"/>
          <w:bCs/>
          <w:szCs w:val="20"/>
        </w:rPr>
        <w:t xml:space="preserve">57 </w:t>
      </w:r>
      <w:r w:rsidRPr="00AF452A">
        <w:rPr>
          <w:rFonts w:ascii="Arial" w:eastAsiaTheme="minorEastAsia" w:hAnsi="Arial" w:cs="Arial"/>
          <w:bCs/>
          <w:szCs w:val="20"/>
        </w:rPr>
        <w:t>lycées sont</w:t>
      </w:r>
      <w:r w:rsidR="00685A34">
        <w:rPr>
          <w:rFonts w:ascii="Arial" w:eastAsiaTheme="minorEastAsia" w:hAnsi="Arial" w:cs="Arial"/>
          <w:bCs/>
          <w:szCs w:val="20"/>
        </w:rPr>
        <w:t xml:space="preserve"> équipés à 50 </w:t>
      </w:r>
      <w:r w:rsidRPr="00AF452A">
        <w:rPr>
          <w:rFonts w:ascii="Arial" w:eastAsiaTheme="minorEastAsia" w:hAnsi="Arial" w:cs="Arial"/>
          <w:bCs/>
          <w:szCs w:val="20"/>
        </w:rPr>
        <w:t xml:space="preserve">Mb/s). </w:t>
      </w:r>
    </w:p>
    <w:p w:rsidR="009B3EC1" w:rsidRPr="00AF452A" w:rsidRDefault="009B3EC1" w:rsidP="00595B3B">
      <w:pPr>
        <w:pStyle w:val="Paragraphedeliste"/>
        <w:numPr>
          <w:ilvl w:val="0"/>
          <w:numId w:val="10"/>
        </w:numPr>
        <w:spacing w:after="120"/>
        <w:jc w:val="both"/>
        <w:rPr>
          <w:rFonts w:ascii="Arial" w:eastAsiaTheme="minorEastAsia" w:hAnsi="Arial" w:cs="Arial"/>
          <w:bCs/>
          <w:szCs w:val="20"/>
        </w:rPr>
      </w:pPr>
      <w:r w:rsidRPr="00AF452A">
        <w:rPr>
          <w:rFonts w:ascii="Arial" w:eastAsiaTheme="minorEastAsia" w:hAnsi="Arial" w:cs="Arial"/>
          <w:b/>
          <w:bCs/>
          <w:szCs w:val="20"/>
        </w:rPr>
        <w:t>Le « </w:t>
      </w:r>
      <w:r w:rsidR="00595B3B" w:rsidRPr="00AF452A">
        <w:rPr>
          <w:rFonts w:ascii="Arial" w:eastAsiaTheme="minorEastAsia" w:hAnsi="Arial" w:cs="Arial"/>
          <w:b/>
          <w:bCs/>
          <w:szCs w:val="20"/>
        </w:rPr>
        <w:t>p</w:t>
      </w:r>
      <w:r w:rsidRPr="00AF452A">
        <w:rPr>
          <w:rFonts w:ascii="Arial" w:eastAsiaTheme="minorEastAsia" w:hAnsi="Arial" w:cs="Arial"/>
          <w:b/>
          <w:bCs/>
          <w:szCs w:val="20"/>
        </w:rPr>
        <w:t>lan câblage »</w:t>
      </w:r>
      <w:r w:rsidR="00595B3B" w:rsidRPr="00AF452A">
        <w:rPr>
          <w:rFonts w:ascii="Arial" w:eastAsiaTheme="minorEastAsia" w:hAnsi="Arial" w:cs="Arial"/>
          <w:bCs/>
          <w:szCs w:val="20"/>
        </w:rPr>
        <w:t> : A ce jour</w:t>
      </w:r>
      <w:r w:rsidRPr="00AF452A">
        <w:rPr>
          <w:rFonts w:ascii="Arial" w:eastAsiaTheme="minorEastAsia" w:hAnsi="Arial" w:cs="Arial"/>
          <w:bCs/>
          <w:szCs w:val="20"/>
        </w:rPr>
        <w:t xml:space="preserve">, </w:t>
      </w:r>
      <w:r w:rsidRPr="00AF452A">
        <w:rPr>
          <w:rFonts w:ascii="Arial" w:eastAsiaTheme="minorEastAsia" w:hAnsi="Arial" w:cs="Arial"/>
          <w:b/>
          <w:bCs/>
          <w:szCs w:val="20"/>
        </w:rPr>
        <w:t>77 établissements sont câblés</w:t>
      </w:r>
      <w:r w:rsidRPr="00AF452A">
        <w:rPr>
          <w:rFonts w:ascii="Arial" w:eastAsiaTheme="minorEastAsia" w:hAnsi="Arial" w:cs="Arial"/>
          <w:bCs/>
          <w:szCs w:val="20"/>
        </w:rPr>
        <w:t xml:space="preserve"> pour répondre aux besoins </w:t>
      </w:r>
      <w:r w:rsidR="00595B3B" w:rsidRPr="00AF452A">
        <w:rPr>
          <w:rFonts w:ascii="Arial" w:eastAsiaTheme="minorEastAsia" w:hAnsi="Arial" w:cs="Arial"/>
          <w:bCs/>
          <w:szCs w:val="20"/>
        </w:rPr>
        <w:t xml:space="preserve">de modernisation. </w:t>
      </w:r>
      <w:r w:rsidRPr="00AF452A">
        <w:rPr>
          <w:rFonts w:ascii="Arial" w:eastAsiaTheme="minorEastAsia" w:hAnsi="Arial" w:cs="Arial"/>
          <w:bCs/>
          <w:szCs w:val="20"/>
        </w:rPr>
        <w:t>Des travaux sont en cours dans 45 lycées et devraient être tous</w:t>
      </w:r>
      <w:r w:rsidR="00595B3B" w:rsidRPr="00AF452A">
        <w:rPr>
          <w:rFonts w:ascii="Arial" w:eastAsiaTheme="minorEastAsia" w:hAnsi="Arial" w:cs="Arial"/>
          <w:bCs/>
          <w:szCs w:val="20"/>
        </w:rPr>
        <w:t xml:space="preserve"> achevés d’ici</w:t>
      </w:r>
      <w:r w:rsidRPr="00AF452A">
        <w:rPr>
          <w:rFonts w:ascii="Arial" w:eastAsiaTheme="minorEastAsia" w:hAnsi="Arial" w:cs="Arial"/>
          <w:bCs/>
          <w:szCs w:val="20"/>
        </w:rPr>
        <w:t xml:space="preserve"> la fin </w:t>
      </w:r>
      <w:r w:rsidR="00595B3B" w:rsidRPr="00AF452A">
        <w:rPr>
          <w:rFonts w:ascii="Arial" w:eastAsiaTheme="minorEastAsia" w:hAnsi="Arial" w:cs="Arial"/>
          <w:bCs/>
          <w:szCs w:val="20"/>
        </w:rPr>
        <w:t xml:space="preserve">de l’année </w:t>
      </w:r>
      <w:r w:rsidRPr="00AF452A">
        <w:rPr>
          <w:rFonts w:ascii="Arial" w:eastAsiaTheme="minorEastAsia" w:hAnsi="Arial" w:cs="Arial"/>
          <w:bCs/>
          <w:szCs w:val="20"/>
        </w:rPr>
        <w:t>2020</w:t>
      </w:r>
      <w:r w:rsidR="00595B3B" w:rsidRPr="00AF452A">
        <w:rPr>
          <w:rFonts w:ascii="Arial" w:eastAsiaTheme="minorEastAsia" w:hAnsi="Arial" w:cs="Arial"/>
          <w:bCs/>
          <w:szCs w:val="20"/>
        </w:rPr>
        <w:t>. D’</w:t>
      </w:r>
      <w:r w:rsidRPr="00AF452A">
        <w:rPr>
          <w:rFonts w:ascii="Arial" w:eastAsiaTheme="minorEastAsia" w:hAnsi="Arial" w:cs="Arial"/>
          <w:bCs/>
          <w:szCs w:val="20"/>
        </w:rPr>
        <w:t>importants</w:t>
      </w:r>
      <w:r w:rsidR="00595B3B" w:rsidRPr="00AF452A">
        <w:rPr>
          <w:rFonts w:ascii="Arial" w:eastAsiaTheme="minorEastAsia" w:hAnsi="Arial" w:cs="Arial"/>
          <w:bCs/>
          <w:szCs w:val="20"/>
        </w:rPr>
        <w:t xml:space="preserve"> travaux</w:t>
      </w:r>
      <w:r w:rsidRPr="00AF452A">
        <w:rPr>
          <w:rFonts w:ascii="Arial" w:eastAsiaTheme="minorEastAsia" w:hAnsi="Arial" w:cs="Arial"/>
          <w:bCs/>
          <w:szCs w:val="20"/>
        </w:rPr>
        <w:t xml:space="preserve"> sont également prévus dans 14</w:t>
      </w:r>
      <w:r w:rsidR="00595B3B" w:rsidRPr="00AF452A">
        <w:rPr>
          <w:rFonts w:ascii="Arial" w:eastAsiaTheme="minorEastAsia" w:hAnsi="Arial" w:cs="Arial"/>
          <w:bCs/>
          <w:szCs w:val="20"/>
        </w:rPr>
        <w:t xml:space="preserve"> autres lycées normands. </w:t>
      </w:r>
    </w:p>
    <w:p w:rsidR="009B3EC1" w:rsidRPr="00AF452A" w:rsidRDefault="00595B3B" w:rsidP="0017771F">
      <w:pPr>
        <w:pStyle w:val="Paragraphedeliste"/>
        <w:numPr>
          <w:ilvl w:val="0"/>
          <w:numId w:val="10"/>
        </w:numPr>
        <w:spacing w:after="120"/>
        <w:jc w:val="both"/>
        <w:rPr>
          <w:rFonts w:ascii="Arial" w:eastAsiaTheme="minorEastAsia" w:hAnsi="Arial" w:cs="Arial"/>
          <w:bCs/>
          <w:szCs w:val="20"/>
        </w:rPr>
      </w:pPr>
      <w:r w:rsidRPr="00AF452A">
        <w:rPr>
          <w:rFonts w:ascii="Arial" w:eastAsiaTheme="minorEastAsia" w:hAnsi="Arial" w:cs="Arial"/>
          <w:b/>
          <w:bCs/>
          <w:szCs w:val="20"/>
        </w:rPr>
        <w:t>Le déploiement de bornes w</w:t>
      </w:r>
      <w:r w:rsidR="009B3EC1" w:rsidRPr="00AF452A">
        <w:rPr>
          <w:rFonts w:ascii="Arial" w:eastAsiaTheme="minorEastAsia" w:hAnsi="Arial" w:cs="Arial"/>
          <w:b/>
          <w:bCs/>
          <w:szCs w:val="20"/>
        </w:rPr>
        <w:t>ifi</w:t>
      </w:r>
      <w:r w:rsidR="009B3EC1" w:rsidRPr="00AF452A">
        <w:rPr>
          <w:rFonts w:ascii="Arial" w:eastAsiaTheme="minorEastAsia" w:hAnsi="Arial" w:cs="Arial"/>
          <w:bCs/>
          <w:szCs w:val="20"/>
        </w:rPr>
        <w:t xml:space="preserve"> dans plus de </w:t>
      </w:r>
      <w:r w:rsidR="009B3EC1" w:rsidRPr="00AF452A">
        <w:rPr>
          <w:rFonts w:ascii="Arial" w:eastAsiaTheme="minorEastAsia" w:hAnsi="Arial" w:cs="Arial"/>
          <w:b/>
          <w:bCs/>
          <w:szCs w:val="20"/>
        </w:rPr>
        <w:t>86 lycées</w:t>
      </w:r>
      <w:r w:rsidRPr="00AF452A">
        <w:rPr>
          <w:rFonts w:ascii="Arial" w:eastAsiaTheme="minorEastAsia" w:hAnsi="Arial" w:cs="Arial"/>
          <w:bCs/>
          <w:szCs w:val="20"/>
        </w:rPr>
        <w:t xml:space="preserve"> normands. </w:t>
      </w:r>
    </w:p>
    <w:p w:rsidR="003101C9" w:rsidRPr="00AF452A" w:rsidRDefault="00595B3B" w:rsidP="00595B3B">
      <w:pPr>
        <w:pStyle w:val="Paragraphedeliste"/>
        <w:numPr>
          <w:ilvl w:val="0"/>
          <w:numId w:val="10"/>
        </w:numPr>
        <w:spacing w:after="120"/>
        <w:jc w:val="both"/>
        <w:rPr>
          <w:rFonts w:ascii="Arial" w:eastAsiaTheme="minorEastAsia" w:hAnsi="Arial" w:cs="Arial"/>
          <w:bCs/>
          <w:szCs w:val="20"/>
        </w:rPr>
      </w:pPr>
      <w:r w:rsidRPr="00AF452A">
        <w:rPr>
          <w:rFonts w:ascii="Arial" w:eastAsiaTheme="minorEastAsia" w:hAnsi="Arial" w:cs="Arial"/>
          <w:b/>
          <w:bCs/>
          <w:szCs w:val="20"/>
        </w:rPr>
        <w:t>La modernisation des</w:t>
      </w:r>
      <w:r w:rsidR="009B3EC1" w:rsidRPr="00AF452A">
        <w:rPr>
          <w:rFonts w:ascii="Arial" w:eastAsiaTheme="minorEastAsia" w:hAnsi="Arial" w:cs="Arial"/>
          <w:b/>
          <w:bCs/>
          <w:szCs w:val="20"/>
        </w:rPr>
        <w:t xml:space="preserve"> serveurs</w:t>
      </w:r>
      <w:r w:rsidRPr="00AF452A">
        <w:rPr>
          <w:rFonts w:ascii="Arial" w:eastAsiaTheme="minorEastAsia" w:hAnsi="Arial" w:cs="Arial"/>
          <w:bCs/>
          <w:szCs w:val="20"/>
        </w:rPr>
        <w:t xml:space="preserve"> : Des serveurs </w:t>
      </w:r>
      <w:r w:rsidR="009B3EC1" w:rsidRPr="00AF452A">
        <w:rPr>
          <w:rFonts w:ascii="Arial" w:eastAsiaTheme="minorEastAsia" w:hAnsi="Arial" w:cs="Arial"/>
          <w:bCs/>
          <w:szCs w:val="20"/>
        </w:rPr>
        <w:t xml:space="preserve">ont été changés et modernisés dans </w:t>
      </w:r>
      <w:r w:rsidR="009B3EC1" w:rsidRPr="00AF452A">
        <w:rPr>
          <w:rFonts w:ascii="Arial" w:eastAsiaTheme="minorEastAsia" w:hAnsi="Arial" w:cs="Arial"/>
          <w:b/>
          <w:bCs/>
          <w:szCs w:val="20"/>
        </w:rPr>
        <w:t>80 lycées</w:t>
      </w:r>
      <w:r w:rsidR="009B3EC1" w:rsidRPr="00AF452A">
        <w:rPr>
          <w:rFonts w:ascii="Arial" w:eastAsiaTheme="minorEastAsia" w:hAnsi="Arial" w:cs="Arial"/>
          <w:bCs/>
          <w:szCs w:val="20"/>
        </w:rPr>
        <w:t xml:space="preserve"> depuis le lancement du Plan en 2017</w:t>
      </w:r>
      <w:r w:rsidRPr="00AF452A">
        <w:rPr>
          <w:rFonts w:ascii="Arial" w:eastAsiaTheme="minorEastAsia" w:hAnsi="Arial" w:cs="Arial"/>
          <w:bCs/>
          <w:szCs w:val="20"/>
        </w:rPr>
        <w:t>.</w:t>
      </w:r>
    </w:p>
    <w:p w:rsidR="003D4829" w:rsidRPr="00AF452A" w:rsidRDefault="003D4829"/>
    <w:p w:rsidR="003D4829" w:rsidRPr="00AF452A" w:rsidRDefault="003D4829"/>
    <w:tbl>
      <w:tblPr>
        <w:tblStyle w:val="Grilledutableau"/>
        <w:tblW w:w="0" w:type="auto"/>
        <w:tblLook w:val="04A0" w:firstRow="1" w:lastRow="0" w:firstColumn="1" w:lastColumn="0" w:noHBand="0" w:noVBand="1"/>
      </w:tblPr>
      <w:tblGrid>
        <w:gridCol w:w="9062"/>
      </w:tblGrid>
      <w:tr w:rsidR="003101C9" w:rsidRPr="00AF452A" w:rsidTr="003101C9">
        <w:tc>
          <w:tcPr>
            <w:tcW w:w="9062" w:type="dxa"/>
          </w:tcPr>
          <w:p w:rsidR="003101C9" w:rsidRPr="00AF452A" w:rsidRDefault="003101C9"/>
          <w:p w:rsidR="003101C9" w:rsidRPr="00AF452A" w:rsidRDefault="003D4829" w:rsidP="003101C9">
            <w:pPr>
              <w:jc w:val="center"/>
              <w:rPr>
                <w:rFonts w:ascii="Arial" w:hAnsi="Arial" w:cs="Arial"/>
                <w:b/>
                <w:bCs/>
                <w:sz w:val="20"/>
              </w:rPr>
            </w:pPr>
            <w:r w:rsidRPr="00AF452A">
              <w:rPr>
                <w:rFonts w:ascii="Arial" w:hAnsi="Arial" w:cs="Arial"/>
                <w:b/>
                <w:bCs/>
                <w:sz w:val="20"/>
              </w:rPr>
              <w:t xml:space="preserve">Les lycées en Normandie </w:t>
            </w:r>
          </w:p>
          <w:p w:rsidR="003101C9" w:rsidRPr="00AF452A" w:rsidRDefault="003101C9" w:rsidP="003101C9">
            <w:pPr>
              <w:jc w:val="center"/>
              <w:rPr>
                <w:rFonts w:ascii="Arial" w:hAnsi="Arial" w:cs="Arial"/>
                <w:bCs/>
                <w:sz w:val="20"/>
              </w:rPr>
            </w:pPr>
            <w:r w:rsidRPr="00AF452A">
              <w:rPr>
                <w:rFonts w:ascii="Arial" w:hAnsi="Arial" w:cs="Arial"/>
                <w:bCs/>
                <w:sz w:val="20"/>
              </w:rPr>
              <w:t>| Chiffres-clés |</w:t>
            </w:r>
          </w:p>
          <w:p w:rsidR="003101C9" w:rsidRPr="00AF452A" w:rsidRDefault="003101C9" w:rsidP="003101C9">
            <w:pPr>
              <w:rPr>
                <w:rFonts w:ascii="Arial" w:hAnsi="Arial" w:cs="Arial"/>
                <w:sz w:val="20"/>
              </w:rPr>
            </w:pPr>
          </w:p>
          <w:p w:rsidR="003101C9" w:rsidRPr="00AF452A" w:rsidRDefault="003101C9" w:rsidP="00826B65">
            <w:pPr>
              <w:numPr>
                <w:ilvl w:val="0"/>
                <w:numId w:val="8"/>
              </w:numPr>
              <w:ind w:right="312"/>
              <w:jc w:val="both"/>
              <w:rPr>
                <w:rFonts w:ascii="Arial" w:hAnsi="Arial" w:cs="Arial"/>
                <w:sz w:val="20"/>
              </w:rPr>
            </w:pPr>
            <w:r w:rsidRPr="00AF452A">
              <w:rPr>
                <w:rFonts w:ascii="Arial" w:hAnsi="Arial" w:cs="Arial"/>
                <w:b/>
                <w:sz w:val="20"/>
              </w:rPr>
              <w:t>251</w:t>
            </w:r>
            <w:r w:rsidRPr="00AF452A">
              <w:rPr>
                <w:rFonts w:ascii="Arial" w:hAnsi="Arial" w:cs="Arial"/>
                <w:sz w:val="20"/>
              </w:rPr>
              <w:t xml:space="preserve"> établissements (lycées et structures apparentées) accueillant </w:t>
            </w:r>
            <w:r w:rsidRPr="00AF452A">
              <w:rPr>
                <w:rFonts w:ascii="Arial" w:hAnsi="Arial" w:cs="Arial"/>
                <w:b/>
                <w:sz w:val="20"/>
              </w:rPr>
              <w:t>135 000 lycéens</w:t>
            </w:r>
            <w:r w:rsidRPr="00AF452A">
              <w:rPr>
                <w:rFonts w:ascii="Arial" w:hAnsi="Arial" w:cs="Arial"/>
                <w:sz w:val="20"/>
              </w:rPr>
              <w:t xml:space="preserve"> dont :</w:t>
            </w:r>
          </w:p>
          <w:p w:rsidR="003101C9" w:rsidRPr="00AF452A" w:rsidRDefault="003101C9" w:rsidP="00826B65">
            <w:pPr>
              <w:numPr>
                <w:ilvl w:val="1"/>
                <w:numId w:val="8"/>
              </w:numPr>
              <w:ind w:right="312"/>
              <w:jc w:val="both"/>
              <w:rPr>
                <w:rFonts w:ascii="Arial" w:hAnsi="Arial" w:cs="Arial"/>
                <w:sz w:val="20"/>
              </w:rPr>
            </w:pPr>
            <w:r w:rsidRPr="00AF452A">
              <w:rPr>
                <w:rFonts w:ascii="Arial" w:hAnsi="Arial" w:cs="Arial"/>
                <w:b/>
                <w:sz w:val="20"/>
              </w:rPr>
              <w:t>144</w:t>
            </w:r>
            <w:r w:rsidRPr="00AF452A">
              <w:rPr>
                <w:rFonts w:ascii="Arial" w:hAnsi="Arial" w:cs="Arial"/>
                <w:sz w:val="20"/>
              </w:rPr>
              <w:t xml:space="preserve"> </w:t>
            </w:r>
            <w:r w:rsidRPr="00AF452A">
              <w:rPr>
                <w:rFonts w:ascii="Arial" w:hAnsi="Arial" w:cs="Arial"/>
                <w:b/>
                <w:sz w:val="20"/>
              </w:rPr>
              <w:t xml:space="preserve">lycées publics </w:t>
            </w:r>
            <w:r w:rsidRPr="00AF452A">
              <w:rPr>
                <w:rFonts w:ascii="Arial" w:hAnsi="Arial" w:cs="Arial"/>
                <w:sz w:val="20"/>
              </w:rPr>
              <w:t xml:space="preserve">accueillant </w:t>
            </w:r>
            <w:r w:rsidRPr="00AF452A">
              <w:rPr>
                <w:rFonts w:ascii="Arial" w:hAnsi="Arial" w:cs="Arial"/>
                <w:b/>
                <w:sz w:val="20"/>
              </w:rPr>
              <w:t>105 000 lycéens </w:t>
            </w:r>
            <w:r w:rsidRPr="00AF452A">
              <w:rPr>
                <w:rFonts w:ascii="Arial" w:hAnsi="Arial" w:cs="Arial"/>
                <w:sz w:val="20"/>
              </w:rPr>
              <w:t>: 132 lycées relevant de l’Education nationale, 10 lycées agricoles, 2 lycées maritimes</w:t>
            </w:r>
          </w:p>
          <w:p w:rsidR="003101C9" w:rsidRPr="00AF452A" w:rsidRDefault="003101C9" w:rsidP="00826B65">
            <w:pPr>
              <w:numPr>
                <w:ilvl w:val="1"/>
                <w:numId w:val="8"/>
              </w:numPr>
              <w:ind w:right="312"/>
              <w:jc w:val="both"/>
              <w:rPr>
                <w:rFonts w:ascii="Arial" w:hAnsi="Arial" w:cs="Arial"/>
                <w:sz w:val="20"/>
              </w:rPr>
            </w:pPr>
            <w:r w:rsidRPr="00AF452A">
              <w:rPr>
                <w:rFonts w:ascii="Arial" w:hAnsi="Arial" w:cs="Arial"/>
                <w:b/>
                <w:sz w:val="20"/>
              </w:rPr>
              <w:t>108 lycées privés</w:t>
            </w:r>
            <w:r w:rsidRPr="00AF452A">
              <w:rPr>
                <w:rFonts w:ascii="Arial" w:hAnsi="Arial" w:cs="Arial"/>
                <w:sz w:val="20"/>
              </w:rPr>
              <w:t xml:space="preserve"> accueillant </w:t>
            </w:r>
            <w:r w:rsidRPr="00AF452A">
              <w:rPr>
                <w:rFonts w:ascii="Arial" w:hAnsi="Arial" w:cs="Arial"/>
                <w:b/>
                <w:sz w:val="20"/>
              </w:rPr>
              <w:t>30 000 lycéens </w:t>
            </w:r>
            <w:r w:rsidRPr="00AF452A">
              <w:rPr>
                <w:rFonts w:ascii="Arial" w:hAnsi="Arial" w:cs="Arial"/>
                <w:sz w:val="20"/>
              </w:rPr>
              <w:t>dont 65 lycées confessionnels sous contrat, 9 lycées agricoles et 34 Maisons familiales et rurales (MFR)</w:t>
            </w:r>
          </w:p>
          <w:p w:rsidR="003101C9" w:rsidRPr="00AF452A" w:rsidRDefault="003101C9" w:rsidP="00826B65">
            <w:pPr>
              <w:ind w:right="312"/>
              <w:jc w:val="both"/>
              <w:rPr>
                <w:rFonts w:ascii="Arial" w:hAnsi="Arial" w:cs="Arial"/>
                <w:sz w:val="20"/>
              </w:rPr>
            </w:pPr>
          </w:p>
          <w:p w:rsidR="003101C9" w:rsidRPr="00AF452A" w:rsidRDefault="003101C9" w:rsidP="00826B65">
            <w:pPr>
              <w:numPr>
                <w:ilvl w:val="1"/>
                <w:numId w:val="8"/>
              </w:numPr>
              <w:ind w:right="312"/>
              <w:jc w:val="both"/>
              <w:rPr>
                <w:rFonts w:ascii="Arial" w:hAnsi="Arial" w:cs="Arial"/>
                <w:sz w:val="20"/>
              </w:rPr>
            </w:pPr>
            <w:r w:rsidRPr="00AF452A">
              <w:rPr>
                <w:rFonts w:ascii="Arial" w:hAnsi="Arial" w:cs="Arial"/>
                <w:b/>
                <w:sz w:val="20"/>
              </w:rPr>
              <w:t xml:space="preserve">13 millions de repas servis chaque année </w:t>
            </w:r>
            <w:r w:rsidRPr="00AF452A">
              <w:rPr>
                <w:rFonts w:ascii="Arial" w:hAnsi="Arial" w:cs="Arial"/>
                <w:sz w:val="20"/>
              </w:rPr>
              <w:t>dans les</w:t>
            </w:r>
            <w:r w:rsidRPr="00AF452A">
              <w:rPr>
                <w:rFonts w:ascii="Arial" w:hAnsi="Arial" w:cs="Arial"/>
                <w:b/>
                <w:sz w:val="20"/>
              </w:rPr>
              <w:t xml:space="preserve"> 129 restaurants scolaires </w:t>
            </w:r>
            <w:r w:rsidRPr="00AF452A">
              <w:rPr>
                <w:rFonts w:ascii="Arial" w:hAnsi="Arial" w:cs="Arial"/>
                <w:sz w:val="20"/>
              </w:rPr>
              <w:t>des lycées publics normands</w:t>
            </w:r>
          </w:p>
          <w:p w:rsidR="003101C9" w:rsidRPr="00AF452A" w:rsidRDefault="003101C9" w:rsidP="00826B65">
            <w:pPr>
              <w:ind w:right="312"/>
              <w:jc w:val="both"/>
              <w:rPr>
                <w:rFonts w:ascii="Arial" w:hAnsi="Arial" w:cs="Arial"/>
                <w:sz w:val="20"/>
              </w:rPr>
            </w:pPr>
          </w:p>
          <w:p w:rsidR="003101C9" w:rsidRPr="00AF452A" w:rsidRDefault="003101C9" w:rsidP="00826B65">
            <w:pPr>
              <w:numPr>
                <w:ilvl w:val="1"/>
                <w:numId w:val="8"/>
              </w:numPr>
              <w:ind w:right="312"/>
              <w:jc w:val="both"/>
              <w:rPr>
                <w:rFonts w:ascii="Arial" w:hAnsi="Arial" w:cs="Arial"/>
                <w:sz w:val="20"/>
              </w:rPr>
            </w:pPr>
            <w:r w:rsidRPr="00AF452A">
              <w:rPr>
                <w:rFonts w:ascii="Arial" w:hAnsi="Arial" w:cs="Arial"/>
                <w:b/>
                <w:sz w:val="20"/>
              </w:rPr>
              <w:t>108 internats</w:t>
            </w:r>
            <w:r w:rsidRPr="00AF452A">
              <w:rPr>
                <w:rFonts w:ascii="Arial" w:hAnsi="Arial" w:cs="Arial"/>
                <w:sz w:val="20"/>
              </w:rPr>
              <w:t xml:space="preserve"> proposant </w:t>
            </w:r>
            <w:r w:rsidRPr="00AF452A">
              <w:rPr>
                <w:rFonts w:ascii="Arial" w:hAnsi="Arial" w:cs="Arial"/>
                <w:b/>
                <w:sz w:val="20"/>
              </w:rPr>
              <w:t xml:space="preserve">16 406 places </w:t>
            </w:r>
            <w:r w:rsidRPr="00AF452A">
              <w:rPr>
                <w:rFonts w:ascii="Arial" w:hAnsi="Arial" w:cs="Arial"/>
                <w:sz w:val="20"/>
              </w:rPr>
              <w:t>dans les lycées publics normands</w:t>
            </w:r>
          </w:p>
          <w:p w:rsidR="003101C9" w:rsidRPr="00AF452A" w:rsidRDefault="003101C9" w:rsidP="00826B65">
            <w:pPr>
              <w:ind w:right="312"/>
              <w:jc w:val="both"/>
              <w:rPr>
                <w:rFonts w:ascii="Arial" w:hAnsi="Arial" w:cs="Arial"/>
                <w:sz w:val="20"/>
              </w:rPr>
            </w:pPr>
          </w:p>
          <w:p w:rsidR="003101C9" w:rsidRPr="00AF452A" w:rsidRDefault="003101C9" w:rsidP="00826B65">
            <w:pPr>
              <w:numPr>
                <w:ilvl w:val="0"/>
                <w:numId w:val="9"/>
              </w:numPr>
              <w:ind w:right="312"/>
              <w:jc w:val="both"/>
              <w:rPr>
                <w:rFonts w:ascii="Arial" w:hAnsi="Arial" w:cs="Arial"/>
                <w:sz w:val="20"/>
              </w:rPr>
            </w:pPr>
            <w:r w:rsidRPr="00AF452A">
              <w:rPr>
                <w:rFonts w:ascii="Arial" w:hAnsi="Arial" w:cs="Arial"/>
                <w:b/>
                <w:sz w:val="20"/>
              </w:rPr>
              <w:lastRenderedPageBreak/>
              <w:t>133,5 millions d’euros</w:t>
            </w:r>
            <w:r w:rsidRPr="00AF452A">
              <w:rPr>
                <w:rFonts w:ascii="Arial" w:hAnsi="Arial" w:cs="Arial"/>
                <w:sz w:val="20"/>
              </w:rPr>
              <w:t xml:space="preserve"> de dépenses annuelles pour </w:t>
            </w:r>
            <w:r w:rsidRPr="00AF452A">
              <w:rPr>
                <w:rFonts w:ascii="Arial" w:hAnsi="Arial" w:cs="Arial"/>
                <w:b/>
                <w:sz w:val="20"/>
              </w:rPr>
              <w:t>le transport public scolaire en Normandie</w:t>
            </w:r>
            <w:r w:rsidRPr="00AF452A">
              <w:rPr>
                <w:rFonts w:ascii="Arial" w:hAnsi="Arial" w:cs="Arial"/>
                <w:sz w:val="20"/>
              </w:rPr>
              <w:t xml:space="preserve">. La Région transporte </w:t>
            </w:r>
            <w:r w:rsidRPr="00AF452A">
              <w:rPr>
                <w:rFonts w:ascii="Arial" w:hAnsi="Arial" w:cs="Arial"/>
                <w:b/>
                <w:sz w:val="20"/>
              </w:rPr>
              <w:t>134 000 élèves</w:t>
            </w:r>
            <w:r w:rsidRPr="00AF452A">
              <w:rPr>
                <w:rFonts w:ascii="Arial" w:hAnsi="Arial" w:cs="Arial"/>
                <w:sz w:val="20"/>
              </w:rPr>
              <w:t xml:space="preserve">, pour un coût estimé de </w:t>
            </w:r>
            <w:r w:rsidRPr="00AF452A">
              <w:rPr>
                <w:rFonts w:ascii="Arial" w:hAnsi="Arial" w:cs="Arial"/>
                <w:b/>
                <w:sz w:val="20"/>
              </w:rPr>
              <w:t>1 000 euros</w:t>
            </w:r>
            <w:r w:rsidRPr="00AF452A">
              <w:rPr>
                <w:rFonts w:ascii="Arial" w:hAnsi="Arial" w:cs="Arial"/>
                <w:sz w:val="20"/>
              </w:rPr>
              <w:t xml:space="preserve"> par élève.</w:t>
            </w:r>
          </w:p>
          <w:p w:rsidR="003101C9" w:rsidRPr="00AF452A" w:rsidRDefault="003101C9" w:rsidP="00826B65">
            <w:pPr>
              <w:ind w:right="312"/>
              <w:jc w:val="both"/>
              <w:rPr>
                <w:rFonts w:ascii="Arial" w:hAnsi="Arial" w:cs="Arial"/>
                <w:sz w:val="20"/>
              </w:rPr>
            </w:pPr>
          </w:p>
          <w:p w:rsidR="003101C9" w:rsidRPr="00AF452A" w:rsidRDefault="003101C9" w:rsidP="00826B65">
            <w:pPr>
              <w:numPr>
                <w:ilvl w:val="0"/>
                <w:numId w:val="9"/>
              </w:numPr>
              <w:ind w:right="312"/>
              <w:jc w:val="both"/>
              <w:rPr>
                <w:rFonts w:ascii="Arial" w:hAnsi="Arial" w:cs="Arial"/>
                <w:sz w:val="20"/>
              </w:rPr>
            </w:pPr>
            <w:r w:rsidRPr="00AF452A">
              <w:rPr>
                <w:rFonts w:ascii="Arial" w:hAnsi="Arial" w:cs="Arial"/>
                <w:b/>
                <w:sz w:val="20"/>
              </w:rPr>
              <w:t xml:space="preserve">52,8 millions d’euros de dotations annuelles </w:t>
            </w:r>
            <w:r w:rsidRPr="00AF452A">
              <w:rPr>
                <w:rFonts w:ascii="Arial" w:hAnsi="Arial" w:cs="Arial"/>
                <w:sz w:val="20"/>
              </w:rPr>
              <w:t>de la Région pour assurer le</w:t>
            </w:r>
            <w:r w:rsidRPr="00AF452A">
              <w:rPr>
                <w:rFonts w:ascii="Arial" w:hAnsi="Arial" w:cs="Arial"/>
                <w:b/>
                <w:sz w:val="20"/>
              </w:rPr>
              <w:t xml:space="preserve"> fonctionnement des lycées publics</w:t>
            </w:r>
          </w:p>
          <w:p w:rsidR="003101C9" w:rsidRPr="00AF452A" w:rsidRDefault="003101C9" w:rsidP="00826B65">
            <w:pPr>
              <w:ind w:right="312"/>
              <w:jc w:val="both"/>
              <w:rPr>
                <w:rFonts w:ascii="Arial" w:hAnsi="Arial" w:cs="Arial"/>
                <w:sz w:val="20"/>
              </w:rPr>
            </w:pPr>
          </w:p>
          <w:p w:rsidR="003101C9" w:rsidRPr="00AF452A" w:rsidRDefault="003101C9" w:rsidP="00826B65">
            <w:pPr>
              <w:numPr>
                <w:ilvl w:val="0"/>
                <w:numId w:val="9"/>
              </w:numPr>
              <w:ind w:right="312"/>
              <w:jc w:val="both"/>
              <w:rPr>
                <w:rFonts w:ascii="Arial" w:hAnsi="Arial" w:cs="Arial"/>
                <w:sz w:val="20"/>
              </w:rPr>
            </w:pPr>
            <w:r w:rsidRPr="00AF452A">
              <w:rPr>
                <w:rFonts w:ascii="Arial" w:hAnsi="Arial" w:cs="Arial"/>
                <w:b/>
                <w:sz w:val="20"/>
              </w:rPr>
              <w:t xml:space="preserve">584 millions d’euros de travaux programmés </w:t>
            </w:r>
            <w:r w:rsidRPr="00AF452A">
              <w:rPr>
                <w:rFonts w:ascii="Arial" w:hAnsi="Arial" w:cs="Arial"/>
                <w:sz w:val="20"/>
              </w:rPr>
              <w:t xml:space="preserve">dans les lycées publics dans le cadre du </w:t>
            </w:r>
            <w:r w:rsidRPr="00AF452A">
              <w:rPr>
                <w:rFonts w:ascii="Arial" w:hAnsi="Arial" w:cs="Arial"/>
                <w:b/>
                <w:sz w:val="20"/>
              </w:rPr>
              <w:t>Programme pluriannuel d’investissements 2017-2022</w:t>
            </w:r>
          </w:p>
          <w:p w:rsidR="003101C9" w:rsidRPr="00AF452A" w:rsidRDefault="003101C9" w:rsidP="00826B65">
            <w:pPr>
              <w:ind w:right="312"/>
              <w:jc w:val="both"/>
              <w:rPr>
                <w:rFonts w:ascii="Arial" w:hAnsi="Arial" w:cs="Arial"/>
                <w:sz w:val="20"/>
              </w:rPr>
            </w:pPr>
          </w:p>
          <w:p w:rsidR="003101C9" w:rsidRPr="00AF452A" w:rsidRDefault="003101C9" w:rsidP="00826B65">
            <w:pPr>
              <w:numPr>
                <w:ilvl w:val="0"/>
                <w:numId w:val="9"/>
              </w:numPr>
              <w:ind w:right="312"/>
              <w:jc w:val="both"/>
              <w:rPr>
                <w:rFonts w:ascii="Arial" w:hAnsi="Arial" w:cs="Arial"/>
                <w:sz w:val="20"/>
              </w:rPr>
            </w:pPr>
            <w:r w:rsidRPr="00AF452A">
              <w:rPr>
                <w:rFonts w:ascii="Arial" w:hAnsi="Arial" w:cs="Arial"/>
                <w:b/>
                <w:sz w:val="20"/>
              </w:rPr>
              <w:t>63,45 millions d’euros sur 5 ans pour le plan « Lycée 100 % numérique »</w:t>
            </w:r>
            <w:r w:rsidRPr="00AF452A">
              <w:rPr>
                <w:rFonts w:ascii="Arial" w:hAnsi="Arial" w:cs="Arial"/>
                <w:sz w:val="20"/>
              </w:rPr>
              <w:t xml:space="preserve"> pour la connexion de tous les lycées à la fibre, la remise à niveau technologique des infrastructures et du parc de postes informatiques</w:t>
            </w:r>
          </w:p>
          <w:p w:rsidR="003101C9" w:rsidRPr="00AF452A" w:rsidRDefault="003101C9" w:rsidP="00826B65">
            <w:pPr>
              <w:ind w:right="312"/>
              <w:jc w:val="both"/>
              <w:rPr>
                <w:rFonts w:ascii="Arial" w:hAnsi="Arial" w:cs="Arial"/>
                <w:b/>
                <w:sz w:val="20"/>
              </w:rPr>
            </w:pPr>
          </w:p>
          <w:p w:rsidR="00081E7A" w:rsidRDefault="003101C9" w:rsidP="00826B65">
            <w:pPr>
              <w:numPr>
                <w:ilvl w:val="0"/>
                <w:numId w:val="9"/>
              </w:numPr>
              <w:ind w:right="312"/>
              <w:jc w:val="both"/>
              <w:rPr>
                <w:rFonts w:ascii="Arial" w:hAnsi="Arial" w:cs="Arial"/>
                <w:sz w:val="20"/>
              </w:rPr>
            </w:pPr>
            <w:r w:rsidRPr="00AF452A">
              <w:rPr>
                <w:rFonts w:ascii="Arial" w:hAnsi="Arial" w:cs="Arial"/>
                <w:b/>
                <w:sz w:val="20"/>
              </w:rPr>
              <w:t>10 millions d’euros par an</w:t>
            </w:r>
            <w:r w:rsidRPr="00AF452A">
              <w:rPr>
                <w:rFonts w:ascii="Arial" w:hAnsi="Arial" w:cs="Arial"/>
                <w:sz w:val="20"/>
              </w:rPr>
              <w:t xml:space="preserve"> en investissement</w:t>
            </w:r>
            <w:r w:rsidRPr="00AF452A">
              <w:rPr>
                <w:rFonts w:ascii="Arial" w:hAnsi="Arial" w:cs="Arial"/>
                <w:b/>
                <w:sz w:val="20"/>
              </w:rPr>
              <w:t xml:space="preserve"> pour les équipements pédagogiques, de restauration, d’entretien et le mobilier</w:t>
            </w:r>
          </w:p>
          <w:p w:rsidR="00081E7A" w:rsidRDefault="00081E7A" w:rsidP="00081E7A">
            <w:pPr>
              <w:pStyle w:val="Paragraphedeliste"/>
              <w:rPr>
                <w:rFonts w:ascii="Arial" w:hAnsi="Arial" w:cs="Arial"/>
                <w:sz w:val="20"/>
              </w:rPr>
            </w:pPr>
          </w:p>
          <w:p w:rsidR="00081E7A" w:rsidRPr="00081E7A" w:rsidRDefault="00081E7A" w:rsidP="00826B65">
            <w:pPr>
              <w:numPr>
                <w:ilvl w:val="0"/>
                <w:numId w:val="9"/>
              </w:numPr>
              <w:ind w:right="312"/>
              <w:jc w:val="both"/>
              <w:rPr>
                <w:rFonts w:ascii="Arial" w:hAnsi="Arial" w:cs="Arial"/>
                <w:b/>
                <w:sz w:val="20"/>
              </w:rPr>
            </w:pPr>
            <w:r w:rsidRPr="00081E7A">
              <w:rPr>
                <w:rFonts w:ascii="Arial" w:hAnsi="Arial" w:cs="Arial"/>
                <w:b/>
                <w:sz w:val="20"/>
              </w:rPr>
              <w:t>3</w:t>
            </w:r>
            <w:r>
              <w:rPr>
                <w:rFonts w:ascii="Arial" w:hAnsi="Arial" w:cs="Arial"/>
                <w:b/>
                <w:sz w:val="20"/>
              </w:rPr>
              <w:t xml:space="preserve"> </w:t>
            </w:r>
            <w:r w:rsidRPr="00081E7A">
              <w:rPr>
                <w:rFonts w:ascii="Arial" w:hAnsi="Arial" w:cs="Arial"/>
                <w:b/>
                <w:sz w:val="20"/>
              </w:rPr>
              <w:t xml:space="preserve">800 </w:t>
            </w:r>
            <w:r>
              <w:rPr>
                <w:rFonts w:ascii="Arial" w:hAnsi="Arial" w:cs="Arial"/>
                <w:b/>
                <w:sz w:val="20"/>
              </w:rPr>
              <w:t>agents</w:t>
            </w:r>
            <w:r w:rsidRPr="00081E7A">
              <w:rPr>
                <w:rFonts w:ascii="Arial" w:hAnsi="Arial" w:cs="Arial"/>
                <w:b/>
                <w:sz w:val="20"/>
              </w:rPr>
              <w:t xml:space="preserve"> dédiés aux missions régionales et affectés dans les lycées publics</w:t>
            </w:r>
          </w:p>
          <w:p w:rsidR="00081E7A" w:rsidRPr="00081E7A" w:rsidRDefault="00081E7A" w:rsidP="00081E7A">
            <w:pPr>
              <w:ind w:right="312"/>
              <w:jc w:val="both"/>
              <w:rPr>
                <w:rFonts w:ascii="Arial" w:hAnsi="Arial" w:cs="Arial"/>
                <w:sz w:val="20"/>
              </w:rPr>
            </w:pPr>
          </w:p>
          <w:p w:rsidR="003101C9" w:rsidRPr="00AF452A" w:rsidRDefault="003101C9" w:rsidP="00826B65">
            <w:pPr>
              <w:numPr>
                <w:ilvl w:val="0"/>
                <w:numId w:val="8"/>
              </w:numPr>
              <w:ind w:right="312"/>
              <w:jc w:val="both"/>
              <w:rPr>
                <w:rFonts w:ascii="Arial" w:hAnsi="Arial" w:cs="Arial"/>
                <w:sz w:val="20"/>
              </w:rPr>
            </w:pPr>
            <w:r w:rsidRPr="00AF452A">
              <w:rPr>
                <w:rFonts w:ascii="Arial" w:hAnsi="Arial" w:cs="Arial"/>
                <w:b/>
                <w:sz w:val="20"/>
              </w:rPr>
              <w:t xml:space="preserve">23,6 millions d’euros de dotations annuelles </w:t>
            </w:r>
            <w:r w:rsidRPr="00AF452A">
              <w:rPr>
                <w:rFonts w:ascii="Arial" w:hAnsi="Arial" w:cs="Arial"/>
                <w:sz w:val="20"/>
              </w:rPr>
              <w:t xml:space="preserve">de la Région pour </w:t>
            </w:r>
            <w:r w:rsidRPr="00AF452A">
              <w:rPr>
                <w:rFonts w:ascii="Arial" w:hAnsi="Arial" w:cs="Arial"/>
                <w:b/>
                <w:sz w:val="20"/>
              </w:rPr>
              <w:t>les lycées privés</w:t>
            </w:r>
          </w:p>
          <w:p w:rsidR="003101C9" w:rsidRPr="00AF452A" w:rsidRDefault="003101C9"/>
          <w:p w:rsidR="003101C9" w:rsidRPr="00AF452A" w:rsidRDefault="003101C9"/>
        </w:tc>
      </w:tr>
    </w:tbl>
    <w:p w:rsidR="003101C9" w:rsidRPr="00AF452A" w:rsidRDefault="003101C9"/>
    <w:p w:rsidR="00595B3B" w:rsidRPr="00AF452A" w:rsidRDefault="00595B3B"/>
    <w:p w:rsidR="003101C9" w:rsidRPr="00AF452A" w:rsidRDefault="003101C9"/>
    <w:p w:rsidR="003101C9" w:rsidRPr="00AF452A" w:rsidRDefault="003101C9" w:rsidP="003101C9">
      <w:pPr>
        <w:jc w:val="both"/>
        <w:rPr>
          <w:rFonts w:ascii="Arial" w:hAnsi="Arial" w:cs="Arial"/>
          <w:sz w:val="20"/>
        </w:rPr>
      </w:pPr>
      <w:r w:rsidRPr="00AF452A">
        <w:rPr>
          <w:rFonts w:ascii="Arial" w:hAnsi="Arial" w:cs="Arial"/>
          <w:sz w:val="20"/>
        </w:rPr>
        <w:t xml:space="preserve">Contact presse : </w:t>
      </w:r>
    </w:p>
    <w:p w:rsidR="003101C9" w:rsidRPr="00CA73D3" w:rsidRDefault="003101C9" w:rsidP="003101C9">
      <w:pPr>
        <w:jc w:val="both"/>
        <w:rPr>
          <w:rFonts w:ascii="Arial" w:hAnsi="Arial" w:cs="Arial"/>
          <w:sz w:val="20"/>
        </w:rPr>
      </w:pPr>
      <w:r w:rsidRPr="00AF452A">
        <w:rPr>
          <w:rFonts w:ascii="Arial" w:hAnsi="Arial" w:cs="Arial"/>
          <w:sz w:val="20"/>
        </w:rPr>
        <w:t xml:space="preserve">Charlotte </w:t>
      </w:r>
      <w:proofErr w:type="spellStart"/>
      <w:r w:rsidRPr="00AF452A">
        <w:rPr>
          <w:rFonts w:ascii="Arial" w:hAnsi="Arial" w:cs="Arial"/>
          <w:sz w:val="20"/>
        </w:rPr>
        <w:t>Chanteloup</w:t>
      </w:r>
      <w:proofErr w:type="spellEnd"/>
      <w:r w:rsidRPr="00AF452A">
        <w:rPr>
          <w:rFonts w:ascii="Arial" w:hAnsi="Arial" w:cs="Arial"/>
          <w:sz w:val="20"/>
        </w:rPr>
        <w:t xml:space="preserve"> – tel : 02 31 06 98 96 / 06 42 08 11 68 -  </w:t>
      </w:r>
      <w:hyperlink r:id="rId6" w:history="1">
        <w:r w:rsidRPr="00AF452A">
          <w:rPr>
            <w:rStyle w:val="Lienhypertexte"/>
            <w:rFonts w:ascii="Arial" w:hAnsi="Arial" w:cs="Arial"/>
            <w:sz w:val="20"/>
          </w:rPr>
          <w:t>charlotte.chanteloup@normandie.fr</w:t>
        </w:r>
      </w:hyperlink>
    </w:p>
    <w:bookmarkEnd w:id="0"/>
    <w:p w:rsidR="003101C9" w:rsidRDefault="003101C9"/>
    <w:sectPr w:rsidR="00310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LT Std">
    <w:altName w:val="Avenir LT St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00000009"/>
    <w:name w:val="WW8Num19"/>
    <w:lvl w:ilvl="0">
      <w:start w:val="1"/>
      <w:numFmt w:val="bullet"/>
      <w:lvlText w:val=""/>
      <w:lvlJc w:val="left"/>
      <w:pPr>
        <w:tabs>
          <w:tab w:val="num" w:pos="0"/>
        </w:tabs>
        <w:ind w:left="774" w:hanging="360"/>
      </w:pPr>
      <w:rPr>
        <w:rFonts w:ascii="Symbol" w:hAnsi="Symbol" w:cs="Symbol"/>
      </w:rPr>
    </w:lvl>
  </w:abstractNum>
  <w:abstractNum w:abstractNumId="1" w15:restartNumberingAfterBreak="0">
    <w:nsid w:val="09291505"/>
    <w:multiLevelType w:val="hybridMultilevel"/>
    <w:tmpl w:val="504E38AC"/>
    <w:lvl w:ilvl="0" w:tplc="B4D0FFB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3CF2D7D"/>
    <w:multiLevelType w:val="hybridMultilevel"/>
    <w:tmpl w:val="3B1E5108"/>
    <w:lvl w:ilvl="0" w:tplc="36802F06">
      <w:numFmt w:val="bullet"/>
      <w:lvlText w:val=""/>
      <w:lvlJc w:val="left"/>
      <w:pPr>
        <w:ind w:left="720" w:hanging="360"/>
      </w:pPr>
      <w:rPr>
        <w:rFonts w:ascii="Wingdings" w:eastAsiaTheme="minorEastAsia" w:hAnsi="Wingdings" w:cs="Arial" w:hint="default"/>
        <w:sz w:val="24"/>
      </w:rPr>
    </w:lvl>
    <w:lvl w:ilvl="1" w:tplc="F7EA5F2A">
      <w:start w:val="1"/>
      <w:numFmt w:val="bullet"/>
      <w:lvlText w:val="o"/>
      <w:lvlJc w:val="left"/>
      <w:pPr>
        <w:ind w:left="1440" w:hanging="360"/>
      </w:pPr>
      <w:rPr>
        <w:rFonts w:ascii="Courier New" w:hAnsi="Courier New" w:cs="Courier New" w:hint="default"/>
        <w:sz w:val="24"/>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FE42CF"/>
    <w:multiLevelType w:val="hybridMultilevel"/>
    <w:tmpl w:val="815C0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9F5FBB"/>
    <w:multiLevelType w:val="hybridMultilevel"/>
    <w:tmpl w:val="9D544D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CDA6888"/>
    <w:multiLevelType w:val="hybridMultilevel"/>
    <w:tmpl w:val="AD9CC5E8"/>
    <w:lvl w:ilvl="0" w:tplc="EC40DC9C">
      <w:start w:val="1"/>
      <w:numFmt w:val="bullet"/>
      <w:lvlText w:val=""/>
      <w:lvlJc w:val="left"/>
      <w:pPr>
        <w:ind w:left="720" w:hanging="360"/>
      </w:pPr>
      <w:rPr>
        <w:rFonts w:ascii="Symbol" w:hAnsi="Symbol" w:hint="default"/>
        <w:color w:val="000000" w:themeColor="text1"/>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6B880869"/>
    <w:multiLevelType w:val="hybridMultilevel"/>
    <w:tmpl w:val="A3927F2A"/>
    <w:lvl w:ilvl="0" w:tplc="27067CC8">
      <w:start w:val="20"/>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B13D48"/>
    <w:multiLevelType w:val="hybridMultilevel"/>
    <w:tmpl w:val="67D8407E"/>
    <w:lvl w:ilvl="0" w:tplc="86E44A4A">
      <w:start w:val="20"/>
      <w:numFmt w:val="bullet"/>
      <w:lvlText w:val=""/>
      <w:lvlJc w:val="left"/>
      <w:pPr>
        <w:ind w:left="720" w:hanging="360"/>
      </w:pPr>
      <w:rPr>
        <w:rFonts w:ascii="Wingdings" w:eastAsiaTheme="minorEastAsia"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15437F"/>
    <w:multiLevelType w:val="hybridMultilevel"/>
    <w:tmpl w:val="5F3E55C8"/>
    <w:lvl w:ilvl="0" w:tplc="040C0003">
      <w:start w:val="1"/>
      <w:numFmt w:val="bullet"/>
      <w:lvlText w:val="o"/>
      <w:lvlJc w:val="left"/>
      <w:pPr>
        <w:ind w:left="1571" w:hanging="360"/>
      </w:pPr>
      <w:rPr>
        <w:rFonts w:ascii="Courier New" w:hAnsi="Courier New" w:cs="Courier New"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0"/>
  </w:num>
  <w:num w:numId="2">
    <w:abstractNumId w:val="4"/>
  </w:num>
  <w:num w:numId="3">
    <w:abstractNumId w:val="2"/>
  </w:num>
  <w:num w:numId="4">
    <w:abstractNumId w:val="0"/>
  </w:num>
  <w:num w:numId="5">
    <w:abstractNumId w:val="8"/>
  </w:num>
  <w:num w:numId="6">
    <w:abstractNumId w:val="7"/>
  </w:num>
  <w:num w:numId="7">
    <w:abstractNumId w:val="6"/>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E52"/>
    <w:rsid w:val="00081E7A"/>
    <w:rsid w:val="000D339C"/>
    <w:rsid w:val="00146423"/>
    <w:rsid w:val="0025767A"/>
    <w:rsid w:val="002B57FF"/>
    <w:rsid w:val="002B7AD8"/>
    <w:rsid w:val="002C5246"/>
    <w:rsid w:val="002E1FFE"/>
    <w:rsid w:val="00301162"/>
    <w:rsid w:val="003101C9"/>
    <w:rsid w:val="0036726C"/>
    <w:rsid w:val="003C3782"/>
    <w:rsid w:val="003D4829"/>
    <w:rsid w:val="003E1E90"/>
    <w:rsid w:val="004F2A0D"/>
    <w:rsid w:val="00595B3B"/>
    <w:rsid w:val="005A4806"/>
    <w:rsid w:val="00685A34"/>
    <w:rsid w:val="00826B65"/>
    <w:rsid w:val="008D0CEE"/>
    <w:rsid w:val="008F1003"/>
    <w:rsid w:val="0094123A"/>
    <w:rsid w:val="009B3EC1"/>
    <w:rsid w:val="00AF452A"/>
    <w:rsid w:val="00B84EC7"/>
    <w:rsid w:val="00B87E52"/>
    <w:rsid w:val="00C212AA"/>
    <w:rsid w:val="00C717F1"/>
    <w:rsid w:val="00CA73D3"/>
    <w:rsid w:val="00D56DDB"/>
    <w:rsid w:val="00F351BD"/>
    <w:rsid w:val="00FB0E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4AD7C-B033-4F97-B66E-E9A836CC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7F1"/>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17F1"/>
    <w:pPr>
      <w:ind w:left="720"/>
    </w:pPr>
  </w:style>
  <w:style w:type="character" w:styleId="Lienhypertexte">
    <w:name w:val="Hyperlink"/>
    <w:basedOn w:val="Policepardfaut"/>
    <w:uiPriority w:val="99"/>
    <w:semiHidden/>
    <w:unhideWhenUsed/>
    <w:rsid w:val="003101C9"/>
    <w:rPr>
      <w:color w:val="0563C1"/>
      <w:u w:val="single"/>
    </w:rPr>
  </w:style>
  <w:style w:type="table" w:styleId="Grilledutableau">
    <w:name w:val="Table Grid"/>
    <w:basedOn w:val="TableauNormal"/>
    <w:uiPriority w:val="39"/>
    <w:rsid w:val="00310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Normal"/>
    <w:next w:val="Normal"/>
    <w:uiPriority w:val="99"/>
    <w:rsid w:val="00826B65"/>
    <w:pPr>
      <w:autoSpaceDE w:val="0"/>
      <w:autoSpaceDN w:val="0"/>
      <w:adjustRightInd w:val="0"/>
      <w:spacing w:line="241" w:lineRule="atLeast"/>
    </w:pPr>
    <w:rPr>
      <w:rFonts w:ascii="Avenir LT Std" w:hAnsi="Avenir LT Std" w:cstheme="minorBidi"/>
      <w:sz w:val="24"/>
      <w:szCs w:val="24"/>
    </w:rPr>
  </w:style>
  <w:style w:type="character" w:customStyle="1" w:styleId="A11">
    <w:name w:val="A11"/>
    <w:uiPriority w:val="99"/>
    <w:rsid w:val="00826B65"/>
    <w:rPr>
      <w:rFonts w:cs="Avenir LT Std"/>
      <w:b/>
      <w:bCs/>
      <w:color w:val="221E1F"/>
      <w:sz w:val="22"/>
      <w:szCs w:val="22"/>
    </w:rPr>
  </w:style>
  <w:style w:type="paragraph" w:styleId="Textedebulles">
    <w:name w:val="Balloon Text"/>
    <w:basedOn w:val="Normal"/>
    <w:link w:val="TextedebullesCar"/>
    <w:uiPriority w:val="99"/>
    <w:semiHidden/>
    <w:unhideWhenUsed/>
    <w:rsid w:val="003D4829"/>
    <w:rPr>
      <w:rFonts w:ascii="Segoe UI" w:hAnsi="Segoe UI" w:cs="Segoe UI"/>
      <w:sz w:val="18"/>
      <w:szCs w:val="18"/>
    </w:rPr>
  </w:style>
  <w:style w:type="character" w:customStyle="1" w:styleId="TextedebullesCar">
    <w:name w:val="Texte de bulles Car"/>
    <w:basedOn w:val="Policepardfaut"/>
    <w:link w:val="Textedebulles"/>
    <w:uiPriority w:val="99"/>
    <w:semiHidden/>
    <w:rsid w:val="003D48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41524">
      <w:bodyDiv w:val="1"/>
      <w:marLeft w:val="0"/>
      <w:marRight w:val="0"/>
      <w:marTop w:val="0"/>
      <w:marBottom w:val="0"/>
      <w:divBdr>
        <w:top w:val="none" w:sz="0" w:space="0" w:color="auto"/>
        <w:left w:val="none" w:sz="0" w:space="0" w:color="auto"/>
        <w:bottom w:val="none" w:sz="0" w:space="0" w:color="auto"/>
        <w:right w:val="none" w:sz="0" w:space="0" w:color="auto"/>
      </w:divBdr>
    </w:div>
    <w:div w:id="19163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rlotte.chanteloup@normandi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3</Pages>
  <Words>1015</Words>
  <Characters>5587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13</cp:revision>
  <cp:lastPrinted>2020-01-08T17:21:00Z</cp:lastPrinted>
  <dcterms:created xsi:type="dcterms:W3CDTF">2020-01-08T09:49:00Z</dcterms:created>
  <dcterms:modified xsi:type="dcterms:W3CDTF">2020-01-09T11:10:00Z</dcterms:modified>
</cp:coreProperties>
</file>