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74" w:rsidRPr="00250E90" w:rsidRDefault="00C93E74" w:rsidP="00C93E74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1C1438AF" wp14:editId="4ECF3F94">
            <wp:extent cx="7175634" cy="676275"/>
            <wp:effectExtent l="0" t="0" r="635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A5256" w:rsidTr="0090519F">
        <w:tc>
          <w:tcPr>
            <w:tcW w:w="2303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87"/>
            </w:tblGrid>
            <w:tr w:rsidR="0090519F" w:rsidTr="0090519F">
              <w:tc>
                <w:tcPr>
                  <w:tcW w:w="2087" w:type="dxa"/>
                </w:tcPr>
                <w:p w:rsidR="0090519F" w:rsidRDefault="0090519F" w:rsidP="00216B6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lang w:eastAsia="fr-FR"/>
                    </w:rPr>
                    <w:drawing>
                      <wp:inline distT="0" distB="0" distL="0" distR="0" wp14:anchorId="63A76FDA" wp14:editId="297AE91F">
                        <wp:extent cx="1145540" cy="1066800"/>
                        <wp:effectExtent l="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554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0519F" w:rsidRDefault="0090519F" w:rsidP="00216B69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</w:tbl>
          <w:p w:rsidR="005A5256" w:rsidRDefault="005A5256" w:rsidP="0090519F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/>
                <w:b/>
                <w:bCs/>
                <w:color w:val="000000"/>
              </w:rPr>
            </w:pPr>
          </w:p>
        </w:tc>
        <w:tc>
          <w:tcPr>
            <w:tcW w:w="2303" w:type="dxa"/>
          </w:tcPr>
          <w:p w:rsidR="005A5256" w:rsidRDefault="005A5256" w:rsidP="00216B69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/>
                <w:b/>
                <w:bCs/>
                <w:color w:val="000000"/>
              </w:rPr>
            </w:pPr>
            <w:r>
              <w:rPr>
                <w:rFonts w:ascii="Calibri Light" w:hAnsi="Calibri Light"/>
                <w:b/>
                <w:bCs/>
                <w:noProof/>
                <w:color w:val="000000"/>
              </w:rPr>
              <w:drawing>
                <wp:inline distT="0" distB="0" distL="0" distR="0" wp14:anchorId="6B4E0574" wp14:editId="2B342003">
                  <wp:extent cx="1188832" cy="78486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832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5A5256" w:rsidRDefault="005A5256" w:rsidP="00216B69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/>
                <w:b/>
                <w:bCs/>
                <w:color w:val="000000"/>
              </w:rPr>
            </w:pPr>
            <w:r w:rsidRPr="00415EAC">
              <w:rPr>
                <w:rFonts w:ascii="Calibri Light" w:hAnsi="Calibri Light"/>
                <w:b/>
                <w:bCs/>
                <w:noProof/>
                <w:color w:val="000000"/>
              </w:rPr>
              <w:drawing>
                <wp:inline distT="0" distB="0" distL="0" distR="0" wp14:anchorId="09BCEA16" wp14:editId="2F6CFD0C">
                  <wp:extent cx="979828" cy="1120140"/>
                  <wp:effectExtent l="0" t="0" r="0" b="0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142" cy="111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5A5256" w:rsidRDefault="005A5256" w:rsidP="00216B69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/>
                <w:b/>
                <w:bCs/>
                <w:color w:val="000000"/>
              </w:rPr>
            </w:pPr>
            <w:r>
              <w:rPr>
                <w:rFonts w:ascii="Calibri Light" w:hAnsi="Calibri Light"/>
                <w:b/>
                <w:bCs/>
                <w:noProof/>
                <w:color w:val="000000"/>
              </w:rPr>
              <w:drawing>
                <wp:inline distT="0" distB="0" distL="0" distR="0" wp14:anchorId="033491E6" wp14:editId="12CDE48C">
                  <wp:extent cx="723900" cy="739140"/>
                  <wp:effectExtent l="0" t="0" r="0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5256" w:rsidRPr="0090519F" w:rsidRDefault="005A5256" w:rsidP="005A5256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90519F">
        <w:rPr>
          <w:rFonts w:ascii="Arial" w:hAnsi="Arial" w:cs="Arial"/>
          <w:bCs/>
          <w:color w:val="000000"/>
          <w:sz w:val="22"/>
          <w:szCs w:val="22"/>
        </w:rPr>
        <w:t xml:space="preserve">Le </w:t>
      </w:r>
      <w:r w:rsidR="009A6DB9">
        <w:rPr>
          <w:rFonts w:ascii="Arial" w:hAnsi="Arial" w:cs="Arial"/>
          <w:bCs/>
          <w:color w:val="000000"/>
          <w:sz w:val="22"/>
          <w:szCs w:val="22"/>
        </w:rPr>
        <w:t>4 novembre</w:t>
      </w:r>
      <w:r w:rsidRPr="0090519F">
        <w:rPr>
          <w:rFonts w:ascii="Arial" w:hAnsi="Arial" w:cs="Arial"/>
          <w:bCs/>
          <w:color w:val="000000"/>
          <w:sz w:val="22"/>
          <w:szCs w:val="22"/>
        </w:rPr>
        <w:t xml:space="preserve"> 2019</w:t>
      </w:r>
    </w:p>
    <w:p w:rsidR="00697F68" w:rsidRDefault="00697F68" w:rsidP="001E0AD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A5256" w:rsidRPr="001E0AD2" w:rsidRDefault="005A5256" w:rsidP="001E0AD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E0AD2">
        <w:rPr>
          <w:rFonts w:ascii="Arial" w:hAnsi="Arial" w:cs="Arial"/>
          <w:b/>
          <w:bCs/>
          <w:color w:val="000000"/>
          <w:sz w:val="28"/>
          <w:szCs w:val="28"/>
        </w:rPr>
        <w:t>Inauguration de la réserve naturelle régionale des pierriers de Normandie</w:t>
      </w:r>
    </w:p>
    <w:p w:rsidR="005A5256" w:rsidRPr="003931A2" w:rsidRDefault="005A5256" w:rsidP="005A525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A5256" w:rsidRPr="001E0AD2" w:rsidRDefault="005A5256" w:rsidP="001E0AD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0AD2">
        <w:rPr>
          <w:rFonts w:ascii="Arial" w:hAnsi="Arial" w:cs="Arial"/>
          <w:bCs/>
          <w:sz w:val="22"/>
          <w:szCs w:val="22"/>
        </w:rPr>
        <w:t xml:space="preserve">Hervé MORIN, </w:t>
      </w:r>
      <w:r w:rsidRPr="001E0AD2">
        <w:rPr>
          <w:rFonts w:ascii="Arial" w:hAnsi="Arial" w:cs="Arial"/>
          <w:sz w:val="22"/>
          <w:szCs w:val="22"/>
        </w:rPr>
        <w:t xml:space="preserve">Président de la Région Normandie et </w:t>
      </w:r>
      <w:r w:rsidRPr="001E0AD2">
        <w:rPr>
          <w:rFonts w:ascii="Arial" w:hAnsi="Arial" w:cs="Arial"/>
          <w:bCs/>
          <w:sz w:val="22"/>
          <w:szCs w:val="22"/>
        </w:rPr>
        <w:t xml:space="preserve">Olivier PETITJEAN, </w:t>
      </w:r>
      <w:r w:rsidRPr="001E0AD2">
        <w:rPr>
          <w:rFonts w:ascii="Arial" w:hAnsi="Arial" w:cs="Arial"/>
          <w:sz w:val="22"/>
          <w:szCs w:val="22"/>
        </w:rPr>
        <w:t xml:space="preserve">Maire de Bagnoles de l’Orne Normandie en présence de </w:t>
      </w:r>
      <w:r w:rsidRPr="001E0AD2">
        <w:rPr>
          <w:rFonts w:ascii="Arial" w:hAnsi="Arial" w:cs="Arial"/>
          <w:bCs/>
          <w:sz w:val="22"/>
          <w:szCs w:val="22"/>
        </w:rPr>
        <w:t>Maryse OLIVEIRA</w:t>
      </w:r>
      <w:r w:rsidRPr="001E0AD2">
        <w:rPr>
          <w:rFonts w:ascii="Arial" w:hAnsi="Arial" w:cs="Arial"/>
          <w:sz w:val="22"/>
          <w:szCs w:val="22"/>
        </w:rPr>
        <w:t xml:space="preserve">, Présidente du Parc Naturel Régional Normandie-Maine ont </w:t>
      </w:r>
      <w:r w:rsidR="009A6DB9" w:rsidRPr="001E0AD2">
        <w:rPr>
          <w:rFonts w:ascii="Arial" w:hAnsi="Arial" w:cs="Arial"/>
          <w:bCs/>
          <w:sz w:val="22"/>
          <w:szCs w:val="22"/>
        </w:rPr>
        <w:t>inauguré</w:t>
      </w:r>
      <w:r w:rsidR="00C93E74" w:rsidRPr="001E0AD2">
        <w:rPr>
          <w:rFonts w:ascii="Arial" w:hAnsi="Arial" w:cs="Arial"/>
          <w:bCs/>
          <w:sz w:val="22"/>
          <w:szCs w:val="22"/>
        </w:rPr>
        <w:t>,</w:t>
      </w:r>
      <w:r w:rsidRPr="001E0AD2">
        <w:rPr>
          <w:rFonts w:ascii="Arial" w:hAnsi="Arial" w:cs="Arial"/>
          <w:bCs/>
          <w:sz w:val="22"/>
          <w:szCs w:val="22"/>
        </w:rPr>
        <w:t xml:space="preserve"> </w:t>
      </w:r>
      <w:r w:rsidR="00C93E74" w:rsidRPr="001E0AD2">
        <w:rPr>
          <w:rFonts w:ascii="Arial" w:hAnsi="Arial" w:cs="Arial"/>
          <w:bCs/>
          <w:sz w:val="22"/>
          <w:szCs w:val="22"/>
        </w:rPr>
        <w:t>l</w:t>
      </w:r>
      <w:r w:rsidR="009A6DB9" w:rsidRPr="001E0AD2">
        <w:rPr>
          <w:rFonts w:ascii="Arial" w:hAnsi="Arial" w:cs="Arial"/>
          <w:bCs/>
          <w:sz w:val="22"/>
          <w:szCs w:val="22"/>
        </w:rPr>
        <w:t>undi 4 novembre</w:t>
      </w:r>
      <w:r w:rsidR="00C93E74" w:rsidRPr="001E0AD2">
        <w:rPr>
          <w:rFonts w:ascii="Arial" w:hAnsi="Arial" w:cs="Arial"/>
          <w:bCs/>
          <w:sz w:val="22"/>
          <w:szCs w:val="22"/>
        </w:rPr>
        <w:t>,</w:t>
      </w:r>
      <w:r w:rsidR="009A6DB9" w:rsidRPr="001E0AD2">
        <w:rPr>
          <w:rFonts w:ascii="Arial" w:hAnsi="Arial" w:cs="Arial"/>
          <w:bCs/>
          <w:sz w:val="22"/>
          <w:szCs w:val="22"/>
        </w:rPr>
        <w:t xml:space="preserve"> </w:t>
      </w:r>
      <w:r w:rsidRPr="001E0AD2">
        <w:rPr>
          <w:rFonts w:ascii="Arial" w:hAnsi="Arial" w:cs="Arial"/>
          <w:bCs/>
          <w:sz w:val="22"/>
          <w:szCs w:val="22"/>
        </w:rPr>
        <w:t>la réserve naturelle régionale des pierriers de Normandie</w:t>
      </w:r>
      <w:r w:rsidR="009A6DB9" w:rsidRPr="001E0AD2">
        <w:rPr>
          <w:rFonts w:ascii="Arial" w:hAnsi="Arial" w:cs="Arial"/>
          <w:bCs/>
          <w:sz w:val="22"/>
          <w:szCs w:val="22"/>
        </w:rPr>
        <w:t xml:space="preserve"> à </w:t>
      </w:r>
      <w:r w:rsidRPr="001E0AD2">
        <w:rPr>
          <w:rFonts w:ascii="Arial" w:hAnsi="Arial" w:cs="Arial"/>
          <w:sz w:val="22"/>
          <w:szCs w:val="22"/>
        </w:rPr>
        <w:t>Bagnoles de l'Orne Normandie.</w:t>
      </w:r>
    </w:p>
    <w:p w:rsidR="005A5256" w:rsidRPr="001E0AD2" w:rsidRDefault="005A5256" w:rsidP="001E0AD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02D6A" w:rsidRPr="001E0AD2" w:rsidRDefault="005A5256" w:rsidP="001E0AD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E0AD2">
        <w:rPr>
          <w:rFonts w:ascii="Arial" w:hAnsi="Arial" w:cs="Arial"/>
          <w:color w:val="auto"/>
          <w:sz w:val="22"/>
          <w:szCs w:val="22"/>
        </w:rPr>
        <w:t xml:space="preserve">La </w:t>
      </w:r>
      <w:r w:rsidRPr="001E0AD2">
        <w:rPr>
          <w:rFonts w:ascii="Arial" w:hAnsi="Arial" w:cs="Arial"/>
          <w:bCs/>
          <w:color w:val="auto"/>
          <w:sz w:val="22"/>
          <w:szCs w:val="22"/>
        </w:rPr>
        <w:t xml:space="preserve">Réserve Naturelle Régionale (RNR) des Pierriers de Normandie </w:t>
      </w:r>
      <w:r w:rsidRPr="001E0AD2">
        <w:rPr>
          <w:rFonts w:ascii="Arial" w:hAnsi="Arial" w:cs="Arial"/>
          <w:color w:val="auto"/>
          <w:sz w:val="22"/>
          <w:szCs w:val="22"/>
        </w:rPr>
        <w:t xml:space="preserve">est la sixième </w:t>
      </w:r>
      <w:r w:rsidR="003931A2" w:rsidRPr="001E0AD2">
        <w:rPr>
          <w:rFonts w:ascii="Arial" w:hAnsi="Arial" w:cs="Arial"/>
          <w:color w:val="auto"/>
          <w:sz w:val="22"/>
          <w:szCs w:val="22"/>
        </w:rPr>
        <w:t>réserve normande. Elle</w:t>
      </w:r>
      <w:r w:rsidRPr="001E0AD2">
        <w:rPr>
          <w:rFonts w:ascii="Arial" w:hAnsi="Arial" w:cs="Arial"/>
          <w:color w:val="auto"/>
          <w:sz w:val="22"/>
          <w:szCs w:val="22"/>
        </w:rPr>
        <w:t xml:space="preserve"> a vocation à protéger les pierriers localisés dans le Parc naturel régional (PNR) Normandie-Maine, c’est-à-dire des milieux accueillant une flore et une faune </w:t>
      </w:r>
      <w:r w:rsidR="00CD52EB" w:rsidRPr="001E0AD2">
        <w:rPr>
          <w:rFonts w:ascii="Arial" w:hAnsi="Arial" w:cs="Arial"/>
          <w:color w:val="auto"/>
          <w:sz w:val="22"/>
          <w:szCs w:val="22"/>
        </w:rPr>
        <w:t>remarquables</w:t>
      </w:r>
      <w:r w:rsidRPr="001E0AD2">
        <w:rPr>
          <w:rFonts w:ascii="Arial" w:hAnsi="Arial" w:cs="Arial"/>
          <w:color w:val="auto"/>
          <w:sz w:val="22"/>
          <w:szCs w:val="22"/>
        </w:rPr>
        <w:t xml:space="preserve"> et un patrimoine géologique d’intérêt national. Actuellement, la RNR comporte un seul pierrier, le site du </w:t>
      </w:r>
      <w:r w:rsidR="00C93E74" w:rsidRPr="001E0AD2">
        <w:rPr>
          <w:rFonts w:ascii="Arial" w:hAnsi="Arial" w:cs="Arial"/>
          <w:bCs/>
          <w:color w:val="auto"/>
          <w:sz w:val="22"/>
          <w:szCs w:val="22"/>
        </w:rPr>
        <w:t xml:space="preserve">Roc au Chien, propriété de la ville de </w:t>
      </w:r>
      <w:proofErr w:type="spellStart"/>
      <w:r w:rsidRPr="001E0AD2">
        <w:rPr>
          <w:rFonts w:ascii="Arial" w:hAnsi="Arial" w:cs="Arial"/>
          <w:bCs/>
          <w:color w:val="auto"/>
          <w:sz w:val="22"/>
          <w:szCs w:val="22"/>
        </w:rPr>
        <w:t>Bagnoles-de-l’Orne</w:t>
      </w:r>
      <w:proofErr w:type="spellEnd"/>
      <w:r w:rsidRPr="001E0AD2">
        <w:rPr>
          <w:rFonts w:ascii="Arial" w:hAnsi="Arial" w:cs="Arial"/>
          <w:bCs/>
          <w:color w:val="auto"/>
          <w:sz w:val="22"/>
          <w:szCs w:val="22"/>
        </w:rPr>
        <w:t xml:space="preserve"> Normandie</w:t>
      </w:r>
      <w:r w:rsidRPr="001E0AD2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D02D6A" w:rsidRPr="001E0AD2" w:rsidRDefault="00D02D6A" w:rsidP="001E0AD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E0AD2" w:rsidRPr="001E0AD2" w:rsidRDefault="00D02D6A" w:rsidP="001E0AD2">
      <w:pPr>
        <w:jc w:val="both"/>
        <w:rPr>
          <w:rFonts w:ascii="Arial" w:hAnsi="Arial" w:cs="Arial"/>
        </w:rPr>
      </w:pPr>
      <w:r w:rsidRPr="001E0AD2">
        <w:rPr>
          <w:rFonts w:ascii="Arial" w:hAnsi="Arial" w:cs="Arial"/>
        </w:rPr>
        <w:t>L’ambition de la Région est d’agrandir la RNR dans les dix années qui viennent, afin de constituer un réseau de pierriers rep</w:t>
      </w:r>
      <w:r w:rsidR="001E0AD2">
        <w:rPr>
          <w:rFonts w:ascii="Arial" w:hAnsi="Arial" w:cs="Arial"/>
        </w:rPr>
        <w:t xml:space="preserve">résentatif de leur diversité, de </w:t>
      </w:r>
      <w:r w:rsidRPr="001E0AD2">
        <w:rPr>
          <w:rFonts w:ascii="Arial" w:hAnsi="Arial" w:cs="Arial"/>
        </w:rPr>
        <w:t>produire des études</w:t>
      </w:r>
      <w:r w:rsidR="001E0AD2">
        <w:rPr>
          <w:rFonts w:ascii="Arial" w:hAnsi="Arial" w:cs="Arial"/>
        </w:rPr>
        <w:t xml:space="preserve"> scientifiques sur ces milieux et de </w:t>
      </w:r>
      <w:r w:rsidR="001E0AD2" w:rsidRPr="001E0AD2">
        <w:rPr>
          <w:rFonts w:ascii="Arial" w:hAnsi="Arial" w:cs="Arial"/>
        </w:rPr>
        <w:t>définir des actions pertinentes pour protéger ces milieux uniques en Normandie et assez rares en France.</w:t>
      </w:r>
    </w:p>
    <w:p w:rsidR="005A5256" w:rsidRPr="001E0AD2" w:rsidRDefault="005A5256" w:rsidP="001E0AD2">
      <w:pPr>
        <w:jc w:val="both"/>
        <w:rPr>
          <w:rFonts w:ascii="Arial" w:hAnsi="Arial" w:cs="Arial"/>
        </w:rPr>
      </w:pPr>
    </w:p>
    <w:p w:rsidR="003931A2" w:rsidRPr="001E0AD2" w:rsidRDefault="003931A2" w:rsidP="001E0AD2">
      <w:pPr>
        <w:jc w:val="both"/>
        <w:rPr>
          <w:rFonts w:ascii="Arial" w:hAnsi="Arial" w:cs="Arial"/>
        </w:rPr>
      </w:pPr>
      <w:r w:rsidRPr="001E0AD2">
        <w:rPr>
          <w:rFonts w:ascii="Arial" w:hAnsi="Arial" w:cs="Arial"/>
        </w:rPr>
        <w:t>Les pierriers du PNR représentent un patrimoine géologique d’exception par leur rareté à l’échelle nationale, par l’originalité de leur physionomie, par leur témoignage de l’histoire de la terre et en particulier de la région lors des glaciations quaternaires.</w:t>
      </w:r>
    </w:p>
    <w:p w:rsidR="003931A2" w:rsidRPr="001E0AD2" w:rsidRDefault="003931A2" w:rsidP="001E0AD2">
      <w:pPr>
        <w:jc w:val="both"/>
        <w:rPr>
          <w:rFonts w:ascii="Arial" w:hAnsi="Arial" w:cs="Arial"/>
        </w:rPr>
      </w:pPr>
    </w:p>
    <w:p w:rsidR="00BF3559" w:rsidRPr="001E0AD2" w:rsidRDefault="00BF3559" w:rsidP="001E0AD2">
      <w:pPr>
        <w:jc w:val="both"/>
        <w:rPr>
          <w:rFonts w:ascii="Arial" w:hAnsi="Arial" w:cs="Arial"/>
        </w:rPr>
      </w:pPr>
      <w:r w:rsidRPr="001E0AD2">
        <w:rPr>
          <w:rFonts w:ascii="Arial" w:hAnsi="Arial" w:cs="Arial"/>
        </w:rPr>
        <w:t xml:space="preserve">Cette </w:t>
      </w:r>
      <w:r w:rsidR="001E0AD2">
        <w:rPr>
          <w:rFonts w:ascii="Arial" w:hAnsi="Arial" w:cs="Arial"/>
        </w:rPr>
        <w:t>sixième</w:t>
      </w:r>
      <w:r w:rsidRPr="001E0AD2">
        <w:rPr>
          <w:rFonts w:ascii="Arial" w:hAnsi="Arial" w:cs="Arial"/>
        </w:rPr>
        <w:t xml:space="preserve"> Réserve Naturelle Régionale de Normandie</w:t>
      </w:r>
      <w:r w:rsidR="001E0AD2">
        <w:rPr>
          <w:rFonts w:ascii="Arial" w:hAnsi="Arial" w:cs="Arial"/>
        </w:rPr>
        <w:t xml:space="preserve"> (et quatorzième</w:t>
      </w:r>
      <w:r w:rsidR="001E0AD2">
        <w:rPr>
          <w:rFonts w:ascii="Arial" w:hAnsi="Arial" w:cs="Arial"/>
          <w:vertAlign w:val="superscript"/>
        </w:rPr>
        <w:t xml:space="preserve"> </w:t>
      </w:r>
      <w:r w:rsidRPr="001E0AD2">
        <w:rPr>
          <w:rFonts w:ascii="Arial" w:hAnsi="Arial" w:cs="Arial"/>
        </w:rPr>
        <w:t>Réserve de Normandie) reflète la diversité des patrimoines en Normandie car les pierriers ont à la fois :</w:t>
      </w:r>
    </w:p>
    <w:p w:rsidR="00BF3559" w:rsidRPr="001E0AD2" w:rsidRDefault="00BF3559" w:rsidP="001E0AD2">
      <w:pPr>
        <w:pStyle w:val="Paragraphedeliste"/>
        <w:numPr>
          <w:ilvl w:val="0"/>
          <w:numId w:val="2"/>
        </w:numPr>
        <w:spacing w:after="0" w:line="240" w:lineRule="auto"/>
      </w:pPr>
      <w:r w:rsidRPr="001E0AD2">
        <w:t xml:space="preserve">une grande valeur géologique et </w:t>
      </w:r>
      <w:proofErr w:type="spellStart"/>
      <w:r w:rsidRPr="001E0AD2">
        <w:t>paléoenvironnementale</w:t>
      </w:r>
      <w:proofErr w:type="spellEnd"/>
      <w:r w:rsidRPr="001E0AD2">
        <w:t xml:space="preserve"> (formation de grès armoricain avec des traces fossiles)</w:t>
      </w:r>
    </w:p>
    <w:p w:rsidR="00BF3559" w:rsidRPr="001E0AD2" w:rsidRDefault="00BF3559" w:rsidP="001E0AD2">
      <w:pPr>
        <w:pStyle w:val="Paragraphedeliste"/>
        <w:numPr>
          <w:ilvl w:val="0"/>
          <w:numId w:val="2"/>
        </w:numPr>
        <w:spacing w:after="0" w:line="240" w:lineRule="auto"/>
      </w:pPr>
      <w:r w:rsidRPr="001E0AD2">
        <w:t>une biodiversité originale (espèces en interaction avec ce milieu spécifique : mousses, lichens, araignées…)</w:t>
      </w:r>
    </w:p>
    <w:p w:rsidR="00BF3559" w:rsidRPr="001E0AD2" w:rsidRDefault="00BF3559" w:rsidP="001E0AD2">
      <w:pPr>
        <w:pStyle w:val="Paragraphedeliste"/>
        <w:numPr>
          <w:ilvl w:val="0"/>
          <w:numId w:val="2"/>
        </w:numPr>
        <w:spacing w:after="0" w:line="240" w:lineRule="auto"/>
      </w:pPr>
      <w:r w:rsidRPr="001E0AD2">
        <w:t>un intérêt historique (héritage des périodes glaciaires du Quaternaire)</w:t>
      </w:r>
    </w:p>
    <w:p w:rsidR="00BF3559" w:rsidRDefault="00BF3559" w:rsidP="001E0AD2">
      <w:pPr>
        <w:pStyle w:val="Paragraphedeliste"/>
        <w:numPr>
          <w:ilvl w:val="0"/>
          <w:numId w:val="2"/>
        </w:numPr>
        <w:spacing w:after="0" w:line="240" w:lineRule="auto"/>
      </w:pPr>
      <w:r w:rsidRPr="001E0AD2">
        <w:t>un intérêt paysager (paysages particuliers en Normandie : éboulis, pentes rocheuses)</w:t>
      </w:r>
      <w:r w:rsidR="001E0AD2">
        <w:t>.</w:t>
      </w:r>
    </w:p>
    <w:p w:rsidR="001E0AD2" w:rsidRPr="001E0AD2" w:rsidRDefault="001E0AD2" w:rsidP="001E0AD2">
      <w:pPr>
        <w:pStyle w:val="Paragraphedeliste"/>
        <w:numPr>
          <w:ilvl w:val="0"/>
          <w:numId w:val="0"/>
        </w:numPr>
        <w:spacing w:after="0" w:line="240" w:lineRule="auto"/>
        <w:ind w:left="720"/>
      </w:pPr>
    </w:p>
    <w:p w:rsidR="00BF3559" w:rsidRPr="001E0AD2" w:rsidRDefault="00BF3559" w:rsidP="001E0AD2">
      <w:pPr>
        <w:jc w:val="both"/>
        <w:rPr>
          <w:rFonts w:ascii="Arial" w:hAnsi="Arial" w:cs="Arial"/>
        </w:rPr>
      </w:pPr>
      <w:r w:rsidRPr="001E0AD2">
        <w:rPr>
          <w:rFonts w:ascii="Arial" w:hAnsi="Arial" w:cs="Arial"/>
        </w:rPr>
        <w:t xml:space="preserve">Le classement du Roc au Chien, premier pierrier de la Réserve Naturelle, est symbolique car c’est un « monument naturel » en pleine ville, qui fait partie du paysage quotidien des </w:t>
      </w:r>
      <w:proofErr w:type="spellStart"/>
      <w:r w:rsidRPr="001E0AD2">
        <w:rPr>
          <w:rFonts w:ascii="Arial" w:hAnsi="Arial" w:cs="Arial"/>
        </w:rPr>
        <w:t>Bagnolais</w:t>
      </w:r>
      <w:proofErr w:type="spellEnd"/>
      <w:r w:rsidRPr="001E0AD2">
        <w:rPr>
          <w:rFonts w:ascii="Arial" w:hAnsi="Arial" w:cs="Arial"/>
        </w:rPr>
        <w:t>(es) et en même temps, abrite des richesses naturelles reconnues dès le 19</w:t>
      </w:r>
      <w:r w:rsidRPr="001E0AD2">
        <w:rPr>
          <w:rFonts w:ascii="Arial" w:hAnsi="Arial" w:cs="Arial"/>
          <w:vertAlign w:val="superscript"/>
        </w:rPr>
        <w:t>ème</w:t>
      </w:r>
      <w:r w:rsidRPr="001E0AD2">
        <w:rPr>
          <w:rFonts w:ascii="Arial" w:hAnsi="Arial" w:cs="Arial"/>
        </w:rPr>
        <w:t xml:space="preserve"> siècle.</w:t>
      </w:r>
    </w:p>
    <w:p w:rsidR="009A6DB9" w:rsidRPr="001E0AD2" w:rsidRDefault="009A6DB9" w:rsidP="001E0AD2">
      <w:pPr>
        <w:jc w:val="both"/>
        <w:rPr>
          <w:rFonts w:ascii="Arial" w:hAnsi="Arial" w:cs="Arial"/>
        </w:rPr>
      </w:pPr>
    </w:p>
    <w:p w:rsidR="00BF3559" w:rsidRPr="001E0AD2" w:rsidRDefault="00BF3559" w:rsidP="001E0AD2">
      <w:pPr>
        <w:jc w:val="both"/>
        <w:rPr>
          <w:rFonts w:ascii="Arial" w:hAnsi="Arial" w:cs="Arial"/>
        </w:rPr>
      </w:pPr>
      <w:r w:rsidRPr="001E0AD2">
        <w:rPr>
          <w:rFonts w:ascii="Arial" w:hAnsi="Arial" w:cs="Arial"/>
        </w:rPr>
        <w:lastRenderedPageBreak/>
        <w:t>Dans les années qui viennent, les services de la Région comme ceux du Parc poursuivront cette dynamique avec :</w:t>
      </w:r>
    </w:p>
    <w:p w:rsidR="00BF3559" w:rsidRPr="001E0AD2" w:rsidRDefault="00BF3559" w:rsidP="001E0AD2">
      <w:pPr>
        <w:jc w:val="both"/>
        <w:rPr>
          <w:rFonts w:ascii="Arial" w:hAnsi="Arial" w:cs="Arial"/>
        </w:rPr>
      </w:pPr>
    </w:p>
    <w:p w:rsidR="00BF3559" w:rsidRPr="001E0AD2" w:rsidRDefault="00BF3559" w:rsidP="001E0AD2">
      <w:pPr>
        <w:pStyle w:val="Paragraphedeliste"/>
        <w:numPr>
          <w:ilvl w:val="0"/>
          <w:numId w:val="2"/>
        </w:numPr>
        <w:spacing w:after="0" w:line="240" w:lineRule="auto"/>
      </w:pPr>
      <w:r w:rsidRPr="001E0AD2">
        <w:t>les propriétaires des pierriers</w:t>
      </w:r>
    </w:p>
    <w:p w:rsidR="00BF3559" w:rsidRPr="001E0AD2" w:rsidRDefault="00BF3559" w:rsidP="001E0AD2">
      <w:pPr>
        <w:pStyle w:val="Paragraphedeliste"/>
        <w:numPr>
          <w:ilvl w:val="0"/>
          <w:numId w:val="2"/>
        </w:numPr>
        <w:spacing w:after="0" w:line="240" w:lineRule="auto"/>
      </w:pPr>
      <w:r w:rsidRPr="001E0AD2">
        <w:t>les personnes qui investissent les pierriers, contribuant à leur animation locale et à la valorisation de ces sites : randonneurs, grimpeurs, agents forestiers…</w:t>
      </w:r>
    </w:p>
    <w:p w:rsidR="00BF3559" w:rsidRPr="001E0AD2" w:rsidRDefault="00BF3559" w:rsidP="001E0AD2">
      <w:pPr>
        <w:pStyle w:val="Paragraphedeliste"/>
        <w:numPr>
          <w:ilvl w:val="0"/>
          <w:numId w:val="2"/>
        </w:numPr>
        <w:spacing w:after="0" w:line="240" w:lineRule="auto"/>
      </w:pPr>
      <w:r w:rsidRPr="001E0AD2">
        <w:t>les écoles et les instituts de formation qui peuvent bénéficier de ces terrains pédagogiques d’exception</w:t>
      </w:r>
    </w:p>
    <w:p w:rsidR="00BF3559" w:rsidRPr="001E0AD2" w:rsidRDefault="00BF3559" w:rsidP="001E0AD2">
      <w:pPr>
        <w:pStyle w:val="Paragraphedeliste"/>
        <w:numPr>
          <w:ilvl w:val="0"/>
          <w:numId w:val="2"/>
        </w:numPr>
        <w:spacing w:after="0" w:line="240" w:lineRule="auto"/>
      </w:pPr>
      <w:r w:rsidRPr="001E0AD2">
        <w:t xml:space="preserve">tous les naturalistes amateurs et professionnels qui auront un intérêt pour ces milieux </w:t>
      </w:r>
    </w:p>
    <w:p w:rsidR="009A6DB9" w:rsidRPr="001E0AD2" w:rsidRDefault="009A6DB9" w:rsidP="001E0AD2">
      <w:pPr>
        <w:jc w:val="both"/>
        <w:rPr>
          <w:rFonts w:ascii="Arial" w:hAnsi="Arial" w:cs="Arial"/>
        </w:rPr>
      </w:pPr>
    </w:p>
    <w:p w:rsidR="001E0AD2" w:rsidRPr="001E0AD2" w:rsidRDefault="001E0AD2" w:rsidP="001E0AD2">
      <w:pPr>
        <w:jc w:val="both"/>
        <w:rPr>
          <w:rFonts w:ascii="Arial" w:hAnsi="Arial" w:cs="Arial"/>
        </w:rPr>
      </w:pPr>
      <w:r w:rsidRPr="00CD2D13">
        <w:rPr>
          <w:rFonts w:ascii="Arial" w:hAnsi="Arial" w:cs="Arial"/>
          <w:i/>
        </w:rPr>
        <w:t xml:space="preserve">« Conscient des enjeux en matière de lutte contre l’érosion de la biodiversité et de changement climatique, </w:t>
      </w:r>
      <w:r w:rsidR="00CD2D13" w:rsidRPr="00CD2D13">
        <w:rPr>
          <w:rFonts w:ascii="Arial" w:hAnsi="Arial" w:cs="Arial"/>
          <w:i/>
        </w:rPr>
        <w:t xml:space="preserve">j’ai proposé de créer, </w:t>
      </w:r>
      <w:r w:rsidRPr="00CD2D13">
        <w:rPr>
          <w:rFonts w:ascii="Arial" w:hAnsi="Arial" w:cs="Arial"/>
          <w:i/>
        </w:rPr>
        <w:t xml:space="preserve">lors des Rencontres Normandes du Développement Durable en octobre dernier à Caen, un GIEC normand </w:t>
      </w:r>
      <w:r w:rsidR="00CD2D13" w:rsidRPr="00CD2D13">
        <w:rPr>
          <w:rFonts w:ascii="Arial" w:hAnsi="Arial" w:cs="Arial"/>
          <w:i/>
        </w:rPr>
        <w:t xml:space="preserve">pour </w:t>
      </w:r>
      <w:r w:rsidRPr="00CD2D13">
        <w:rPr>
          <w:rFonts w:ascii="Arial" w:hAnsi="Arial" w:cs="Arial"/>
          <w:i/>
        </w:rPr>
        <w:t>faire le point sur les impacts du cha</w:t>
      </w:r>
      <w:r w:rsidR="00CD2D13" w:rsidRPr="00CD2D13">
        <w:rPr>
          <w:rFonts w:ascii="Arial" w:hAnsi="Arial" w:cs="Arial"/>
          <w:i/>
        </w:rPr>
        <w:t>ngement climatique en Normandie</w:t>
      </w:r>
      <w:r w:rsidRPr="00CD2D13">
        <w:rPr>
          <w:rFonts w:ascii="Arial" w:hAnsi="Arial" w:cs="Arial"/>
          <w:i/>
        </w:rPr>
        <w:t xml:space="preserve"> </w:t>
      </w:r>
      <w:r w:rsidR="00CD2D13" w:rsidRPr="00CD2D13">
        <w:rPr>
          <w:rFonts w:ascii="Arial" w:hAnsi="Arial" w:cs="Arial"/>
          <w:i/>
        </w:rPr>
        <w:t>et</w:t>
      </w:r>
      <w:r w:rsidRPr="00CD2D13">
        <w:rPr>
          <w:rFonts w:ascii="Arial" w:hAnsi="Arial" w:cs="Arial"/>
          <w:i/>
        </w:rPr>
        <w:t xml:space="preserve"> fournir des estimations fiables des prospectives climatiques adaptées à la Normandie. </w:t>
      </w:r>
      <w:r w:rsidR="00697F68">
        <w:rPr>
          <w:rFonts w:ascii="Arial" w:hAnsi="Arial" w:cs="Arial"/>
          <w:i/>
        </w:rPr>
        <w:t>Le</w:t>
      </w:r>
      <w:r w:rsidR="00CD2D13" w:rsidRPr="00CD2D13">
        <w:rPr>
          <w:rFonts w:ascii="Arial" w:hAnsi="Arial" w:cs="Arial"/>
          <w:i/>
        </w:rPr>
        <w:t xml:space="preserve"> GIEC</w:t>
      </w:r>
      <w:r w:rsidRPr="00CD2D13">
        <w:rPr>
          <w:rFonts w:ascii="Arial" w:hAnsi="Arial" w:cs="Arial"/>
          <w:i/>
        </w:rPr>
        <w:t xml:space="preserve"> travaillera notamment sur les impacts du changement climatique sur la</w:t>
      </w:r>
      <w:r w:rsidR="00CD2D13" w:rsidRPr="00CD2D13">
        <w:rPr>
          <w:rFonts w:ascii="Arial" w:hAnsi="Arial" w:cs="Arial"/>
          <w:i/>
        </w:rPr>
        <w:t xml:space="preserve"> biodiversité normande, p</w:t>
      </w:r>
      <w:r w:rsidRPr="00CD2D13">
        <w:rPr>
          <w:rFonts w:ascii="Arial" w:hAnsi="Arial" w:cs="Arial"/>
          <w:i/>
        </w:rPr>
        <w:t xml:space="preserve">uis </w:t>
      </w:r>
      <w:r w:rsidR="00CD2D13" w:rsidRPr="00CD2D13">
        <w:rPr>
          <w:rFonts w:ascii="Arial" w:hAnsi="Arial" w:cs="Arial"/>
          <w:i/>
        </w:rPr>
        <w:t>informera les collectivités, les</w:t>
      </w:r>
      <w:r w:rsidRPr="00CD2D13">
        <w:rPr>
          <w:rFonts w:ascii="Arial" w:hAnsi="Arial" w:cs="Arial"/>
          <w:i/>
        </w:rPr>
        <w:t xml:space="preserve"> populations </w:t>
      </w:r>
      <w:r w:rsidR="00CD2D13" w:rsidRPr="00CD2D13">
        <w:rPr>
          <w:rFonts w:ascii="Arial" w:hAnsi="Arial" w:cs="Arial"/>
          <w:i/>
        </w:rPr>
        <w:t xml:space="preserve">pour engager les actions nécessaires. Le classement de ce </w:t>
      </w:r>
      <w:proofErr w:type="spellStart"/>
      <w:r w:rsidR="00CD2D13" w:rsidRPr="00CD2D13">
        <w:rPr>
          <w:rFonts w:ascii="Arial" w:hAnsi="Arial" w:cs="Arial"/>
          <w:i/>
        </w:rPr>
        <w:t>perrier</w:t>
      </w:r>
      <w:proofErr w:type="spellEnd"/>
      <w:r w:rsidR="00CD2D13" w:rsidRPr="00CD2D13">
        <w:rPr>
          <w:rFonts w:ascii="Arial" w:hAnsi="Arial" w:cs="Arial"/>
          <w:i/>
        </w:rPr>
        <w:t xml:space="preserve"> fait aussi partie de la stratégie de préservation de notre environnement »</w:t>
      </w:r>
      <w:r w:rsidR="00CD2D13">
        <w:rPr>
          <w:rFonts w:ascii="Arial" w:hAnsi="Arial" w:cs="Arial"/>
        </w:rPr>
        <w:t xml:space="preserve"> déclare Hervé Morin.</w:t>
      </w:r>
    </w:p>
    <w:p w:rsidR="001E0AD2" w:rsidRPr="001E0AD2" w:rsidRDefault="001E0AD2" w:rsidP="001E0AD2">
      <w:pPr>
        <w:jc w:val="both"/>
        <w:rPr>
          <w:rFonts w:ascii="Arial" w:hAnsi="Arial" w:cs="Arial"/>
        </w:rPr>
      </w:pPr>
    </w:p>
    <w:p w:rsidR="00697F68" w:rsidRPr="00697F68" w:rsidRDefault="00697F68" w:rsidP="00697F68">
      <w:pPr>
        <w:jc w:val="both"/>
        <w:rPr>
          <w:rFonts w:ascii="Arial" w:hAnsi="Arial" w:cs="Arial"/>
        </w:rPr>
      </w:pPr>
      <w:r w:rsidRPr="00697F68">
        <w:rPr>
          <w:rFonts w:ascii="Arial" w:hAnsi="Arial" w:cs="Arial"/>
        </w:rPr>
        <w:t>Les six RNR de Normandie : Anciennes carrières d'</w:t>
      </w:r>
      <w:proofErr w:type="spellStart"/>
      <w:r w:rsidRPr="00697F68">
        <w:rPr>
          <w:rFonts w:ascii="Arial" w:hAnsi="Arial" w:cs="Arial"/>
        </w:rPr>
        <w:t>Orival</w:t>
      </w:r>
      <w:proofErr w:type="spellEnd"/>
      <w:r w:rsidRPr="00697F68">
        <w:rPr>
          <w:rFonts w:ascii="Arial" w:hAnsi="Arial" w:cs="Arial"/>
        </w:rPr>
        <w:t xml:space="preserve">, RNR géologique de Normandie-Maine, RNR de la clairière forestière de </w:t>
      </w:r>
      <w:proofErr w:type="spellStart"/>
      <w:r w:rsidRPr="00697F68">
        <w:rPr>
          <w:rFonts w:ascii="Arial" w:hAnsi="Arial" w:cs="Arial"/>
        </w:rPr>
        <w:t>Bresolettes</w:t>
      </w:r>
      <w:proofErr w:type="spellEnd"/>
      <w:r w:rsidRPr="00697F68">
        <w:rPr>
          <w:rFonts w:ascii="Arial" w:hAnsi="Arial" w:cs="Arial"/>
        </w:rPr>
        <w:t xml:space="preserve">, Marais de la </w:t>
      </w:r>
      <w:proofErr w:type="spellStart"/>
      <w:r w:rsidRPr="00697F68">
        <w:rPr>
          <w:rFonts w:ascii="Arial" w:hAnsi="Arial" w:cs="Arial"/>
        </w:rPr>
        <w:t>Taute</w:t>
      </w:r>
      <w:proofErr w:type="spellEnd"/>
      <w:r w:rsidRPr="00697F68">
        <w:rPr>
          <w:rFonts w:ascii="Arial" w:hAnsi="Arial" w:cs="Arial"/>
        </w:rPr>
        <w:t>, Côte de la Fontaine, Pierriers de Normandie</w:t>
      </w:r>
      <w:r>
        <w:rPr>
          <w:rFonts w:ascii="Arial" w:hAnsi="Arial" w:cs="Arial"/>
        </w:rPr>
        <w:t>.</w:t>
      </w:r>
    </w:p>
    <w:p w:rsidR="001E0AD2" w:rsidRPr="001E0AD2" w:rsidRDefault="001E0AD2" w:rsidP="001E0AD2">
      <w:pPr>
        <w:jc w:val="both"/>
        <w:rPr>
          <w:rFonts w:ascii="Arial" w:hAnsi="Arial" w:cs="Arial"/>
        </w:rPr>
      </w:pPr>
    </w:p>
    <w:p w:rsidR="009A6DB9" w:rsidRPr="001E0AD2" w:rsidRDefault="009A6DB9" w:rsidP="003931A2">
      <w:pPr>
        <w:jc w:val="both"/>
        <w:rPr>
          <w:rFonts w:ascii="Arial" w:hAnsi="Arial" w:cs="Arial"/>
        </w:rPr>
      </w:pPr>
    </w:p>
    <w:p w:rsidR="003931A2" w:rsidRPr="001E0AD2" w:rsidRDefault="009A6DB9" w:rsidP="003931A2">
      <w:pPr>
        <w:jc w:val="both"/>
        <w:rPr>
          <w:rFonts w:ascii="Arial" w:hAnsi="Arial" w:cs="Arial"/>
        </w:rPr>
      </w:pPr>
      <w:r w:rsidRPr="001E0AD2">
        <w:rPr>
          <w:rFonts w:ascii="Arial" w:hAnsi="Arial" w:cs="Arial"/>
        </w:rPr>
        <w:t>Contact</w:t>
      </w:r>
      <w:r w:rsidR="003931A2" w:rsidRPr="001E0AD2">
        <w:rPr>
          <w:rFonts w:ascii="Arial" w:hAnsi="Arial" w:cs="Arial"/>
        </w:rPr>
        <w:t xml:space="preserve"> presse :</w:t>
      </w:r>
    </w:p>
    <w:p w:rsidR="003931A2" w:rsidRPr="003931A2" w:rsidRDefault="003931A2" w:rsidP="003931A2">
      <w:pPr>
        <w:jc w:val="both"/>
        <w:rPr>
          <w:rFonts w:ascii="Arial" w:hAnsi="Arial" w:cs="Arial"/>
        </w:rPr>
      </w:pPr>
      <w:r w:rsidRPr="003931A2">
        <w:rPr>
          <w:rFonts w:ascii="Arial" w:hAnsi="Arial" w:cs="Arial"/>
        </w:rPr>
        <w:t xml:space="preserve">Emmanuelle </w:t>
      </w:r>
      <w:proofErr w:type="spellStart"/>
      <w:r w:rsidRPr="003931A2">
        <w:rPr>
          <w:rFonts w:ascii="Arial" w:hAnsi="Arial" w:cs="Arial"/>
        </w:rPr>
        <w:t>Tirilly</w:t>
      </w:r>
      <w:proofErr w:type="spellEnd"/>
      <w:r w:rsidRPr="003931A2">
        <w:rPr>
          <w:rFonts w:ascii="Arial" w:hAnsi="Arial" w:cs="Arial"/>
        </w:rPr>
        <w:t xml:space="preserve"> – tel : 02 31 06 98 85 – </w:t>
      </w:r>
      <w:hyperlink r:id="rId12" w:history="1">
        <w:r w:rsidRPr="003931A2">
          <w:rPr>
            <w:rStyle w:val="Lienhypertexte"/>
            <w:rFonts w:ascii="Arial" w:hAnsi="Arial" w:cs="Arial"/>
          </w:rPr>
          <w:t>emmanuelle.tirilly@normandie.fr</w:t>
        </w:r>
      </w:hyperlink>
    </w:p>
    <w:p w:rsidR="003931A2" w:rsidRPr="003931A2" w:rsidRDefault="003931A2" w:rsidP="003931A2">
      <w:pPr>
        <w:rPr>
          <w:rFonts w:ascii="Arial" w:hAnsi="Arial" w:cs="Arial"/>
        </w:rPr>
      </w:pPr>
    </w:p>
    <w:p w:rsidR="003931A2" w:rsidRPr="003931A2" w:rsidRDefault="003931A2" w:rsidP="005A5256">
      <w:pPr>
        <w:rPr>
          <w:rFonts w:ascii="Arial" w:hAnsi="Arial" w:cs="Arial"/>
        </w:rPr>
      </w:pPr>
    </w:p>
    <w:p w:rsidR="005A5256" w:rsidRPr="003931A2" w:rsidRDefault="005A5256" w:rsidP="005A5256">
      <w:pPr>
        <w:rPr>
          <w:rFonts w:ascii="Arial" w:hAnsi="Arial" w:cs="Arial"/>
        </w:rPr>
      </w:pPr>
    </w:p>
    <w:p w:rsidR="00265BCC" w:rsidRPr="003931A2" w:rsidRDefault="00265BCC">
      <w:pPr>
        <w:rPr>
          <w:rFonts w:ascii="Arial" w:hAnsi="Arial" w:cs="Arial"/>
        </w:rPr>
      </w:pPr>
    </w:p>
    <w:p w:rsidR="003931A2" w:rsidRPr="003931A2" w:rsidRDefault="003931A2">
      <w:pPr>
        <w:rPr>
          <w:rFonts w:ascii="Arial" w:hAnsi="Arial" w:cs="Arial"/>
        </w:rPr>
      </w:pPr>
    </w:p>
    <w:p w:rsidR="003931A2" w:rsidRPr="003931A2" w:rsidRDefault="003931A2">
      <w:pPr>
        <w:rPr>
          <w:rFonts w:ascii="Arial" w:hAnsi="Arial" w:cs="Arial"/>
        </w:rPr>
      </w:pPr>
    </w:p>
    <w:sectPr w:rsidR="003931A2" w:rsidRPr="00393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29CC"/>
    <w:multiLevelType w:val="hybridMultilevel"/>
    <w:tmpl w:val="720470CC"/>
    <w:lvl w:ilvl="0" w:tplc="C6924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30AD5"/>
    <w:multiLevelType w:val="hybridMultilevel"/>
    <w:tmpl w:val="C98A6F4A"/>
    <w:lvl w:ilvl="0" w:tplc="0DF6E258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F4943"/>
    <w:multiLevelType w:val="hybridMultilevel"/>
    <w:tmpl w:val="998C2C8C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56"/>
    <w:rsid w:val="00056224"/>
    <w:rsid w:val="001E0AD2"/>
    <w:rsid w:val="00265BCC"/>
    <w:rsid w:val="003931A2"/>
    <w:rsid w:val="005A5256"/>
    <w:rsid w:val="00697F68"/>
    <w:rsid w:val="0090519F"/>
    <w:rsid w:val="009A6DB9"/>
    <w:rsid w:val="00BF3559"/>
    <w:rsid w:val="00C93E74"/>
    <w:rsid w:val="00CD2D13"/>
    <w:rsid w:val="00CD52EB"/>
    <w:rsid w:val="00D0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256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52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uiPriority w:val="99"/>
    <w:rsid w:val="005A52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5A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A52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25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931A2"/>
    <w:rPr>
      <w:color w:val="0000FF"/>
      <w:u w:val="single"/>
    </w:rPr>
  </w:style>
  <w:style w:type="character" w:customStyle="1" w:styleId="ParagraphedelisteCar">
    <w:name w:val="Paragraphe de liste Car"/>
    <w:aliases w:val="Paragraphe de liste num Car,Paragraphe de liste 1 Car"/>
    <w:link w:val="Paragraphedeliste"/>
    <w:uiPriority w:val="34"/>
    <w:locked/>
    <w:rsid w:val="00BF3559"/>
    <w:rPr>
      <w:rFonts w:ascii="Arial" w:hAnsi="Arial" w:cs="Arial"/>
    </w:rPr>
  </w:style>
  <w:style w:type="paragraph" w:styleId="Paragraphedeliste">
    <w:name w:val="List Paragraph"/>
    <w:aliases w:val="Paragraphe de liste num,Paragraphe de liste 1"/>
    <w:basedOn w:val="Normal"/>
    <w:link w:val="ParagraphedelisteCar"/>
    <w:autoRedefine/>
    <w:uiPriority w:val="34"/>
    <w:qFormat/>
    <w:rsid w:val="00BF3559"/>
    <w:pPr>
      <w:numPr>
        <w:numId w:val="1"/>
      </w:numPr>
      <w:spacing w:after="200" w:line="276" w:lineRule="auto"/>
      <w:contextualSpacing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256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52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uiPriority w:val="99"/>
    <w:rsid w:val="005A52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5A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A52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25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931A2"/>
    <w:rPr>
      <w:color w:val="0000FF"/>
      <w:u w:val="single"/>
    </w:rPr>
  </w:style>
  <w:style w:type="character" w:customStyle="1" w:styleId="ParagraphedelisteCar">
    <w:name w:val="Paragraphe de liste Car"/>
    <w:aliases w:val="Paragraphe de liste num Car,Paragraphe de liste 1 Car"/>
    <w:link w:val="Paragraphedeliste"/>
    <w:uiPriority w:val="34"/>
    <w:locked/>
    <w:rsid w:val="00BF3559"/>
    <w:rPr>
      <w:rFonts w:ascii="Arial" w:hAnsi="Arial" w:cs="Arial"/>
    </w:rPr>
  </w:style>
  <w:style w:type="paragraph" w:styleId="Paragraphedeliste">
    <w:name w:val="List Paragraph"/>
    <w:aliases w:val="Paragraphe de liste num,Paragraphe de liste 1"/>
    <w:basedOn w:val="Normal"/>
    <w:link w:val="ParagraphedelisteCar"/>
    <w:autoRedefine/>
    <w:uiPriority w:val="34"/>
    <w:qFormat/>
    <w:rsid w:val="00BF3559"/>
    <w:pPr>
      <w:numPr>
        <w:numId w:val="1"/>
      </w:numPr>
      <w:spacing w:after="200" w:line="276" w:lineRule="auto"/>
      <w:contextualSpacing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emmanuelle.tirilly@normandi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E789A-236F-45AA-933C-5172DC7E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TIRILLY Emmanuelle</dc:creator>
  <cp:lastModifiedBy>TIRILLY Emmanuelle</cp:lastModifiedBy>
  <cp:revision>5</cp:revision>
  <dcterms:created xsi:type="dcterms:W3CDTF">2019-10-29T17:22:00Z</dcterms:created>
  <dcterms:modified xsi:type="dcterms:W3CDTF">2019-10-31T15:49:00Z</dcterms:modified>
</cp:coreProperties>
</file>