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BCD" w:rsidRDefault="00B15A61">
      <w:r>
        <w:rPr>
          <w:rFonts w:ascii="Arial" w:hAnsi="Arial" w:cs="Arial"/>
          <w:noProof/>
          <w:lang w:eastAsia="fr-FR"/>
        </w:rPr>
        <w:drawing>
          <wp:inline distT="0" distB="0" distL="0" distR="0" wp14:anchorId="101698C6" wp14:editId="4DEFA7AA">
            <wp:extent cx="5760720" cy="54292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_communique_simpl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5A61" w:rsidTr="0002448D">
        <w:tc>
          <w:tcPr>
            <w:tcW w:w="4531" w:type="dxa"/>
          </w:tcPr>
          <w:p w:rsidR="00B15A61" w:rsidRDefault="00B15A61" w:rsidP="0002448D">
            <w:pPr>
              <w:jc w:val="center"/>
            </w:pPr>
            <w:r>
              <w:rPr>
                <w:rFonts w:ascii="Arial" w:hAnsi="Arial" w:cs="Arial"/>
                <w:b/>
                <w:noProof/>
                <w:lang w:eastAsia="fr-FR"/>
              </w:rPr>
              <w:drawing>
                <wp:inline distT="0" distB="0" distL="0" distR="0" wp14:anchorId="4CEB0B1C" wp14:editId="70161EB7">
                  <wp:extent cx="1145540" cy="10668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54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B15A61" w:rsidRDefault="00B15A61" w:rsidP="0002448D">
            <w:pPr>
              <w:jc w:val="center"/>
            </w:pPr>
            <w:r w:rsidRPr="00B15A61">
              <w:rPr>
                <w:noProof/>
                <w:lang w:eastAsia="fr-FR"/>
              </w:rPr>
              <w:drawing>
                <wp:inline distT="0" distB="0" distL="0" distR="0">
                  <wp:extent cx="1857375" cy="600075"/>
                  <wp:effectExtent l="0" t="0" r="9525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5A61" w:rsidRPr="00B15A61" w:rsidRDefault="00B15A61" w:rsidP="00B15A61">
      <w:pPr>
        <w:spacing w:after="0" w:line="240" w:lineRule="auto"/>
        <w:rPr>
          <w:b/>
        </w:rPr>
      </w:pPr>
    </w:p>
    <w:p w:rsidR="00B15A61" w:rsidRPr="00B15A61" w:rsidRDefault="00C044D0" w:rsidP="00B15A61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Arkema</w:t>
      </w:r>
      <w:proofErr w:type="spellEnd"/>
      <w:r w:rsidR="00B15A61" w:rsidRPr="00B15A61">
        <w:rPr>
          <w:rFonts w:ascii="Arial" w:hAnsi="Arial" w:cs="Arial"/>
          <w:b/>
          <w:sz w:val="28"/>
          <w:szCs w:val="28"/>
        </w:rPr>
        <w:t xml:space="preserve"> se munit d’un centre mondial d’excellence pour la recherche 3D</w:t>
      </w:r>
      <w:r w:rsidR="00736140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="00736140">
        <w:rPr>
          <w:rFonts w:ascii="Arial" w:hAnsi="Arial" w:cs="Arial"/>
          <w:b/>
          <w:sz w:val="28"/>
          <w:szCs w:val="28"/>
        </w:rPr>
        <w:t>co-financé</w:t>
      </w:r>
      <w:proofErr w:type="spellEnd"/>
      <w:r w:rsidR="00736140">
        <w:rPr>
          <w:rFonts w:ascii="Arial" w:hAnsi="Arial" w:cs="Arial"/>
          <w:b/>
          <w:sz w:val="28"/>
          <w:szCs w:val="28"/>
        </w:rPr>
        <w:t xml:space="preserve"> par la Région Normandie</w:t>
      </w:r>
    </w:p>
    <w:p w:rsidR="00B15A61" w:rsidRDefault="00B15A61" w:rsidP="00B15A61">
      <w:pPr>
        <w:spacing w:after="0" w:line="240" w:lineRule="auto"/>
        <w:rPr>
          <w:rFonts w:ascii="Arial" w:hAnsi="Arial" w:cs="Arial"/>
          <w:b/>
        </w:rPr>
      </w:pPr>
    </w:p>
    <w:p w:rsidR="00B15A61" w:rsidRPr="007F61A8" w:rsidRDefault="00B15A61" w:rsidP="007F61A8">
      <w:pPr>
        <w:spacing w:after="0" w:line="240" w:lineRule="auto"/>
        <w:jc w:val="both"/>
        <w:rPr>
          <w:rFonts w:ascii="Arial" w:hAnsi="Arial" w:cs="Arial"/>
          <w:b/>
        </w:rPr>
      </w:pPr>
      <w:r w:rsidRPr="007F61A8">
        <w:rPr>
          <w:rFonts w:ascii="Arial" w:hAnsi="Arial" w:cs="Arial"/>
          <w:b/>
        </w:rPr>
        <w:t xml:space="preserve">Hervé Morin, Président de la Région Normandie, a inauguré aujourd’hui le nouveau centre mondial d’excellence pour l’impression 3D du Centre de recherche </w:t>
      </w:r>
      <w:proofErr w:type="spellStart"/>
      <w:r w:rsidRPr="007F61A8">
        <w:rPr>
          <w:rFonts w:ascii="Arial" w:hAnsi="Arial" w:cs="Arial"/>
          <w:b/>
        </w:rPr>
        <w:t>Arkema</w:t>
      </w:r>
      <w:proofErr w:type="spellEnd"/>
      <w:r w:rsidRPr="007F61A8">
        <w:rPr>
          <w:rFonts w:ascii="Arial" w:hAnsi="Arial" w:cs="Arial"/>
          <w:b/>
        </w:rPr>
        <w:t xml:space="preserve"> </w:t>
      </w:r>
      <w:proofErr w:type="spellStart"/>
      <w:r w:rsidRPr="007F61A8">
        <w:rPr>
          <w:rFonts w:ascii="Arial" w:hAnsi="Arial" w:cs="Arial"/>
          <w:b/>
        </w:rPr>
        <w:t>Cerdato</w:t>
      </w:r>
      <w:proofErr w:type="spellEnd"/>
      <w:r w:rsidRPr="007F61A8">
        <w:rPr>
          <w:rFonts w:ascii="Arial" w:hAnsi="Arial" w:cs="Arial"/>
          <w:b/>
        </w:rPr>
        <w:t xml:space="preserve">. </w:t>
      </w:r>
    </w:p>
    <w:p w:rsidR="00662E8D" w:rsidRDefault="00662E8D" w:rsidP="00662E8D">
      <w:pPr>
        <w:jc w:val="both"/>
        <w:rPr>
          <w:color w:val="1F497D"/>
        </w:rPr>
      </w:pPr>
      <w:r w:rsidRPr="00662E8D">
        <w:rPr>
          <w:rFonts w:ascii="Arial" w:hAnsi="Arial" w:cs="Arial"/>
          <w:b/>
          <w:bCs/>
        </w:rPr>
        <w:t xml:space="preserve">Dans le cadre de son soutien aux filières d’excellence, la Région Normandie a contribué à hauteur de près de 1,09 million d’euros à la construction de ce centre pour l’impression 3D, dont le montant global d’investissement pour </w:t>
      </w:r>
      <w:proofErr w:type="spellStart"/>
      <w:r w:rsidRPr="00662E8D">
        <w:rPr>
          <w:rFonts w:ascii="Arial" w:hAnsi="Arial" w:cs="Arial"/>
          <w:b/>
          <w:bCs/>
        </w:rPr>
        <w:t>Arkema</w:t>
      </w:r>
      <w:proofErr w:type="spellEnd"/>
      <w:r w:rsidRPr="00662E8D">
        <w:rPr>
          <w:rFonts w:ascii="Arial" w:hAnsi="Arial" w:cs="Arial"/>
          <w:b/>
          <w:bCs/>
        </w:rPr>
        <w:t xml:space="preserve"> s’élève à environ 4 millions d’euros.</w:t>
      </w:r>
    </w:p>
    <w:p w:rsidR="00B15A61" w:rsidRPr="007F61A8" w:rsidRDefault="00B15A61" w:rsidP="007F61A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B15A61" w:rsidRPr="007F61A8" w:rsidRDefault="00B15A61" w:rsidP="007F61A8">
      <w:pPr>
        <w:spacing w:after="0" w:line="240" w:lineRule="auto"/>
        <w:jc w:val="both"/>
        <w:rPr>
          <w:rFonts w:ascii="Arial" w:hAnsi="Arial" w:cs="Arial"/>
        </w:rPr>
      </w:pPr>
      <w:r w:rsidRPr="007F61A8">
        <w:rPr>
          <w:rFonts w:ascii="Arial" w:hAnsi="Arial" w:cs="Arial"/>
        </w:rPr>
        <w:t>ARKEMA est un acteur majeur dans le développement et la commercialisation de matériaux haute performance pour les solutions d’impressions 3D</w:t>
      </w:r>
      <w:r w:rsidR="007F61A8">
        <w:rPr>
          <w:rFonts w:ascii="Arial" w:hAnsi="Arial" w:cs="Arial"/>
        </w:rPr>
        <w:t>,</w:t>
      </w:r>
      <w:r w:rsidRPr="007F61A8">
        <w:rPr>
          <w:rFonts w:ascii="Arial" w:hAnsi="Arial" w:cs="Arial"/>
        </w:rPr>
        <w:t xml:space="preserve"> les plus répandues dans le monde</w:t>
      </w:r>
      <w:r w:rsidR="007F61A8">
        <w:rPr>
          <w:rFonts w:ascii="Arial" w:hAnsi="Arial" w:cs="Arial"/>
        </w:rPr>
        <w:t xml:space="preserve"> professionnel. La société est</w:t>
      </w:r>
      <w:r w:rsidRPr="007F61A8">
        <w:rPr>
          <w:rFonts w:ascii="Arial" w:hAnsi="Arial" w:cs="Arial"/>
        </w:rPr>
        <w:t xml:space="preserve"> l’un des leaders du marché dans la conception des résines </w:t>
      </w:r>
      <w:proofErr w:type="spellStart"/>
      <w:r w:rsidRPr="007F61A8">
        <w:rPr>
          <w:rFonts w:ascii="Arial" w:hAnsi="Arial" w:cs="Arial"/>
        </w:rPr>
        <w:t>photoréticulable</w:t>
      </w:r>
      <w:r w:rsidR="007F61A8">
        <w:rPr>
          <w:rFonts w:ascii="Arial" w:hAnsi="Arial" w:cs="Arial"/>
        </w:rPr>
        <w:t>s</w:t>
      </w:r>
      <w:proofErr w:type="spellEnd"/>
      <w:r w:rsidRPr="007F61A8">
        <w:rPr>
          <w:rFonts w:ascii="Arial" w:hAnsi="Arial" w:cs="Arial"/>
        </w:rPr>
        <w:t xml:space="preserve"> (ayant la propriété de durcir aux UV) et de polymères thermoplastiques destinés aux imprimantes 3D. ARKEMA propose ces solutions innovantes en partenariat avec tous les grands équipementiers du marché.</w:t>
      </w:r>
    </w:p>
    <w:p w:rsidR="00B15A61" w:rsidRPr="007F61A8" w:rsidRDefault="00B15A61" w:rsidP="007F61A8">
      <w:pPr>
        <w:spacing w:after="0" w:line="240" w:lineRule="auto"/>
        <w:jc w:val="both"/>
        <w:rPr>
          <w:rFonts w:ascii="Arial" w:hAnsi="Arial" w:cs="Arial"/>
        </w:rPr>
      </w:pPr>
      <w:r w:rsidRPr="007F61A8">
        <w:rPr>
          <w:rFonts w:ascii="Arial" w:hAnsi="Arial" w:cs="Arial"/>
        </w:rPr>
        <w:t xml:space="preserve">Le Groupe ARKEMA dispose de 2 sites de production en Normandie : Honfleur et </w:t>
      </w:r>
      <w:proofErr w:type="spellStart"/>
      <w:r w:rsidRPr="007F61A8">
        <w:rPr>
          <w:rFonts w:ascii="Arial" w:hAnsi="Arial" w:cs="Arial"/>
        </w:rPr>
        <w:t>Serquigny</w:t>
      </w:r>
      <w:proofErr w:type="spellEnd"/>
      <w:r w:rsidRPr="007F61A8">
        <w:rPr>
          <w:rFonts w:ascii="Arial" w:hAnsi="Arial" w:cs="Arial"/>
        </w:rPr>
        <w:t>.</w:t>
      </w:r>
    </w:p>
    <w:p w:rsidR="00135C34" w:rsidRPr="007F61A8" w:rsidRDefault="00135C34" w:rsidP="007F61A8">
      <w:pPr>
        <w:spacing w:after="0" w:line="240" w:lineRule="auto"/>
        <w:jc w:val="both"/>
        <w:rPr>
          <w:rFonts w:ascii="Arial" w:hAnsi="Arial" w:cs="Arial"/>
        </w:rPr>
      </w:pPr>
    </w:p>
    <w:p w:rsidR="00B15A61" w:rsidRDefault="00B15A61" w:rsidP="007F61A8">
      <w:pPr>
        <w:spacing w:after="0" w:line="240" w:lineRule="auto"/>
        <w:jc w:val="both"/>
        <w:rPr>
          <w:rFonts w:ascii="Arial" w:hAnsi="Arial" w:cs="Arial"/>
        </w:rPr>
      </w:pPr>
      <w:r w:rsidRPr="007F61A8">
        <w:rPr>
          <w:rFonts w:ascii="Arial" w:hAnsi="Arial" w:cs="Arial"/>
        </w:rPr>
        <w:t xml:space="preserve">A </w:t>
      </w:r>
      <w:proofErr w:type="spellStart"/>
      <w:r w:rsidRPr="007F61A8">
        <w:rPr>
          <w:rFonts w:ascii="Arial" w:hAnsi="Arial" w:cs="Arial"/>
        </w:rPr>
        <w:t>Serquigny</w:t>
      </w:r>
      <w:proofErr w:type="spellEnd"/>
      <w:r w:rsidRPr="007F61A8">
        <w:rPr>
          <w:rFonts w:ascii="Arial" w:hAnsi="Arial" w:cs="Arial"/>
        </w:rPr>
        <w:t>, le Centre de recherche, développement, applications et technique de l'Ouest (</w:t>
      </w:r>
      <w:proofErr w:type="spellStart"/>
      <w:r w:rsidRPr="007F61A8">
        <w:rPr>
          <w:rFonts w:ascii="Arial" w:hAnsi="Arial" w:cs="Arial"/>
        </w:rPr>
        <w:t>Cerdato</w:t>
      </w:r>
      <w:proofErr w:type="spellEnd"/>
      <w:r w:rsidRPr="007F61A8">
        <w:rPr>
          <w:rFonts w:ascii="Arial" w:hAnsi="Arial" w:cs="Arial"/>
        </w:rPr>
        <w:t xml:space="preserve">) constitue le plus important centre de R&amp;D sur les 13 dont dispose </w:t>
      </w:r>
      <w:proofErr w:type="spellStart"/>
      <w:r w:rsidRPr="007F61A8">
        <w:rPr>
          <w:rFonts w:ascii="Arial" w:hAnsi="Arial" w:cs="Arial"/>
        </w:rPr>
        <w:t>Arkema</w:t>
      </w:r>
      <w:proofErr w:type="spellEnd"/>
      <w:r w:rsidRPr="007F61A8">
        <w:rPr>
          <w:rFonts w:ascii="Arial" w:hAnsi="Arial" w:cs="Arial"/>
        </w:rPr>
        <w:t xml:space="preserve"> dans le monde et le premier d’Europe sur les matériaux polymères haute performance et notamment ceux dédiés à l’impression 3D. Il emploie environ 250 personnes de tous niveaux de qualification (dont 80 ingénieurs-docteurs) en recherche, développement, maintenance et hygiène/sécurité/environnement.</w:t>
      </w:r>
    </w:p>
    <w:p w:rsidR="007F61A8" w:rsidRPr="007F61A8" w:rsidRDefault="007F61A8" w:rsidP="007F61A8">
      <w:pPr>
        <w:spacing w:after="0" w:line="240" w:lineRule="auto"/>
        <w:jc w:val="both"/>
        <w:rPr>
          <w:rFonts w:ascii="Arial" w:hAnsi="Arial" w:cs="Arial"/>
        </w:rPr>
      </w:pPr>
    </w:p>
    <w:p w:rsidR="00C044D0" w:rsidRDefault="00135C34" w:rsidP="007F61A8">
      <w:pPr>
        <w:spacing w:after="0" w:line="240" w:lineRule="auto"/>
        <w:jc w:val="both"/>
        <w:rPr>
          <w:rFonts w:ascii="Arial" w:hAnsi="Arial" w:cs="Arial"/>
        </w:rPr>
      </w:pPr>
      <w:r w:rsidRPr="007F61A8">
        <w:rPr>
          <w:rFonts w:ascii="Arial" w:hAnsi="Arial" w:cs="Arial"/>
        </w:rPr>
        <w:t xml:space="preserve">Avec le soutien de la Région Normandie, </w:t>
      </w:r>
      <w:proofErr w:type="spellStart"/>
      <w:r w:rsidRPr="007F61A8">
        <w:rPr>
          <w:rFonts w:ascii="Arial" w:hAnsi="Arial" w:cs="Arial"/>
        </w:rPr>
        <w:t>Arkema</w:t>
      </w:r>
      <w:proofErr w:type="spellEnd"/>
      <w:r w:rsidRPr="007F61A8">
        <w:rPr>
          <w:rFonts w:ascii="Arial" w:hAnsi="Arial" w:cs="Arial"/>
        </w:rPr>
        <w:t xml:space="preserve"> participe à la diffusion de ces nouvelles méthodes de fabrication auprès des industriels normands, en même temps que les nouveaux matériaux se développent dans son centre. </w:t>
      </w:r>
    </w:p>
    <w:p w:rsidR="007F61A8" w:rsidRPr="007F61A8" w:rsidRDefault="007F61A8" w:rsidP="007F61A8">
      <w:pPr>
        <w:spacing w:after="0" w:line="240" w:lineRule="auto"/>
        <w:jc w:val="both"/>
        <w:rPr>
          <w:rFonts w:ascii="Arial" w:hAnsi="Arial" w:cs="Arial"/>
        </w:rPr>
      </w:pPr>
      <w:r w:rsidRPr="007F61A8">
        <w:rPr>
          <w:rFonts w:ascii="Arial" w:hAnsi="Arial" w:cs="Arial"/>
        </w:rPr>
        <w:t>A ce titre, la Région Normandie a accordé</w:t>
      </w:r>
      <w:r>
        <w:rPr>
          <w:rFonts w:ascii="Arial" w:hAnsi="Arial" w:cs="Arial"/>
        </w:rPr>
        <w:t xml:space="preserve"> à </w:t>
      </w:r>
      <w:proofErr w:type="spellStart"/>
      <w:r>
        <w:rPr>
          <w:rFonts w:ascii="Arial" w:hAnsi="Arial" w:cs="Arial"/>
        </w:rPr>
        <w:t>Arkema</w:t>
      </w:r>
      <w:proofErr w:type="spellEnd"/>
      <w:r>
        <w:rPr>
          <w:rFonts w:ascii="Arial" w:hAnsi="Arial" w:cs="Arial"/>
        </w:rPr>
        <w:t xml:space="preserve"> une aide de près de </w:t>
      </w:r>
      <w:r w:rsidRPr="007F61A8">
        <w:rPr>
          <w:rFonts w:ascii="Arial" w:hAnsi="Arial" w:cs="Arial"/>
        </w:rPr>
        <w:t>1</w:t>
      </w:r>
      <w:r>
        <w:rPr>
          <w:rFonts w:ascii="Arial" w:hAnsi="Arial" w:cs="Arial"/>
        </w:rPr>
        <w:t>,09 million d’euros</w:t>
      </w:r>
      <w:r w:rsidRPr="007F61A8">
        <w:rPr>
          <w:rFonts w:ascii="Arial" w:hAnsi="Arial" w:cs="Arial"/>
        </w:rPr>
        <w:t>, pour le financement d’une partie des travaux de R&amp;D et des équipements.</w:t>
      </w:r>
      <w:r w:rsidR="000842AE">
        <w:rPr>
          <w:rFonts w:ascii="Arial" w:hAnsi="Arial" w:cs="Arial"/>
        </w:rPr>
        <w:t xml:space="preserve"> </w:t>
      </w:r>
      <w:r w:rsidR="000842AE" w:rsidRPr="000842AE">
        <w:rPr>
          <w:rFonts w:ascii="Arial" w:hAnsi="Arial" w:cs="Arial"/>
        </w:rPr>
        <w:t>Cette plateforme servira à la fois à la mise au point des nouveaux matériaux et au travail de démonstration et diffusion des nouvelles technologies auprès des industriels en Normandie.</w:t>
      </w:r>
    </w:p>
    <w:p w:rsidR="00135C34" w:rsidRPr="007F61A8" w:rsidRDefault="00135C34" w:rsidP="007F61A8">
      <w:pPr>
        <w:spacing w:after="0" w:line="240" w:lineRule="auto"/>
        <w:jc w:val="both"/>
        <w:rPr>
          <w:rFonts w:ascii="Arial" w:hAnsi="Arial" w:cs="Arial"/>
        </w:rPr>
      </w:pPr>
    </w:p>
    <w:p w:rsidR="00135C34" w:rsidRDefault="00135C34" w:rsidP="007F61A8">
      <w:pPr>
        <w:spacing w:after="0" w:line="240" w:lineRule="auto"/>
        <w:jc w:val="both"/>
        <w:rPr>
          <w:rFonts w:ascii="Arial" w:hAnsi="Arial" w:cs="Arial"/>
        </w:rPr>
      </w:pPr>
      <w:r w:rsidRPr="007F61A8">
        <w:rPr>
          <w:rFonts w:ascii="Arial" w:hAnsi="Arial" w:cs="Arial"/>
        </w:rPr>
        <w:t>Ainsi après un travail mené conjointement entre les équipes d’</w:t>
      </w:r>
      <w:proofErr w:type="spellStart"/>
      <w:r w:rsidRPr="007F61A8">
        <w:rPr>
          <w:rFonts w:ascii="Arial" w:hAnsi="Arial" w:cs="Arial"/>
        </w:rPr>
        <w:t>Arkema</w:t>
      </w:r>
      <w:proofErr w:type="spellEnd"/>
      <w:r w:rsidRPr="007F61A8">
        <w:rPr>
          <w:rFonts w:ascii="Arial" w:hAnsi="Arial" w:cs="Arial"/>
        </w:rPr>
        <w:t xml:space="preserve">, de Normandie </w:t>
      </w:r>
      <w:proofErr w:type="spellStart"/>
      <w:r w:rsidRPr="007F61A8">
        <w:rPr>
          <w:rFonts w:ascii="Arial" w:hAnsi="Arial" w:cs="Arial"/>
        </w:rPr>
        <w:t>AéroEspace</w:t>
      </w:r>
      <w:proofErr w:type="spellEnd"/>
      <w:r w:rsidR="00FC10BE">
        <w:rPr>
          <w:rFonts w:ascii="Arial" w:hAnsi="Arial" w:cs="Arial"/>
        </w:rPr>
        <w:t xml:space="preserve">, </w:t>
      </w:r>
      <w:r w:rsidRPr="007F61A8">
        <w:rPr>
          <w:rFonts w:ascii="Arial" w:hAnsi="Arial" w:cs="Arial"/>
        </w:rPr>
        <w:t>de la Région</w:t>
      </w:r>
      <w:r w:rsidR="00FC10BE">
        <w:rPr>
          <w:rFonts w:ascii="Arial" w:hAnsi="Arial" w:cs="Arial"/>
        </w:rPr>
        <w:t xml:space="preserve"> et de l’</w:t>
      </w:r>
      <w:proofErr w:type="spellStart"/>
      <w:r w:rsidR="00FC10BE">
        <w:rPr>
          <w:rFonts w:ascii="Arial" w:hAnsi="Arial" w:cs="Arial"/>
        </w:rPr>
        <w:t>ADNormandie</w:t>
      </w:r>
      <w:proofErr w:type="spellEnd"/>
      <w:r w:rsidRPr="007F61A8">
        <w:rPr>
          <w:rFonts w:ascii="Arial" w:hAnsi="Arial" w:cs="Arial"/>
        </w:rPr>
        <w:t xml:space="preserve">, le centre est </w:t>
      </w:r>
      <w:r w:rsidR="00C044D0">
        <w:rPr>
          <w:rFonts w:ascii="Arial" w:hAnsi="Arial" w:cs="Arial"/>
        </w:rPr>
        <w:t xml:space="preserve">maintenant </w:t>
      </w:r>
      <w:r w:rsidRPr="007F61A8">
        <w:rPr>
          <w:rFonts w:ascii="Arial" w:hAnsi="Arial" w:cs="Arial"/>
        </w:rPr>
        <w:t xml:space="preserve">en capacité de proposer aux industriels normands, PME, ETI et Grands Groupes, </w:t>
      </w:r>
      <w:r w:rsidR="007F61A8" w:rsidRPr="007F61A8">
        <w:rPr>
          <w:rFonts w:ascii="Arial" w:hAnsi="Arial" w:cs="Arial"/>
        </w:rPr>
        <w:t>aux écoles et laboratoires</w:t>
      </w:r>
      <w:r w:rsidR="007F61A8">
        <w:rPr>
          <w:rFonts w:ascii="Arial" w:hAnsi="Arial" w:cs="Arial"/>
        </w:rPr>
        <w:t xml:space="preserve">, </w:t>
      </w:r>
      <w:r w:rsidRPr="007F61A8">
        <w:rPr>
          <w:rFonts w:ascii="Arial" w:hAnsi="Arial" w:cs="Arial"/>
        </w:rPr>
        <w:t xml:space="preserve">d'accéder de façon maîtrisée à sa plateforme, qui sera équipée des machines de dernière génération, pour y apprendre ou perfectionner leurs connaissances de ces nouvelles méthodes de fabrication sur des cas industriels concrets. </w:t>
      </w:r>
    </w:p>
    <w:p w:rsidR="00C044D0" w:rsidRDefault="00C044D0" w:rsidP="007F61A8">
      <w:pPr>
        <w:spacing w:after="0" w:line="240" w:lineRule="auto"/>
        <w:jc w:val="both"/>
        <w:rPr>
          <w:rFonts w:ascii="Arial" w:hAnsi="Arial" w:cs="Arial"/>
        </w:rPr>
      </w:pPr>
    </w:p>
    <w:p w:rsidR="007F61A8" w:rsidRPr="007F61A8" w:rsidRDefault="007F61A8" w:rsidP="007F61A8">
      <w:pPr>
        <w:spacing w:after="0" w:line="240" w:lineRule="auto"/>
        <w:jc w:val="both"/>
        <w:rPr>
          <w:rFonts w:ascii="Arial" w:hAnsi="Arial" w:cs="Arial"/>
        </w:rPr>
      </w:pPr>
      <w:r w:rsidRPr="007F61A8">
        <w:rPr>
          <w:rFonts w:ascii="Arial" w:hAnsi="Arial" w:cs="Arial"/>
        </w:rPr>
        <w:lastRenderedPageBreak/>
        <w:t>Le projet de R&amp;D de mise au point des nouveaux matériaux avec les investissements associés et les actions de sensibilisation aux méthodes de fabrication additive qui l'accompagnent seront réalisés entre 2019 et 2022.</w:t>
      </w:r>
    </w:p>
    <w:p w:rsidR="007F61A8" w:rsidRPr="007F61A8" w:rsidRDefault="007F61A8" w:rsidP="007F61A8">
      <w:pPr>
        <w:spacing w:after="0" w:line="240" w:lineRule="auto"/>
        <w:jc w:val="both"/>
        <w:rPr>
          <w:rFonts w:ascii="Arial" w:hAnsi="Arial" w:cs="Arial"/>
        </w:rPr>
      </w:pPr>
    </w:p>
    <w:p w:rsidR="007F61A8" w:rsidRDefault="00C044D0" w:rsidP="007F61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="007F61A8" w:rsidRPr="007F61A8">
        <w:rPr>
          <w:rFonts w:ascii="Arial" w:hAnsi="Arial" w:cs="Arial"/>
        </w:rPr>
        <w:t>CERDATO sera équipé à terme de 4 imprimantes 3D</w:t>
      </w:r>
      <w:r>
        <w:rPr>
          <w:rFonts w:ascii="Arial" w:hAnsi="Arial" w:cs="Arial"/>
        </w:rPr>
        <w:t>,</w:t>
      </w:r>
      <w:r w:rsidR="007F61A8" w:rsidRPr="007F61A8">
        <w:rPr>
          <w:rFonts w:ascii="Arial" w:hAnsi="Arial" w:cs="Arial"/>
        </w:rPr>
        <w:t xml:space="preserve"> de le</w:t>
      </w:r>
      <w:r>
        <w:rPr>
          <w:rFonts w:ascii="Arial" w:hAnsi="Arial" w:cs="Arial"/>
        </w:rPr>
        <w:t xml:space="preserve">urs équipements périphériques et </w:t>
      </w:r>
      <w:r w:rsidR="007F61A8" w:rsidRPr="007F61A8">
        <w:rPr>
          <w:rFonts w:ascii="Arial" w:hAnsi="Arial" w:cs="Arial"/>
        </w:rPr>
        <w:t>des équipements de contrôle. Cette plateforme servira à la fois à la mise au point des nouveaux matériaux et au travail de démonstration et diffusion des nouvelles technologies auprès des industriels en Normandie.</w:t>
      </w:r>
    </w:p>
    <w:p w:rsidR="0001139C" w:rsidRDefault="0001139C" w:rsidP="007F61A8">
      <w:pPr>
        <w:spacing w:after="0" w:line="240" w:lineRule="auto"/>
        <w:jc w:val="both"/>
        <w:rPr>
          <w:rFonts w:ascii="Arial" w:hAnsi="Arial" w:cs="Arial"/>
        </w:rPr>
      </w:pPr>
    </w:p>
    <w:p w:rsidR="0001139C" w:rsidRPr="00D13AB2" w:rsidRDefault="0001139C" w:rsidP="0001139C">
      <w:pPr>
        <w:spacing w:after="0" w:line="240" w:lineRule="auto"/>
        <w:jc w:val="both"/>
        <w:rPr>
          <w:rFonts w:ascii="Arial" w:eastAsia="Calibri" w:hAnsi="Arial" w:cs="Arial"/>
          <w:szCs w:val="24"/>
          <w:lang w:eastAsia="fr-FR"/>
        </w:rPr>
      </w:pPr>
      <w:r>
        <w:rPr>
          <w:rFonts w:ascii="Arial" w:eastAsia="Calibri" w:hAnsi="Arial" w:cs="Arial"/>
          <w:szCs w:val="24"/>
          <w:lang w:eastAsia="fr-FR"/>
        </w:rPr>
        <w:t>Contact</w:t>
      </w:r>
      <w:r w:rsidRPr="00D13AB2">
        <w:rPr>
          <w:rFonts w:ascii="Arial" w:eastAsia="Calibri" w:hAnsi="Arial" w:cs="Arial"/>
          <w:szCs w:val="24"/>
          <w:lang w:eastAsia="fr-FR"/>
        </w:rPr>
        <w:t xml:space="preserve"> presse :</w:t>
      </w:r>
    </w:p>
    <w:p w:rsidR="0001139C" w:rsidRPr="00FF5C91" w:rsidRDefault="0001139C" w:rsidP="0001139C">
      <w:pPr>
        <w:spacing w:after="0" w:line="240" w:lineRule="auto"/>
        <w:jc w:val="both"/>
        <w:rPr>
          <w:rFonts w:ascii="Arial" w:eastAsia="Calibri" w:hAnsi="Arial" w:cs="Arial"/>
          <w:szCs w:val="24"/>
          <w:lang w:val="en-US" w:eastAsia="fr-FR"/>
        </w:rPr>
      </w:pPr>
      <w:r w:rsidRPr="00D13AB2">
        <w:rPr>
          <w:rFonts w:ascii="Arial" w:eastAsia="Calibri" w:hAnsi="Arial" w:cs="Arial"/>
          <w:szCs w:val="24"/>
          <w:lang w:val="en-US" w:eastAsia="fr-FR"/>
        </w:rPr>
        <w:t>Laure Wattinne - 02 31 06 78 96 – </w:t>
      </w:r>
      <w:hyperlink r:id="rId7" w:history="1">
        <w:r w:rsidRPr="00413875">
          <w:rPr>
            <w:rFonts w:ascii="Arial" w:eastAsia="Calibri" w:hAnsi="Arial" w:cs="Arial"/>
            <w:szCs w:val="24"/>
            <w:u w:val="single"/>
            <w:lang w:val="en-US" w:eastAsia="fr-FR"/>
          </w:rPr>
          <w:t>laure.wattinne@normandie.fr</w:t>
        </w:r>
      </w:hyperlink>
    </w:p>
    <w:p w:rsidR="0001139C" w:rsidRDefault="0001139C" w:rsidP="007F61A8">
      <w:pPr>
        <w:spacing w:after="0" w:line="240" w:lineRule="auto"/>
        <w:jc w:val="both"/>
        <w:rPr>
          <w:rFonts w:ascii="Arial" w:hAnsi="Arial" w:cs="Arial"/>
        </w:rPr>
      </w:pPr>
    </w:p>
    <w:p w:rsidR="00C044D0" w:rsidRDefault="00C044D0" w:rsidP="007F61A8">
      <w:pPr>
        <w:spacing w:after="0" w:line="240" w:lineRule="auto"/>
        <w:jc w:val="both"/>
        <w:rPr>
          <w:rFonts w:ascii="Arial" w:hAnsi="Arial" w:cs="Arial"/>
        </w:rPr>
      </w:pPr>
    </w:p>
    <w:p w:rsidR="00C044D0" w:rsidRPr="007F61A8" w:rsidRDefault="00C044D0" w:rsidP="007F61A8">
      <w:pPr>
        <w:spacing w:after="0" w:line="240" w:lineRule="auto"/>
        <w:jc w:val="both"/>
        <w:rPr>
          <w:rFonts w:ascii="Arial" w:hAnsi="Arial" w:cs="Arial"/>
        </w:rPr>
      </w:pPr>
    </w:p>
    <w:p w:rsidR="007F61A8" w:rsidRPr="00031FC2" w:rsidRDefault="007F61A8" w:rsidP="007F61A8">
      <w:pPr>
        <w:spacing w:after="0"/>
        <w:jc w:val="both"/>
        <w:rPr>
          <w:rFonts w:ascii="Arial" w:hAnsi="Arial" w:cs="Arial"/>
          <w:sz w:val="20"/>
        </w:rPr>
      </w:pPr>
    </w:p>
    <w:p w:rsidR="007F61A8" w:rsidRDefault="007F61A8" w:rsidP="00135C34">
      <w:pPr>
        <w:spacing w:after="0"/>
        <w:jc w:val="both"/>
        <w:rPr>
          <w:rFonts w:ascii="Arial" w:hAnsi="Arial" w:cs="Arial"/>
          <w:sz w:val="20"/>
        </w:rPr>
      </w:pPr>
    </w:p>
    <w:p w:rsidR="00135C34" w:rsidRPr="00B15A61" w:rsidRDefault="00135C34">
      <w:pPr>
        <w:rPr>
          <w:rFonts w:ascii="Arial" w:hAnsi="Arial" w:cs="Arial"/>
        </w:rPr>
      </w:pPr>
    </w:p>
    <w:sectPr w:rsidR="00135C34" w:rsidRPr="00B15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DC"/>
    <w:rsid w:val="0001139C"/>
    <w:rsid w:val="0002448D"/>
    <w:rsid w:val="000842AE"/>
    <w:rsid w:val="00135C34"/>
    <w:rsid w:val="00146396"/>
    <w:rsid w:val="002E498E"/>
    <w:rsid w:val="00662E8D"/>
    <w:rsid w:val="00736140"/>
    <w:rsid w:val="007E7680"/>
    <w:rsid w:val="007F61A8"/>
    <w:rsid w:val="00B15A61"/>
    <w:rsid w:val="00C044D0"/>
    <w:rsid w:val="00C35FDC"/>
    <w:rsid w:val="00FC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7A5BD-81C6-4D8A-820E-88033E77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1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ure.wattinne@normandi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511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WATTINNE Laure</dc:creator>
  <cp:keywords/>
  <dc:description/>
  <cp:lastModifiedBy>WATTINNE Laure</cp:lastModifiedBy>
  <cp:revision>8</cp:revision>
  <dcterms:created xsi:type="dcterms:W3CDTF">2019-11-14T09:53:00Z</dcterms:created>
  <dcterms:modified xsi:type="dcterms:W3CDTF">2019-11-15T09:09:00Z</dcterms:modified>
</cp:coreProperties>
</file>