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A8" w:rsidRDefault="004166A8" w:rsidP="004166A8">
      <w:bookmarkStart w:id="0" w:name="_GoBack"/>
      <w:r>
        <w:rPr>
          <w:noProof/>
          <w:lang w:eastAsia="fr-FR"/>
        </w:rPr>
        <w:drawing>
          <wp:inline distT="0" distB="0" distL="0" distR="0">
            <wp:extent cx="5762625" cy="577850"/>
            <wp:effectExtent l="0" t="0" r="9525" b="0"/>
            <wp:docPr id="4" name="Image 4" descr="cid:image001.png@01D56268.2D4D9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6268.2D4D9E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5778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2518"/>
        <w:gridCol w:w="3824"/>
        <w:gridCol w:w="2838"/>
      </w:tblGrid>
      <w:tr w:rsidR="004166A8" w:rsidTr="004166A8">
        <w:tc>
          <w:tcPr>
            <w:tcW w:w="2518" w:type="dxa"/>
            <w:tcMar>
              <w:top w:w="0" w:type="dxa"/>
              <w:left w:w="108" w:type="dxa"/>
              <w:bottom w:w="0" w:type="dxa"/>
              <w:right w:w="108" w:type="dxa"/>
            </w:tcMar>
            <w:vAlign w:val="center"/>
          </w:tcPr>
          <w:p w:rsidR="004166A8" w:rsidRDefault="004166A8" w:rsidP="004166A8">
            <w:pPr>
              <w:spacing w:line="276" w:lineRule="auto"/>
              <w:jc w:val="center"/>
              <w:rPr>
                <w:rFonts w:ascii="Calibri" w:hAnsi="Calibri"/>
                <w:color w:val="000000"/>
              </w:rPr>
            </w:pPr>
          </w:p>
          <w:p w:rsidR="004166A8" w:rsidRDefault="004166A8" w:rsidP="004166A8">
            <w:pPr>
              <w:spacing w:line="276" w:lineRule="auto"/>
              <w:jc w:val="center"/>
              <w:rPr>
                <w:rFonts w:ascii="Calibri" w:hAnsi="Calibri"/>
                <w:color w:val="000000"/>
              </w:rPr>
            </w:pPr>
            <w:r>
              <w:rPr>
                <w:noProof/>
                <w:lang w:eastAsia="fr-FR"/>
              </w:rPr>
              <w:drawing>
                <wp:inline distT="0" distB="0" distL="0" distR="0" wp14:anchorId="1648302E" wp14:editId="6A6D2123">
                  <wp:extent cx="983615" cy="923290"/>
                  <wp:effectExtent l="0" t="0" r="6985" b="0"/>
                  <wp:docPr id="2" name="Image 2" descr="cid:image002.png@01D56268.2D4D9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6268.2D4D9E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83615" cy="923290"/>
                          </a:xfrm>
                          <a:prstGeom prst="rect">
                            <a:avLst/>
                          </a:prstGeom>
                          <a:noFill/>
                          <a:ln>
                            <a:noFill/>
                          </a:ln>
                        </pic:spPr>
                      </pic:pic>
                    </a:graphicData>
                  </a:graphic>
                </wp:inline>
              </w:drawing>
            </w:r>
          </w:p>
        </w:tc>
        <w:tc>
          <w:tcPr>
            <w:tcW w:w="3824" w:type="dxa"/>
            <w:vAlign w:val="center"/>
            <w:hideMark/>
          </w:tcPr>
          <w:p w:rsidR="004166A8" w:rsidRDefault="004166A8" w:rsidP="004166A8">
            <w:pPr>
              <w:jc w:val="center"/>
              <w:rPr>
                <w:rFonts w:ascii="Times New Roman" w:eastAsia="Times New Roman" w:hAnsi="Times New Roman"/>
                <w:sz w:val="20"/>
                <w:szCs w:val="20"/>
                <w:lang w:eastAsia="fr-FR"/>
              </w:rPr>
            </w:pPr>
            <w:r>
              <w:rPr>
                <w:rFonts w:ascii="Times New Roman" w:eastAsia="Times New Roman" w:hAnsi="Times New Roman"/>
                <w:noProof/>
                <w:sz w:val="20"/>
                <w:szCs w:val="20"/>
                <w:lang w:eastAsia="fr-FR"/>
              </w:rPr>
              <w:drawing>
                <wp:inline distT="0" distB="0" distL="0" distR="0" wp14:anchorId="779D200A" wp14:editId="61E32827">
                  <wp:extent cx="866775" cy="7905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pic:spPr>
                      </pic:pic>
                    </a:graphicData>
                  </a:graphic>
                </wp:inline>
              </w:drawing>
            </w:r>
          </w:p>
        </w:tc>
        <w:tc>
          <w:tcPr>
            <w:tcW w:w="2838" w:type="dxa"/>
            <w:vAlign w:val="center"/>
            <w:hideMark/>
          </w:tcPr>
          <w:p w:rsidR="004166A8" w:rsidRDefault="004166A8" w:rsidP="004166A8">
            <w:pPr>
              <w:spacing w:line="276" w:lineRule="auto"/>
              <w:jc w:val="center"/>
              <w:rPr>
                <w:rFonts w:ascii="Calibri" w:hAnsi="Calibri"/>
                <w:color w:val="000000"/>
              </w:rPr>
            </w:pPr>
            <w:r>
              <w:rPr>
                <w:rFonts w:ascii="Calibri" w:hAnsi="Calibri"/>
                <w:noProof/>
                <w:color w:val="000000"/>
                <w:lang w:eastAsia="fr-FR"/>
              </w:rPr>
              <w:drawing>
                <wp:inline distT="0" distB="0" distL="0" distR="0" wp14:anchorId="6288380F" wp14:editId="1EDB73C3">
                  <wp:extent cx="1162050" cy="10382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038225"/>
                          </a:xfrm>
                          <a:prstGeom prst="rect">
                            <a:avLst/>
                          </a:prstGeom>
                          <a:noFill/>
                        </pic:spPr>
                      </pic:pic>
                    </a:graphicData>
                  </a:graphic>
                </wp:inline>
              </w:drawing>
            </w:r>
          </w:p>
        </w:tc>
      </w:tr>
    </w:tbl>
    <w:p w:rsidR="004D5F46" w:rsidRDefault="004D5F46" w:rsidP="004D5F46">
      <w:pPr>
        <w:spacing w:after="0" w:line="240" w:lineRule="auto"/>
        <w:jc w:val="both"/>
        <w:rPr>
          <w:rFonts w:ascii="Arial" w:hAnsi="Arial" w:cs="Arial"/>
          <w:sz w:val="28"/>
        </w:rPr>
      </w:pPr>
    </w:p>
    <w:p w:rsidR="004D5F46" w:rsidRPr="004D5F46" w:rsidRDefault="004D5F46" w:rsidP="004D5F46">
      <w:pPr>
        <w:spacing w:after="0" w:line="240" w:lineRule="auto"/>
        <w:jc w:val="right"/>
        <w:rPr>
          <w:rFonts w:ascii="Arial" w:hAnsi="Arial" w:cs="Arial"/>
        </w:rPr>
      </w:pPr>
      <w:r w:rsidRPr="004D5F46">
        <w:rPr>
          <w:rFonts w:ascii="Arial" w:hAnsi="Arial" w:cs="Arial"/>
        </w:rPr>
        <w:t>Le 6 septembre 2019</w:t>
      </w:r>
    </w:p>
    <w:p w:rsidR="004D5F46" w:rsidRPr="004D5F46" w:rsidRDefault="004D5F46" w:rsidP="004D5F46">
      <w:pPr>
        <w:spacing w:after="0" w:line="240" w:lineRule="auto"/>
        <w:jc w:val="both"/>
        <w:rPr>
          <w:rFonts w:ascii="Arial" w:hAnsi="Arial" w:cs="Arial"/>
          <w:b/>
          <w:sz w:val="28"/>
        </w:rPr>
      </w:pPr>
    </w:p>
    <w:p w:rsidR="00E330E1" w:rsidRPr="00E330E1" w:rsidRDefault="004D5F46" w:rsidP="004D5F46">
      <w:pPr>
        <w:spacing w:after="0" w:line="240" w:lineRule="auto"/>
        <w:jc w:val="both"/>
        <w:rPr>
          <w:rFonts w:ascii="Arial" w:hAnsi="Arial" w:cs="Arial"/>
          <w:b/>
          <w:sz w:val="28"/>
        </w:rPr>
      </w:pPr>
      <w:r>
        <w:rPr>
          <w:rFonts w:ascii="Arial" w:hAnsi="Arial" w:cs="Arial"/>
          <w:b/>
          <w:sz w:val="28"/>
        </w:rPr>
        <w:t xml:space="preserve">La Région se réjouit de la signature de l’accord de </w:t>
      </w:r>
      <w:proofErr w:type="spellStart"/>
      <w:r w:rsidRPr="004D5F46">
        <w:rPr>
          <w:rFonts w:ascii="Arial" w:hAnsi="Arial" w:cs="Arial"/>
          <w:b/>
          <w:sz w:val="28"/>
        </w:rPr>
        <w:t>décarbonisation</w:t>
      </w:r>
      <w:proofErr w:type="spellEnd"/>
      <w:r w:rsidRPr="004D5F46">
        <w:rPr>
          <w:rFonts w:ascii="Arial" w:hAnsi="Arial" w:cs="Arial"/>
          <w:b/>
          <w:sz w:val="28"/>
        </w:rPr>
        <w:t xml:space="preserve"> entre Normandie Hydrolienne et Alderney </w:t>
      </w:r>
      <w:proofErr w:type="spellStart"/>
      <w:r w:rsidRPr="004D5F46">
        <w:rPr>
          <w:rFonts w:ascii="Arial" w:hAnsi="Arial" w:cs="Arial"/>
          <w:b/>
          <w:sz w:val="28"/>
        </w:rPr>
        <w:t>Electricity</w:t>
      </w:r>
      <w:proofErr w:type="spellEnd"/>
      <w:r w:rsidRPr="004D5F46">
        <w:rPr>
          <w:rFonts w:ascii="Arial" w:hAnsi="Arial" w:cs="Arial"/>
          <w:b/>
          <w:sz w:val="28"/>
        </w:rPr>
        <w:t xml:space="preserve"> Limited</w:t>
      </w:r>
      <w:r>
        <w:rPr>
          <w:rFonts w:ascii="Arial" w:hAnsi="Arial" w:cs="Arial"/>
          <w:b/>
          <w:sz w:val="28"/>
        </w:rPr>
        <w:t xml:space="preserve"> </w:t>
      </w:r>
    </w:p>
    <w:p w:rsidR="00577235" w:rsidRDefault="00577235" w:rsidP="004D5F46">
      <w:pPr>
        <w:spacing w:after="0" w:line="240" w:lineRule="auto"/>
        <w:jc w:val="both"/>
        <w:rPr>
          <w:rFonts w:ascii="Arial" w:hAnsi="Arial" w:cs="Arial"/>
        </w:rPr>
      </w:pPr>
    </w:p>
    <w:p w:rsidR="002817AE" w:rsidRDefault="004D5F46" w:rsidP="00170954">
      <w:pPr>
        <w:spacing w:after="0" w:line="240" w:lineRule="auto"/>
        <w:jc w:val="both"/>
        <w:rPr>
          <w:rFonts w:ascii="Arial" w:hAnsi="Arial" w:cs="Arial"/>
          <w:b/>
        </w:rPr>
      </w:pPr>
      <w:r w:rsidRPr="00965C83">
        <w:rPr>
          <w:rFonts w:ascii="Arial" w:hAnsi="Arial" w:cs="Arial"/>
          <w:b/>
        </w:rPr>
        <w:t>Tim Cornelius, PDG de</w:t>
      </w:r>
      <w:r w:rsidR="00E330E1">
        <w:rPr>
          <w:rFonts w:ascii="Arial" w:hAnsi="Arial" w:cs="Arial"/>
          <w:b/>
        </w:rPr>
        <w:t xml:space="preserve"> la société</w:t>
      </w:r>
      <w:r w:rsidRPr="00965C83">
        <w:rPr>
          <w:rFonts w:ascii="Arial" w:hAnsi="Arial" w:cs="Arial"/>
          <w:b/>
        </w:rPr>
        <w:t xml:space="preserve"> SIMEC Atlantis </w:t>
      </w:r>
      <w:proofErr w:type="spellStart"/>
      <w:r w:rsidRPr="00965C83">
        <w:rPr>
          <w:rFonts w:ascii="Arial" w:hAnsi="Arial" w:cs="Arial"/>
          <w:b/>
        </w:rPr>
        <w:t>Energy</w:t>
      </w:r>
      <w:proofErr w:type="spellEnd"/>
      <w:r w:rsidRPr="00965C83">
        <w:rPr>
          <w:rFonts w:ascii="Arial" w:hAnsi="Arial" w:cs="Arial"/>
          <w:b/>
        </w:rPr>
        <w:t xml:space="preserve"> et </w:t>
      </w:r>
      <w:r w:rsidR="00E330E1">
        <w:rPr>
          <w:rFonts w:ascii="Arial" w:hAnsi="Arial" w:cs="Arial"/>
          <w:b/>
        </w:rPr>
        <w:t xml:space="preserve">Président </w:t>
      </w:r>
      <w:r w:rsidRPr="00965C83">
        <w:rPr>
          <w:rFonts w:ascii="Arial" w:hAnsi="Arial" w:cs="Arial"/>
          <w:b/>
        </w:rPr>
        <w:t xml:space="preserve">de la joint-Venture </w:t>
      </w:r>
      <w:r w:rsidR="002817AE">
        <w:rPr>
          <w:rFonts w:ascii="Arial" w:hAnsi="Arial" w:cs="Arial"/>
          <w:b/>
        </w:rPr>
        <w:t>« </w:t>
      </w:r>
      <w:r w:rsidRPr="00965C83">
        <w:rPr>
          <w:rFonts w:ascii="Arial" w:hAnsi="Arial" w:cs="Arial"/>
          <w:b/>
        </w:rPr>
        <w:t>Normandie Hydrolienne</w:t>
      </w:r>
      <w:r w:rsidR="002817AE">
        <w:rPr>
          <w:rFonts w:ascii="Arial" w:hAnsi="Arial" w:cs="Arial"/>
          <w:b/>
        </w:rPr>
        <w:t> »</w:t>
      </w:r>
      <w:r w:rsidRPr="00965C83">
        <w:rPr>
          <w:b/>
        </w:rPr>
        <w:t>,</w:t>
      </w:r>
      <w:r w:rsidRPr="00965C83">
        <w:rPr>
          <w:rFonts w:ascii="Arial" w:hAnsi="Arial" w:cs="Arial"/>
          <w:b/>
        </w:rPr>
        <w:t xml:space="preserve"> et James Lancaster, Directeur Général d’Alderney </w:t>
      </w:r>
      <w:proofErr w:type="spellStart"/>
      <w:r w:rsidRPr="00965C83">
        <w:rPr>
          <w:rFonts w:ascii="Arial" w:hAnsi="Arial" w:cs="Arial"/>
          <w:b/>
        </w:rPr>
        <w:t>Electricity</w:t>
      </w:r>
      <w:proofErr w:type="spellEnd"/>
      <w:r w:rsidRPr="00965C83">
        <w:rPr>
          <w:rFonts w:ascii="Arial" w:hAnsi="Arial" w:cs="Arial"/>
          <w:b/>
        </w:rPr>
        <w:t xml:space="preserve"> Limited</w:t>
      </w:r>
      <w:r w:rsidR="00965C83" w:rsidRPr="00965C83">
        <w:rPr>
          <w:rFonts w:ascii="Arial" w:hAnsi="Arial" w:cs="Arial"/>
          <w:b/>
        </w:rPr>
        <w:t xml:space="preserve"> (AEL), ont officiellement signé, ce </w:t>
      </w:r>
      <w:r w:rsidR="00520CEA">
        <w:rPr>
          <w:rFonts w:ascii="Arial" w:hAnsi="Arial" w:cs="Arial"/>
          <w:b/>
        </w:rPr>
        <w:t>vendredi 6 septembre</w:t>
      </w:r>
      <w:r w:rsidR="00965C83" w:rsidRPr="00965C83">
        <w:rPr>
          <w:rFonts w:ascii="Arial" w:hAnsi="Arial" w:cs="Arial"/>
          <w:b/>
        </w:rPr>
        <w:t xml:space="preserve">, un accord de </w:t>
      </w:r>
      <w:proofErr w:type="spellStart"/>
      <w:r w:rsidR="00965C83" w:rsidRPr="00965C83">
        <w:rPr>
          <w:rFonts w:ascii="Arial" w:hAnsi="Arial" w:cs="Arial"/>
          <w:b/>
        </w:rPr>
        <w:t>décarbonisation</w:t>
      </w:r>
      <w:proofErr w:type="spellEnd"/>
      <w:r w:rsidR="00965C83" w:rsidRPr="00965C83">
        <w:rPr>
          <w:rFonts w:ascii="Arial" w:hAnsi="Arial" w:cs="Arial"/>
          <w:b/>
        </w:rPr>
        <w:t xml:space="preserve"> prévoyant, à terme, le rachat de l’énergie hydrolienne produite dans le Raz-Blanchard au fournisseur d’énergie anglo-normand. </w:t>
      </w:r>
    </w:p>
    <w:p w:rsidR="002817AE" w:rsidRDefault="002817AE" w:rsidP="004D5F46">
      <w:pPr>
        <w:spacing w:after="0" w:line="240" w:lineRule="auto"/>
        <w:jc w:val="both"/>
        <w:rPr>
          <w:rFonts w:ascii="Arial" w:hAnsi="Arial" w:cs="Arial"/>
          <w:b/>
        </w:rPr>
      </w:pPr>
    </w:p>
    <w:p w:rsidR="00965C83" w:rsidRDefault="002817AE" w:rsidP="004D5F46">
      <w:pPr>
        <w:spacing w:after="0" w:line="240" w:lineRule="auto"/>
        <w:jc w:val="both"/>
        <w:rPr>
          <w:rFonts w:ascii="Arial" w:hAnsi="Arial" w:cs="Arial"/>
          <w:b/>
        </w:rPr>
      </w:pPr>
      <w:r w:rsidRPr="002817AE">
        <w:rPr>
          <w:rFonts w:ascii="Arial" w:hAnsi="Arial" w:cs="Arial"/>
          <w:b/>
        </w:rPr>
        <w:t xml:space="preserve">La Région Normandie, actionnaire à travers son fonds d’investissement </w:t>
      </w:r>
      <w:r w:rsidR="00BC418C">
        <w:rPr>
          <w:rFonts w:ascii="Arial" w:hAnsi="Arial" w:cs="Arial"/>
          <w:b/>
        </w:rPr>
        <w:t>« </w:t>
      </w:r>
      <w:r w:rsidRPr="002817AE">
        <w:rPr>
          <w:rFonts w:ascii="Arial" w:hAnsi="Arial" w:cs="Arial"/>
          <w:b/>
        </w:rPr>
        <w:t>Normandie Participations</w:t>
      </w:r>
      <w:r w:rsidR="00BC418C">
        <w:rPr>
          <w:rFonts w:ascii="Arial" w:hAnsi="Arial" w:cs="Arial"/>
          <w:b/>
        </w:rPr>
        <w:t> »</w:t>
      </w:r>
      <w:r w:rsidRPr="002817AE">
        <w:rPr>
          <w:rFonts w:ascii="Arial" w:hAnsi="Arial" w:cs="Arial"/>
          <w:b/>
        </w:rPr>
        <w:t xml:space="preserve"> de la joint-venture « Normandie Hydroliennes »</w:t>
      </w:r>
      <w:r>
        <w:rPr>
          <w:rFonts w:ascii="Arial" w:hAnsi="Arial" w:cs="Arial"/>
          <w:b/>
        </w:rPr>
        <w:t xml:space="preserve"> (*),</w:t>
      </w:r>
      <w:r w:rsidRPr="002817AE">
        <w:rPr>
          <w:rFonts w:ascii="Arial" w:hAnsi="Arial" w:cs="Arial"/>
          <w:b/>
        </w:rPr>
        <w:t xml:space="preserve"> </w:t>
      </w:r>
      <w:r w:rsidR="00965C83" w:rsidRPr="002817AE">
        <w:rPr>
          <w:rFonts w:ascii="Arial" w:hAnsi="Arial" w:cs="Arial"/>
          <w:b/>
        </w:rPr>
        <w:t>se réjouit de la signature de de ce partenariat qui représente une réelle opportunité pour le territoire normand et pour la filière hydrolienne</w:t>
      </w:r>
      <w:r w:rsidRPr="002817AE">
        <w:rPr>
          <w:rFonts w:ascii="Arial" w:hAnsi="Arial" w:cs="Arial"/>
          <w:b/>
        </w:rPr>
        <w:t>.</w:t>
      </w:r>
    </w:p>
    <w:p w:rsidR="002817AE" w:rsidRPr="002817AE" w:rsidRDefault="002817AE" w:rsidP="004D5F46">
      <w:pPr>
        <w:spacing w:after="0" w:line="240" w:lineRule="auto"/>
        <w:jc w:val="both"/>
        <w:rPr>
          <w:rFonts w:ascii="Arial" w:hAnsi="Arial" w:cs="Arial"/>
          <w:b/>
          <w:i/>
        </w:rPr>
      </w:pPr>
    </w:p>
    <w:p w:rsidR="002817AE" w:rsidRPr="002817AE" w:rsidRDefault="002817AE" w:rsidP="002817AE">
      <w:pPr>
        <w:spacing w:after="0" w:line="240" w:lineRule="auto"/>
        <w:jc w:val="both"/>
        <w:rPr>
          <w:rFonts w:ascii="Arial" w:hAnsi="Arial" w:cs="Arial"/>
          <w:i/>
        </w:rPr>
      </w:pPr>
      <w:r w:rsidRPr="002817AE">
        <w:rPr>
          <w:rFonts w:ascii="Arial" w:hAnsi="Arial" w:cs="Arial"/>
          <w:b/>
          <w:i/>
        </w:rPr>
        <w:t>« </w:t>
      </w:r>
      <w:r w:rsidRPr="002817AE">
        <w:rPr>
          <w:rFonts w:ascii="Arial" w:hAnsi="Arial" w:cs="Arial"/>
          <w:i/>
        </w:rPr>
        <w:t>La Région se</w:t>
      </w:r>
      <w:r>
        <w:rPr>
          <w:rFonts w:ascii="Arial" w:hAnsi="Arial" w:cs="Arial"/>
          <w:i/>
        </w:rPr>
        <w:t xml:space="preserve"> félicite </w:t>
      </w:r>
      <w:r w:rsidRPr="002817AE">
        <w:rPr>
          <w:rFonts w:ascii="Arial" w:hAnsi="Arial" w:cs="Arial"/>
          <w:i/>
        </w:rPr>
        <w:t>de ce partenariat et réaffirme son soutien à la transition énergétique permise par le développement d’énergies r</w:t>
      </w:r>
      <w:r>
        <w:rPr>
          <w:rFonts w:ascii="Arial" w:hAnsi="Arial" w:cs="Arial"/>
          <w:i/>
        </w:rPr>
        <w:t xml:space="preserve">enouvelables sur son territoire. </w:t>
      </w:r>
      <w:r w:rsidR="005F716B">
        <w:rPr>
          <w:rFonts w:ascii="Arial" w:hAnsi="Arial" w:cs="Arial"/>
          <w:i/>
        </w:rPr>
        <w:t>La Région</w:t>
      </w:r>
      <w:r>
        <w:rPr>
          <w:rFonts w:ascii="Arial" w:hAnsi="Arial" w:cs="Arial"/>
          <w:i/>
        </w:rPr>
        <w:t xml:space="preserve"> </w:t>
      </w:r>
      <w:r w:rsidRPr="002817AE">
        <w:rPr>
          <w:rFonts w:ascii="Arial" w:hAnsi="Arial" w:cs="Arial"/>
          <w:i/>
        </w:rPr>
        <w:t xml:space="preserve">entend poursuivre son objectif de rendre compétitive la technologie hydrolienne sur le marché des énergies renouvelables, tout en articulant le savoir-faire et le potentiel de sous-traitance disponible en région. </w:t>
      </w:r>
      <w:r w:rsidR="005F716B">
        <w:rPr>
          <w:rFonts w:ascii="Arial" w:hAnsi="Arial" w:cs="Arial"/>
          <w:i/>
        </w:rPr>
        <w:t xml:space="preserve">Elle </w:t>
      </w:r>
      <w:r w:rsidRPr="002817AE">
        <w:rPr>
          <w:rFonts w:ascii="Arial" w:hAnsi="Arial" w:cs="Arial"/>
          <w:i/>
        </w:rPr>
        <w:t>continuera d’œuvrer, de concert avec les services de la Préfecture, au développement des investissements réalisés sur le territoire pour développer l’industrie autour d’un projet solide et dont la maturité a pu être appréciée »</w:t>
      </w:r>
      <w:r>
        <w:rPr>
          <w:rFonts w:ascii="Arial" w:hAnsi="Arial" w:cs="Arial"/>
        </w:rPr>
        <w:t xml:space="preserve"> déclare Hervé Morin, Président de la Région Normandie. </w:t>
      </w:r>
      <w:r w:rsidRPr="004D5F46">
        <w:rPr>
          <w:rFonts w:ascii="Arial" w:hAnsi="Arial" w:cs="Arial"/>
        </w:rPr>
        <w:t xml:space="preserve"> </w:t>
      </w:r>
    </w:p>
    <w:p w:rsidR="004D5F46" w:rsidRDefault="004D5F46" w:rsidP="004D5F46">
      <w:pPr>
        <w:spacing w:after="0" w:line="240" w:lineRule="auto"/>
        <w:jc w:val="both"/>
        <w:rPr>
          <w:rFonts w:ascii="Arial" w:hAnsi="Arial" w:cs="Arial"/>
        </w:rPr>
      </w:pPr>
    </w:p>
    <w:p w:rsidR="004D5F46" w:rsidRDefault="004D5F46" w:rsidP="004D5F46">
      <w:pPr>
        <w:spacing w:after="0" w:line="240" w:lineRule="auto"/>
        <w:jc w:val="both"/>
        <w:rPr>
          <w:rFonts w:ascii="Arial" w:hAnsi="Arial" w:cs="Arial"/>
        </w:rPr>
      </w:pPr>
      <w:r w:rsidRPr="004D5F46">
        <w:rPr>
          <w:rFonts w:ascii="Arial" w:hAnsi="Arial" w:cs="Arial"/>
        </w:rPr>
        <w:t>La concrétisation de cet accord permettra d'alimenter l'île anglo-normande d'Aurigny en électricité à partir de l’énergie produite par une ferme hydrolienne, i</w:t>
      </w:r>
      <w:r w:rsidR="00BC418C">
        <w:rPr>
          <w:rFonts w:ascii="Arial" w:hAnsi="Arial" w:cs="Arial"/>
        </w:rPr>
        <w:t xml:space="preserve">mplantée dans le Raz Blanchard </w:t>
      </w:r>
      <w:r w:rsidRPr="004D5F46">
        <w:rPr>
          <w:rFonts w:ascii="Arial" w:hAnsi="Arial" w:cs="Arial"/>
        </w:rPr>
        <w:t xml:space="preserve">et de contribuer ainsi à réduire la dépendance actuelle de l'île aux énergies à forte concentration en carbone. Normandie Hydroliennes, par l'intermédiaire de laquelle Atlantis ambitionne le développement d’une ferme hydrolienne de démonstration sur le site du Raz Blanchard, serait ainsi en capacité de proposer à Aurigny une autre source d’approvisionnement en électricité. </w:t>
      </w:r>
    </w:p>
    <w:p w:rsidR="004D5F46" w:rsidRPr="004D5F46" w:rsidRDefault="004D5F46" w:rsidP="004D5F46">
      <w:pPr>
        <w:spacing w:after="0" w:line="240" w:lineRule="auto"/>
        <w:jc w:val="both"/>
        <w:rPr>
          <w:rFonts w:ascii="Arial" w:hAnsi="Arial" w:cs="Arial"/>
        </w:rPr>
      </w:pPr>
    </w:p>
    <w:p w:rsidR="004D5F46" w:rsidRDefault="004D5F46" w:rsidP="004D5F46">
      <w:pPr>
        <w:spacing w:after="0" w:line="240" w:lineRule="auto"/>
        <w:jc w:val="both"/>
        <w:rPr>
          <w:rFonts w:ascii="Arial" w:hAnsi="Arial" w:cs="Arial"/>
        </w:rPr>
      </w:pPr>
      <w:r w:rsidRPr="004D5F46">
        <w:rPr>
          <w:rFonts w:ascii="Arial" w:hAnsi="Arial" w:cs="Arial"/>
        </w:rPr>
        <w:t xml:space="preserve">Encourageant une </w:t>
      </w:r>
      <w:proofErr w:type="spellStart"/>
      <w:r w:rsidRPr="004D5F46">
        <w:rPr>
          <w:rFonts w:ascii="Arial" w:hAnsi="Arial" w:cs="Arial"/>
        </w:rPr>
        <w:t>décarbonisation</w:t>
      </w:r>
      <w:proofErr w:type="spellEnd"/>
      <w:r w:rsidRPr="004D5F46">
        <w:rPr>
          <w:rFonts w:ascii="Arial" w:hAnsi="Arial" w:cs="Arial"/>
        </w:rPr>
        <w:t xml:space="preserve"> d’Aurigny en préférant un recours à l’énergie renouvelable hydrolienne, l’accord prévoit qu’Alderney </w:t>
      </w:r>
      <w:proofErr w:type="spellStart"/>
      <w:r w:rsidRPr="004D5F46">
        <w:rPr>
          <w:rFonts w:ascii="Arial" w:hAnsi="Arial" w:cs="Arial"/>
        </w:rPr>
        <w:t>Electricty</w:t>
      </w:r>
      <w:proofErr w:type="spellEnd"/>
      <w:r w:rsidRPr="004D5F46">
        <w:rPr>
          <w:rFonts w:ascii="Arial" w:hAnsi="Arial" w:cs="Arial"/>
        </w:rPr>
        <w:t xml:space="preserve"> L</w:t>
      </w:r>
      <w:r w:rsidR="00BC418C">
        <w:rPr>
          <w:rFonts w:ascii="Arial" w:hAnsi="Arial" w:cs="Arial"/>
        </w:rPr>
        <w:t xml:space="preserve">imited et Normandie Hydrolienne </w:t>
      </w:r>
      <w:r w:rsidRPr="004D5F46">
        <w:rPr>
          <w:rFonts w:ascii="Arial" w:hAnsi="Arial" w:cs="Arial"/>
        </w:rPr>
        <w:t xml:space="preserve"> s’entendent sur la conclusion future d’un contrat d'achat direct d'électricité d'une durée de 25 ans, aux termes desquelles AEL achèterait à Normandie Hydroliennes un minimum de 5 </w:t>
      </w:r>
      <w:proofErr w:type="spellStart"/>
      <w:r w:rsidRPr="004D5F46">
        <w:rPr>
          <w:rFonts w:ascii="Arial" w:hAnsi="Arial" w:cs="Arial"/>
        </w:rPr>
        <w:t>GWh</w:t>
      </w:r>
      <w:proofErr w:type="spellEnd"/>
      <w:r w:rsidRPr="004D5F46">
        <w:rPr>
          <w:rFonts w:ascii="Arial" w:hAnsi="Arial" w:cs="Arial"/>
        </w:rPr>
        <w:t xml:space="preserve"> d'élect</w:t>
      </w:r>
      <w:r w:rsidR="002817AE">
        <w:rPr>
          <w:rFonts w:ascii="Arial" w:hAnsi="Arial" w:cs="Arial"/>
        </w:rPr>
        <w:t>ricité par an à un prix fixe,</w:t>
      </w:r>
      <w:r w:rsidRPr="004D5F46">
        <w:rPr>
          <w:rFonts w:ascii="Arial" w:hAnsi="Arial" w:cs="Arial"/>
        </w:rPr>
        <w:t xml:space="preserve"> qui suffirait à couvrir l'ensemble de la demande énergétique actuelle de l'île.</w:t>
      </w:r>
    </w:p>
    <w:p w:rsidR="004D5F46" w:rsidRPr="004D5F46" w:rsidRDefault="004D5F46" w:rsidP="004D5F46">
      <w:pPr>
        <w:spacing w:after="0" w:line="240" w:lineRule="auto"/>
        <w:jc w:val="both"/>
        <w:rPr>
          <w:rFonts w:ascii="Arial" w:hAnsi="Arial" w:cs="Arial"/>
        </w:rPr>
      </w:pPr>
    </w:p>
    <w:p w:rsidR="002817AE" w:rsidRDefault="004D5F46" w:rsidP="004D5F46">
      <w:pPr>
        <w:spacing w:after="0" w:line="240" w:lineRule="auto"/>
        <w:jc w:val="both"/>
        <w:rPr>
          <w:rFonts w:ascii="Arial" w:hAnsi="Arial" w:cs="Arial"/>
        </w:rPr>
      </w:pPr>
      <w:r w:rsidRPr="004D5F46">
        <w:rPr>
          <w:rFonts w:ascii="Arial" w:hAnsi="Arial" w:cs="Arial"/>
        </w:rPr>
        <w:lastRenderedPageBreak/>
        <w:t>La formalisation de cette relation commerciale avec Aurigny en fait un partenaire stratégique pour le développement de l’</w:t>
      </w:r>
      <w:proofErr w:type="spellStart"/>
      <w:r w:rsidRPr="004D5F46">
        <w:rPr>
          <w:rFonts w:ascii="Arial" w:hAnsi="Arial" w:cs="Arial"/>
        </w:rPr>
        <w:t>hydrolien</w:t>
      </w:r>
      <w:proofErr w:type="spellEnd"/>
      <w:r w:rsidRPr="004D5F46">
        <w:rPr>
          <w:rFonts w:ascii="Arial" w:hAnsi="Arial" w:cs="Arial"/>
        </w:rPr>
        <w:t xml:space="preserve"> commercial dans le Raz Blanchard, dont le courant offre à cette zone française et anglo-normande, un fort potentiel énergétique. </w:t>
      </w:r>
    </w:p>
    <w:p w:rsidR="002817AE" w:rsidRDefault="002817AE" w:rsidP="004D5F46">
      <w:pPr>
        <w:spacing w:after="0" w:line="240" w:lineRule="auto"/>
        <w:jc w:val="both"/>
        <w:rPr>
          <w:rFonts w:ascii="Arial" w:hAnsi="Arial" w:cs="Arial"/>
        </w:rPr>
      </w:pPr>
    </w:p>
    <w:p w:rsidR="004D5F46" w:rsidRDefault="004D5F46" w:rsidP="004D5F46">
      <w:pPr>
        <w:spacing w:after="0" w:line="240" w:lineRule="auto"/>
        <w:jc w:val="both"/>
        <w:rPr>
          <w:rFonts w:ascii="Arial" w:hAnsi="Arial" w:cs="Arial"/>
        </w:rPr>
      </w:pPr>
      <w:r w:rsidRPr="004D5F46">
        <w:rPr>
          <w:rFonts w:ascii="Arial" w:hAnsi="Arial" w:cs="Arial"/>
        </w:rPr>
        <w:t>Le cou</w:t>
      </w:r>
      <w:r w:rsidR="002817AE">
        <w:rPr>
          <w:rFonts w:ascii="Arial" w:hAnsi="Arial" w:cs="Arial"/>
        </w:rPr>
        <w:t xml:space="preserve">rant du Raz Blanchard constitue, </w:t>
      </w:r>
      <w:r w:rsidRPr="004D5F46">
        <w:rPr>
          <w:rFonts w:ascii="Arial" w:hAnsi="Arial" w:cs="Arial"/>
        </w:rPr>
        <w:t>en effet</w:t>
      </w:r>
      <w:r w:rsidR="002817AE">
        <w:rPr>
          <w:rFonts w:ascii="Arial" w:hAnsi="Arial" w:cs="Arial"/>
        </w:rPr>
        <w:t>,</w:t>
      </w:r>
      <w:r w:rsidRPr="004D5F46">
        <w:rPr>
          <w:rFonts w:ascii="Arial" w:hAnsi="Arial" w:cs="Arial"/>
        </w:rPr>
        <w:t xml:space="preserve"> le premier potentiel </w:t>
      </w:r>
      <w:proofErr w:type="spellStart"/>
      <w:r w:rsidRPr="004D5F46">
        <w:rPr>
          <w:rFonts w:ascii="Arial" w:hAnsi="Arial" w:cs="Arial"/>
        </w:rPr>
        <w:t>hydrolien</w:t>
      </w:r>
      <w:proofErr w:type="spellEnd"/>
      <w:r w:rsidRPr="004D5F46">
        <w:rPr>
          <w:rFonts w:ascii="Arial" w:hAnsi="Arial" w:cs="Arial"/>
        </w:rPr>
        <w:t xml:space="preserve"> commer</w:t>
      </w:r>
      <w:r w:rsidR="002817AE">
        <w:rPr>
          <w:rFonts w:ascii="Arial" w:hAnsi="Arial" w:cs="Arial"/>
        </w:rPr>
        <w:t xml:space="preserve">cialement exploitable au monde. </w:t>
      </w:r>
      <w:r w:rsidRPr="004D5F46">
        <w:rPr>
          <w:rFonts w:ascii="Arial" w:hAnsi="Arial" w:cs="Arial"/>
        </w:rPr>
        <w:t>Consciente de ce potentiel, la Région Normandie s’est fermement</w:t>
      </w:r>
      <w:r w:rsidR="002817AE" w:rsidRPr="002817AE">
        <w:t xml:space="preserve"> </w:t>
      </w:r>
      <w:r w:rsidR="002817AE" w:rsidRPr="002817AE">
        <w:rPr>
          <w:rFonts w:ascii="Arial" w:hAnsi="Arial" w:cs="Arial"/>
        </w:rPr>
        <w:t>engagée</w:t>
      </w:r>
      <w:r w:rsidRPr="004D5F46">
        <w:rPr>
          <w:rFonts w:ascii="Arial" w:hAnsi="Arial" w:cs="Arial"/>
        </w:rPr>
        <w:t>, aux côtés des collectivités territoriales partenaires en faveur du déploiement de l’</w:t>
      </w:r>
      <w:proofErr w:type="spellStart"/>
      <w:r w:rsidRPr="004D5F46">
        <w:rPr>
          <w:rFonts w:ascii="Arial" w:hAnsi="Arial" w:cs="Arial"/>
        </w:rPr>
        <w:t>hydrolien</w:t>
      </w:r>
      <w:proofErr w:type="spellEnd"/>
      <w:r w:rsidRPr="004D5F46">
        <w:rPr>
          <w:rFonts w:ascii="Arial" w:hAnsi="Arial" w:cs="Arial"/>
        </w:rPr>
        <w:t>, en investissant massivement sur le port de Cherbourg pour l’adapter au développement d’activités liées aux énergies marines et particulièrement à l’</w:t>
      </w:r>
      <w:proofErr w:type="spellStart"/>
      <w:r w:rsidRPr="004D5F46">
        <w:rPr>
          <w:rFonts w:ascii="Arial" w:hAnsi="Arial" w:cs="Arial"/>
        </w:rPr>
        <w:t>hydrolien</w:t>
      </w:r>
      <w:proofErr w:type="spellEnd"/>
      <w:r w:rsidRPr="004D5F46">
        <w:rPr>
          <w:rFonts w:ascii="Arial" w:hAnsi="Arial" w:cs="Arial"/>
        </w:rPr>
        <w:t>.</w:t>
      </w:r>
    </w:p>
    <w:p w:rsidR="002817AE" w:rsidRPr="004D5F46" w:rsidRDefault="002817AE" w:rsidP="004D5F46">
      <w:pPr>
        <w:spacing w:after="0" w:line="240" w:lineRule="auto"/>
        <w:jc w:val="both"/>
        <w:rPr>
          <w:rFonts w:ascii="Arial" w:hAnsi="Arial" w:cs="Arial"/>
        </w:rPr>
      </w:pPr>
    </w:p>
    <w:p w:rsidR="004D5F46" w:rsidRDefault="004D5F46" w:rsidP="004166A8">
      <w:pPr>
        <w:spacing w:after="0" w:line="240" w:lineRule="auto"/>
        <w:jc w:val="both"/>
        <w:rPr>
          <w:rFonts w:ascii="Arial" w:hAnsi="Arial" w:cs="Arial"/>
        </w:rPr>
      </w:pPr>
      <w:r w:rsidRPr="004D5F46">
        <w:rPr>
          <w:rFonts w:ascii="Arial" w:hAnsi="Arial" w:cs="Arial"/>
        </w:rPr>
        <w:t xml:space="preserve">Dans cette perspective, la conclusion de l’accord de </w:t>
      </w:r>
      <w:proofErr w:type="spellStart"/>
      <w:r w:rsidRPr="004D5F46">
        <w:rPr>
          <w:rFonts w:ascii="Arial" w:hAnsi="Arial" w:cs="Arial"/>
        </w:rPr>
        <w:t>décarbonisation</w:t>
      </w:r>
      <w:proofErr w:type="spellEnd"/>
      <w:r w:rsidRPr="004D5F46">
        <w:rPr>
          <w:rFonts w:ascii="Arial" w:hAnsi="Arial" w:cs="Arial"/>
        </w:rPr>
        <w:t xml:space="preserve"> avec Alderney </w:t>
      </w:r>
      <w:proofErr w:type="spellStart"/>
      <w:r w:rsidRPr="004D5F46">
        <w:rPr>
          <w:rFonts w:ascii="Arial" w:hAnsi="Arial" w:cs="Arial"/>
        </w:rPr>
        <w:t>Electricity</w:t>
      </w:r>
      <w:proofErr w:type="spellEnd"/>
      <w:r w:rsidRPr="004D5F46">
        <w:rPr>
          <w:rFonts w:ascii="Arial" w:hAnsi="Arial" w:cs="Arial"/>
        </w:rPr>
        <w:t xml:space="preserve"> Limited est un vecteur d’opportunités économiques, pour le territoire normand comme pour la filière hydrolienne. Cette initiative vient renforcer la volonté de la Région Normandie de faire valoir les ressources du territoire tout en favorisant la réalisatio</w:t>
      </w:r>
      <w:r w:rsidR="00577235">
        <w:rPr>
          <w:rFonts w:ascii="Arial" w:hAnsi="Arial" w:cs="Arial"/>
        </w:rPr>
        <w:t xml:space="preserve">n des objectifs pour le climat </w:t>
      </w:r>
      <w:r w:rsidRPr="004D5F46">
        <w:rPr>
          <w:rFonts w:ascii="Arial" w:hAnsi="Arial" w:cs="Arial"/>
        </w:rPr>
        <w:t xml:space="preserve">fixés par la Commission Européenne pour 2030. </w:t>
      </w:r>
    </w:p>
    <w:p w:rsidR="004166A8" w:rsidRDefault="004166A8" w:rsidP="004166A8">
      <w:pPr>
        <w:spacing w:after="0" w:line="240" w:lineRule="auto"/>
        <w:jc w:val="both"/>
        <w:rPr>
          <w:rFonts w:ascii="Arial" w:hAnsi="Arial" w:cs="Arial"/>
        </w:rPr>
      </w:pPr>
    </w:p>
    <w:p w:rsidR="009D3A64" w:rsidRDefault="002817AE" w:rsidP="004166A8">
      <w:pPr>
        <w:spacing w:after="0" w:line="240" w:lineRule="auto"/>
        <w:jc w:val="both"/>
        <w:rPr>
          <w:rFonts w:ascii="Arial" w:hAnsi="Arial" w:cs="Arial"/>
          <w:i/>
        </w:rPr>
      </w:pPr>
      <w:r w:rsidRPr="00123F6A">
        <w:rPr>
          <w:rFonts w:ascii="Arial" w:hAnsi="Arial" w:cs="Arial"/>
          <w:i/>
        </w:rPr>
        <w:t xml:space="preserve">(*) Pour mémoire, </w:t>
      </w:r>
      <w:r w:rsidR="00E330E1" w:rsidRPr="00123F6A">
        <w:rPr>
          <w:rFonts w:ascii="Arial" w:hAnsi="Arial" w:cs="Arial"/>
          <w:i/>
        </w:rPr>
        <w:t xml:space="preserve">Hervé Morin, Président de la Région Normandie, et Tim Cornélius, PDG de la société SIMEC Atlantis </w:t>
      </w:r>
      <w:proofErr w:type="spellStart"/>
      <w:r w:rsidR="00E330E1" w:rsidRPr="00123F6A">
        <w:rPr>
          <w:rFonts w:ascii="Arial" w:hAnsi="Arial" w:cs="Arial"/>
          <w:i/>
        </w:rPr>
        <w:t>Energy</w:t>
      </w:r>
      <w:proofErr w:type="spellEnd"/>
      <w:r w:rsidR="00E330E1" w:rsidRPr="00123F6A">
        <w:rPr>
          <w:rFonts w:ascii="Arial" w:hAnsi="Arial" w:cs="Arial"/>
          <w:i/>
        </w:rPr>
        <w:t>, ont signé</w:t>
      </w:r>
      <w:r w:rsidR="00BC418C" w:rsidRPr="00123F6A">
        <w:rPr>
          <w:rFonts w:ascii="Arial" w:hAnsi="Arial" w:cs="Arial"/>
          <w:i/>
        </w:rPr>
        <w:t xml:space="preserve">, le </w:t>
      </w:r>
      <w:r w:rsidR="00E330E1" w:rsidRPr="00123F6A">
        <w:rPr>
          <w:rFonts w:ascii="Arial" w:hAnsi="Arial" w:cs="Arial"/>
          <w:i/>
        </w:rPr>
        <w:t xml:space="preserve">21 novembre 2018, </w:t>
      </w:r>
      <w:r w:rsidR="009D3A64" w:rsidRPr="00123F6A">
        <w:rPr>
          <w:rFonts w:ascii="Arial" w:hAnsi="Arial" w:cs="Arial"/>
          <w:i/>
        </w:rPr>
        <w:t xml:space="preserve">à Londres, un </w:t>
      </w:r>
      <w:r w:rsidR="004166A8" w:rsidRPr="00123F6A">
        <w:rPr>
          <w:rFonts w:ascii="Arial" w:hAnsi="Arial" w:cs="Arial"/>
          <w:i/>
        </w:rPr>
        <w:t>accord</w:t>
      </w:r>
      <w:r w:rsidR="009D3A64" w:rsidRPr="00123F6A">
        <w:rPr>
          <w:rFonts w:ascii="Arial" w:hAnsi="Arial" w:cs="Arial"/>
          <w:i/>
        </w:rPr>
        <w:t xml:space="preserve"> actant la création d’une </w:t>
      </w:r>
      <w:r w:rsidR="004166A8" w:rsidRPr="00123F6A">
        <w:rPr>
          <w:rFonts w:ascii="Arial" w:hAnsi="Arial" w:cs="Arial"/>
          <w:i/>
        </w:rPr>
        <w:t>société commune</w:t>
      </w:r>
      <w:r w:rsidR="009D3A64" w:rsidRPr="00123F6A">
        <w:rPr>
          <w:rFonts w:ascii="Arial" w:hAnsi="Arial" w:cs="Arial"/>
          <w:i/>
        </w:rPr>
        <w:t xml:space="preserve"> </w:t>
      </w:r>
      <w:r w:rsidR="004166A8" w:rsidRPr="00123F6A">
        <w:rPr>
          <w:rFonts w:ascii="Arial" w:hAnsi="Arial" w:cs="Arial"/>
          <w:i/>
        </w:rPr>
        <w:t xml:space="preserve">en vue d’exploiter le gisement </w:t>
      </w:r>
      <w:proofErr w:type="spellStart"/>
      <w:r w:rsidR="004166A8" w:rsidRPr="00123F6A">
        <w:rPr>
          <w:rFonts w:ascii="Arial" w:hAnsi="Arial" w:cs="Arial"/>
          <w:i/>
        </w:rPr>
        <w:t>hydrolien</w:t>
      </w:r>
      <w:proofErr w:type="spellEnd"/>
      <w:r w:rsidR="004166A8" w:rsidRPr="00123F6A">
        <w:rPr>
          <w:rFonts w:ascii="Arial" w:hAnsi="Arial" w:cs="Arial"/>
          <w:i/>
        </w:rPr>
        <w:t xml:space="preserve"> du raz Blanchard. </w:t>
      </w:r>
      <w:r w:rsidR="009D3A64" w:rsidRPr="00123F6A">
        <w:rPr>
          <w:rFonts w:ascii="Arial" w:hAnsi="Arial" w:cs="Arial"/>
          <w:i/>
        </w:rPr>
        <w:t xml:space="preserve">La joint-venture, dénommée </w:t>
      </w:r>
      <w:r w:rsidR="004166A8" w:rsidRPr="00123F6A">
        <w:rPr>
          <w:rFonts w:ascii="Arial" w:hAnsi="Arial" w:cs="Arial"/>
          <w:i/>
        </w:rPr>
        <w:t>« </w:t>
      </w:r>
      <w:r w:rsidR="009D3A64" w:rsidRPr="00123F6A">
        <w:rPr>
          <w:rFonts w:ascii="Arial" w:hAnsi="Arial" w:cs="Arial"/>
          <w:i/>
        </w:rPr>
        <w:t>Normandie Hydrolienne</w:t>
      </w:r>
      <w:r w:rsidR="004166A8" w:rsidRPr="00123F6A">
        <w:rPr>
          <w:rFonts w:ascii="Arial" w:hAnsi="Arial" w:cs="Arial"/>
          <w:i/>
        </w:rPr>
        <w:t> »</w:t>
      </w:r>
      <w:r w:rsidR="009D3A64" w:rsidRPr="00123F6A">
        <w:rPr>
          <w:rFonts w:ascii="Arial" w:hAnsi="Arial" w:cs="Arial"/>
          <w:i/>
        </w:rPr>
        <w:t xml:space="preserve">, est détenue à </w:t>
      </w:r>
      <w:r w:rsidR="004166A8" w:rsidRPr="00123F6A">
        <w:rPr>
          <w:rFonts w:ascii="Arial" w:hAnsi="Arial" w:cs="Arial"/>
          <w:i/>
        </w:rPr>
        <w:br/>
      </w:r>
      <w:r w:rsidR="009D3A64" w:rsidRPr="00123F6A">
        <w:rPr>
          <w:rFonts w:ascii="Arial" w:hAnsi="Arial" w:cs="Arial"/>
          <w:i/>
        </w:rPr>
        <w:t xml:space="preserve">70 </w:t>
      </w:r>
      <w:r w:rsidR="00944F18" w:rsidRPr="00123F6A">
        <w:rPr>
          <w:rFonts w:ascii="Arial" w:hAnsi="Arial" w:cs="Arial"/>
          <w:i/>
        </w:rPr>
        <w:t xml:space="preserve">% par SIMEC Atlantis </w:t>
      </w:r>
      <w:proofErr w:type="spellStart"/>
      <w:r w:rsidR="00944F18" w:rsidRPr="00123F6A">
        <w:rPr>
          <w:rFonts w:ascii="Arial" w:hAnsi="Arial" w:cs="Arial"/>
          <w:i/>
        </w:rPr>
        <w:t>Energy</w:t>
      </w:r>
      <w:proofErr w:type="spellEnd"/>
      <w:r w:rsidR="00944F18" w:rsidRPr="00123F6A">
        <w:rPr>
          <w:rFonts w:ascii="Arial" w:hAnsi="Arial" w:cs="Arial"/>
          <w:i/>
        </w:rPr>
        <w:t xml:space="preserve"> </w:t>
      </w:r>
      <w:r w:rsidR="009D3A64" w:rsidRPr="00123F6A">
        <w:rPr>
          <w:rFonts w:ascii="Arial" w:hAnsi="Arial" w:cs="Arial"/>
          <w:i/>
        </w:rPr>
        <w:t xml:space="preserve"> et à 30 % par la Normandie</w:t>
      </w:r>
      <w:r w:rsidR="004166A8" w:rsidRPr="00123F6A">
        <w:rPr>
          <w:rFonts w:ascii="Arial" w:hAnsi="Arial" w:cs="Arial"/>
          <w:i/>
        </w:rPr>
        <w:t xml:space="preserve"> à travers le fonds régional d’investissement « Normandie Participations ».</w:t>
      </w:r>
    </w:p>
    <w:p w:rsidR="002817AE" w:rsidRPr="004D5F46" w:rsidRDefault="002817AE" w:rsidP="004D5F46">
      <w:pPr>
        <w:jc w:val="both"/>
        <w:rPr>
          <w:rFonts w:ascii="Arial" w:hAnsi="Arial" w:cs="Arial"/>
        </w:rPr>
      </w:pPr>
    </w:p>
    <w:p w:rsidR="004D5F46" w:rsidRPr="004D5F46" w:rsidRDefault="004D5F46" w:rsidP="004D5F46">
      <w:pPr>
        <w:jc w:val="both"/>
        <w:rPr>
          <w:rFonts w:ascii="Arial" w:hAnsi="Arial" w:cs="Arial"/>
        </w:rPr>
      </w:pPr>
      <w:r w:rsidRPr="004D5F46">
        <w:rPr>
          <w:rFonts w:ascii="Arial" w:hAnsi="Arial" w:cs="Arial"/>
        </w:rPr>
        <w:t xml:space="preserve">Contact presse : Charlotte </w:t>
      </w:r>
      <w:proofErr w:type="spellStart"/>
      <w:r w:rsidRPr="004D5F46">
        <w:rPr>
          <w:rFonts w:ascii="Arial" w:hAnsi="Arial" w:cs="Arial"/>
        </w:rPr>
        <w:t>Chanteloup</w:t>
      </w:r>
      <w:proofErr w:type="spellEnd"/>
      <w:r w:rsidRPr="004D5F46">
        <w:rPr>
          <w:rFonts w:ascii="Arial" w:hAnsi="Arial" w:cs="Arial"/>
        </w:rPr>
        <w:t xml:space="preserve"> - Tel : 02 31 06 98 96 – 06 42 08 11 68  - charlotte.chanteloup@normandie.fr</w:t>
      </w:r>
      <w:bookmarkEnd w:id="0"/>
    </w:p>
    <w:sectPr w:rsidR="004D5F46" w:rsidRPr="004D5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96"/>
    <w:rsid w:val="00123F6A"/>
    <w:rsid w:val="00170954"/>
    <w:rsid w:val="002817AE"/>
    <w:rsid w:val="00394C96"/>
    <w:rsid w:val="004166A8"/>
    <w:rsid w:val="004D5F46"/>
    <w:rsid w:val="00520CEA"/>
    <w:rsid w:val="00577235"/>
    <w:rsid w:val="005F716B"/>
    <w:rsid w:val="00944F18"/>
    <w:rsid w:val="00965C83"/>
    <w:rsid w:val="009D3A64"/>
    <w:rsid w:val="00BC418C"/>
    <w:rsid w:val="00C36B64"/>
    <w:rsid w:val="00E330E1"/>
    <w:rsid w:val="00F0665A"/>
    <w:rsid w:val="00FC48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65C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5C83"/>
    <w:rPr>
      <w:rFonts w:ascii="Tahoma" w:hAnsi="Tahoma" w:cs="Tahoma"/>
      <w:sz w:val="16"/>
      <w:szCs w:val="16"/>
    </w:rPr>
  </w:style>
  <w:style w:type="paragraph" w:styleId="Paragraphedeliste">
    <w:name w:val="List Paragraph"/>
    <w:basedOn w:val="Normal"/>
    <w:uiPriority w:val="34"/>
    <w:qFormat/>
    <w:rsid w:val="00E330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65C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5C83"/>
    <w:rPr>
      <w:rFonts w:ascii="Tahoma" w:hAnsi="Tahoma" w:cs="Tahoma"/>
      <w:sz w:val="16"/>
      <w:szCs w:val="16"/>
    </w:rPr>
  </w:style>
  <w:style w:type="paragraph" w:styleId="Paragraphedeliste">
    <w:name w:val="List Paragraph"/>
    <w:basedOn w:val="Normal"/>
    <w:uiPriority w:val="34"/>
    <w:qFormat/>
    <w:rsid w:val="00E33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3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6268.2D4D9E4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56268.2D4D9E4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665</Words>
  <Characters>3660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6</cp:revision>
  <dcterms:created xsi:type="dcterms:W3CDTF">2019-09-04T12:22:00Z</dcterms:created>
  <dcterms:modified xsi:type="dcterms:W3CDTF">2019-09-06T09:20:00Z</dcterms:modified>
</cp:coreProperties>
</file>