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18B58" w14:textId="77777777" w:rsidR="006F1966" w:rsidRDefault="006F1966" w:rsidP="004F281F">
      <w:pPr>
        <w:pStyle w:val="Titre1"/>
      </w:pPr>
      <w:r>
        <w:rPr>
          <w:noProof/>
        </w:rPr>
        <w:drawing>
          <wp:inline distT="0" distB="0" distL="0" distR="0" wp14:anchorId="6CBE345E" wp14:editId="2DFE5927">
            <wp:extent cx="6254750" cy="1493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750" cy="1493520"/>
                    </a:xfrm>
                    <a:prstGeom prst="rect">
                      <a:avLst/>
                    </a:prstGeom>
                    <a:noFill/>
                  </pic:spPr>
                </pic:pic>
              </a:graphicData>
            </a:graphic>
          </wp:inline>
        </w:drawing>
      </w:r>
    </w:p>
    <w:p w14:paraId="6D4B8122" w14:textId="77777777" w:rsidR="006926CF" w:rsidRDefault="006926CF" w:rsidP="004F281F">
      <w:pPr>
        <w:pStyle w:val="Titre1"/>
      </w:pPr>
    </w:p>
    <w:p w14:paraId="134D3FBE" w14:textId="3ECB5316" w:rsidR="002B7F1C" w:rsidRPr="006926CF" w:rsidRDefault="004F281F" w:rsidP="006926CF">
      <w:pPr>
        <w:pStyle w:val="Titre1"/>
        <w:spacing w:before="0" w:after="0" w:line="360" w:lineRule="auto"/>
        <w:contextualSpacing w:val="0"/>
        <w:rPr>
          <w:rFonts w:ascii="Arial" w:hAnsi="Arial" w:cs="Arial"/>
          <w:sz w:val="36"/>
        </w:rPr>
      </w:pPr>
      <w:r w:rsidRPr="006926CF">
        <w:rPr>
          <w:rFonts w:ascii="Arial" w:hAnsi="Arial" w:cs="Arial"/>
          <w:sz w:val="36"/>
        </w:rPr>
        <w:t>« L’Europe, ça change la ville</w:t>
      </w:r>
      <w:r w:rsidR="006D3DA6" w:rsidRPr="006926CF">
        <w:rPr>
          <w:rFonts w:ascii="Arial" w:hAnsi="Arial" w:cs="Arial"/>
          <w:sz w:val="36"/>
        </w:rPr>
        <w:t> !</w:t>
      </w:r>
      <w:r w:rsidRPr="006926CF">
        <w:rPr>
          <w:rFonts w:ascii="Arial" w:hAnsi="Arial" w:cs="Arial"/>
          <w:sz w:val="36"/>
        </w:rPr>
        <w:t>»</w:t>
      </w:r>
    </w:p>
    <w:p w14:paraId="25337DA6" w14:textId="183F8653" w:rsidR="006D3DA6" w:rsidRPr="006926CF" w:rsidRDefault="006D3DA6" w:rsidP="006926CF">
      <w:pPr>
        <w:pStyle w:val="IntroductionetSommaire-Titre"/>
        <w:spacing w:before="0" w:after="0" w:line="240" w:lineRule="auto"/>
        <w:rPr>
          <w:rFonts w:ascii="Arial" w:hAnsi="Arial" w:cs="Arial"/>
          <w:sz w:val="30"/>
        </w:rPr>
      </w:pPr>
      <w:r w:rsidRPr="006926CF">
        <w:rPr>
          <w:rFonts w:ascii="Arial" w:hAnsi="Arial" w:cs="Arial"/>
          <w:sz w:val="30"/>
        </w:rPr>
        <w:t>Les villes normandes font peau neuve avec le soutien des fonds européens !</w:t>
      </w:r>
    </w:p>
    <w:p w14:paraId="4BF299DF" w14:textId="77777777" w:rsidR="006926CF" w:rsidRPr="006926CF" w:rsidRDefault="006926CF" w:rsidP="006926CF">
      <w:pPr>
        <w:pStyle w:val="IntroductionetSommaire-Titre"/>
        <w:spacing w:before="0" w:after="0" w:line="240" w:lineRule="auto"/>
        <w:rPr>
          <w:rFonts w:ascii="Arial" w:hAnsi="Arial" w:cs="Arial"/>
          <w:sz w:val="30"/>
        </w:rPr>
      </w:pPr>
    </w:p>
    <w:p w14:paraId="7E23364E" w14:textId="12129A7E" w:rsidR="006926CF" w:rsidRDefault="00343F35" w:rsidP="006926CF">
      <w:pPr>
        <w:spacing w:before="0" w:after="0" w:line="240" w:lineRule="auto"/>
        <w:rPr>
          <w:rFonts w:ascii="Arial" w:hAnsi="Arial" w:cs="Arial"/>
          <w:b/>
          <w:sz w:val="22"/>
        </w:rPr>
      </w:pPr>
      <w:r w:rsidRPr="006926CF">
        <w:rPr>
          <w:rFonts w:ascii="Arial" w:hAnsi="Arial" w:cs="Arial"/>
          <w:b/>
          <w:sz w:val="22"/>
        </w:rPr>
        <w:t>La Région Normandie lance</w:t>
      </w:r>
      <w:r w:rsidR="006926CF">
        <w:rPr>
          <w:rFonts w:ascii="Arial" w:hAnsi="Arial" w:cs="Arial"/>
          <w:b/>
          <w:sz w:val="22"/>
        </w:rPr>
        <w:t xml:space="preserve"> pendant le mois de mai</w:t>
      </w:r>
      <w:r w:rsidRPr="006926CF">
        <w:rPr>
          <w:rFonts w:ascii="Arial" w:hAnsi="Arial" w:cs="Arial"/>
          <w:b/>
          <w:sz w:val="22"/>
        </w:rPr>
        <w:t xml:space="preserve"> une campagne d</w:t>
      </w:r>
      <w:r w:rsidR="00A9131B" w:rsidRPr="006926CF">
        <w:rPr>
          <w:rFonts w:ascii="Arial" w:hAnsi="Arial" w:cs="Arial"/>
          <w:b/>
          <w:sz w:val="22"/>
        </w:rPr>
        <w:t>’information</w:t>
      </w:r>
      <w:r w:rsidRPr="006926CF">
        <w:rPr>
          <w:rFonts w:ascii="Arial" w:hAnsi="Arial" w:cs="Arial"/>
          <w:b/>
          <w:sz w:val="22"/>
        </w:rPr>
        <w:t xml:space="preserve"> pour valoriser </w:t>
      </w:r>
      <w:r w:rsidR="006926CF">
        <w:rPr>
          <w:rFonts w:ascii="Arial" w:hAnsi="Arial" w:cs="Arial"/>
          <w:b/>
          <w:sz w:val="22"/>
        </w:rPr>
        <w:t xml:space="preserve">auprès du </w:t>
      </w:r>
      <w:r w:rsidR="006926CF" w:rsidRPr="006926CF">
        <w:rPr>
          <w:rFonts w:ascii="Arial" w:hAnsi="Arial" w:cs="Arial"/>
          <w:b/>
          <w:sz w:val="22"/>
        </w:rPr>
        <w:t xml:space="preserve">grand public </w:t>
      </w:r>
      <w:r w:rsidRPr="006926CF">
        <w:rPr>
          <w:rFonts w:ascii="Arial" w:hAnsi="Arial" w:cs="Arial"/>
          <w:b/>
          <w:sz w:val="22"/>
        </w:rPr>
        <w:t xml:space="preserve">l’impact des fonds européens sur l’évolution du paysage urbain normand. </w:t>
      </w:r>
    </w:p>
    <w:p w14:paraId="1E7B3153" w14:textId="77777777" w:rsidR="006926CF" w:rsidRDefault="006926CF" w:rsidP="006926CF">
      <w:pPr>
        <w:spacing w:before="0" w:after="0" w:line="240" w:lineRule="auto"/>
        <w:rPr>
          <w:rFonts w:ascii="Arial" w:hAnsi="Arial" w:cs="Arial"/>
          <w:b/>
          <w:sz w:val="22"/>
        </w:rPr>
      </w:pPr>
    </w:p>
    <w:p w14:paraId="2E6F1883" w14:textId="3E500276" w:rsidR="006926CF" w:rsidRPr="006926CF" w:rsidRDefault="006926CF" w:rsidP="006926CF">
      <w:pPr>
        <w:pStyle w:val="Titre2"/>
        <w:spacing w:before="0" w:after="0" w:line="240" w:lineRule="auto"/>
        <w:rPr>
          <w:rFonts w:ascii="Arial" w:hAnsi="Arial" w:cs="Arial"/>
          <w:sz w:val="24"/>
        </w:rPr>
      </w:pPr>
      <w:r w:rsidRPr="006926CF">
        <w:rPr>
          <w:rFonts w:ascii="Arial" w:hAnsi="Arial" w:cs="Arial"/>
          <w:sz w:val="24"/>
        </w:rPr>
        <w:t>Des rendez-vous dans toute la Normandie</w:t>
      </w:r>
    </w:p>
    <w:p w14:paraId="770C2557" w14:textId="77777777" w:rsidR="006926CF" w:rsidRPr="006926CF" w:rsidRDefault="006926CF" w:rsidP="006926CF">
      <w:pPr>
        <w:spacing w:before="0" w:after="0" w:line="240" w:lineRule="auto"/>
        <w:rPr>
          <w:rFonts w:ascii="Arial" w:hAnsi="Arial" w:cs="Arial"/>
          <w:sz w:val="20"/>
          <w:szCs w:val="22"/>
        </w:rPr>
      </w:pPr>
    </w:p>
    <w:p w14:paraId="28016CF3" w14:textId="7A02BC83" w:rsidR="006926CF" w:rsidRPr="006926CF" w:rsidRDefault="006926CF" w:rsidP="006926CF">
      <w:pPr>
        <w:spacing w:before="0" w:after="0" w:line="240" w:lineRule="auto"/>
        <w:rPr>
          <w:rFonts w:ascii="Arial" w:hAnsi="Arial" w:cs="Arial"/>
          <w:sz w:val="20"/>
          <w:szCs w:val="22"/>
        </w:rPr>
      </w:pPr>
      <w:r w:rsidRPr="006926CF">
        <w:rPr>
          <w:rFonts w:ascii="Arial" w:hAnsi="Arial" w:cs="Arial"/>
          <w:sz w:val="20"/>
          <w:szCs w:val="22"/>
        </w:rPr>
        <w:t>Pour mettre en lumière l’action concrète de l’U</w:t>
      </w:r>
      <w:r>
        <w:rPr>
          <w:rFonts w:ascii="Arial" w:hAnsi="Arial" w:cs="Arial"/>
          <w:sz w:val="20"/>
          <w:szCs w:val="22"/>
        </w:rPr>
        <w:t xml:space="preserve">nion </w:t>
      </w:r>
      <w:r w:rsidRPr="006926CF">
        <w:rPr>
          <w:rFonts w:ascii="Arial" w:hAnsi="Arial" w:cs="Arial"/>
          <w:sz w:val="20"/>
          <w:szCs w:val="22"/>
        </w:rPr>
        <w:t>E</w:t>
      </w:r>
      <w:r>
        <w:rPr>
          <w:rFonts w:ascii="Arial" w:hAnsi="Arial" w:cs="Arial"/>
          <w:sz w:val="20"/>
          <w:szCs w:val="22"/>
        </w:rPr>
        <w:t>uropéenne</w:t>
      </w:r>
      <w:r w:rsidRPr="006926CF">
        <w:rPr>
          <w:rFonts w:ascii="Arial" w:hAnsi="Arial" w:cs="Arial"/>
          <w:sz w:val="20"/>
          <w:szCs w:val="22"/>
        </w:rPr>
        <w:t xml:space="preserve"> au cœur des villes normandes, la Région Normandie, en collaboration avec les collectivités concernées, invite les habitants à profiter d’une série de rendez-vous poétiques, musicaux ou humoristiques, pour découvrir de nouveaux espaces de vie rénovés près de chez eux grâce aux fonds européens.</w:t>
      </w:r>
    </w:p>
    <w:p w14:paraId="59BD60CC" w14:textId="77777777" w:rsidR="006926CF" w:rsidRPr="006926CF" w:rsidRDefault="006926CF" w:rsidP="006926CF">
      <w:pPr>
        <w:spacing w:before="0" w:after="0" w:line="240" w:lineRule="auto"/>
        <w:rPr>
          <w:rFonts w:ascii="Arial" w:hAnsi="Arial" w:cs="Arial"/>
          <w:sz w:val="20"/>
          <w:szCs w:val="22"/>
        </w:rPr>
      </w:pPr>
    </w:p>
    <w:p w14:paraId="513746A1" w14:textId="2A24A7D6" w:rsidR="006926CF" w:rsidRPr="006926CF" w:rsidRDefault="002A5FB4" w:rsidP="006926CF">
      <w:pPr>
        <w:spacing w:before="0" w:after="0" w:line="240" w:lineRule="auto"/>
        <w:rPr>
          <w:rFonts w:ascii="Arial" w:hAnsi="Arial" w:cs="Arial"/>
          <w:b/>
          <w:sz w:val="20"/>
          <w:szCs w:val="22"/>
        </w:rPr>
      </w:pPr>
      <w:r w:rsidRPr="00852189">
        <w:rPr>
          <w:rFonts w:ascii="Arial" w:hAnsi="Arial" w:cs="Arial"/>
          <w:b/>
          <w:color w:val="auto"/>
          <w:sz w:val="20"/>
          <w:szCs w:val="22"/>
        </w:rPr>
        <w:t>5</w:t>
      </w:r>
      <w:r w:rsidR="006926CF" w:rsidRPr="00852189">
        <w:rPr>
          <w:rFonts w:ascii="Arial" w:hAnsi="Arial" w:cs="Arial"/>
          <w:b/>
          <w:color w:val="auto"/>
          <w:sz w:val="20"/>
          <w:szCs w:val="22"/>
        </w:rPr>
        <w:t xml:space="preserve"> r</w:t>
      </w:r>
      <w:r w:rsidR="006926CF" w:rsidRPr="006926CF">
        <w:rPr>
          <w:rFonts w:ascii="Arial" w:hAnsi="Arial" w:cs="Arial"/>
          <w:b/>
          <w:sz w:val="20"/>
          <w:szCs w:val="22"/>
        </w:rPr>
        <w:t xml:space="preserve">endez-vous sont </w:t>
      </w:r>
      <w:r w:rsidR="00F8016B">
        <w:rPr>
          <w:rFonts w:ascii="Arial" w:hAnsi="Arial" w:cs="Arial"/>
          <w:b/>
          <w:sz w:val="20"/>
          <w:szCs w:val="22"/>
        </w:rPr>
        <w:t xml:space="preserve">d’ores et déjà </w:t>
      </w:r>
      <w:r w:rsidR="006926CF" w:rsidRPr="006926CF">
        <w:rPr>
          <w:rFonts w:ascii="Arial" w:hAnsi="Arial" w:cs="Arial"/>
          <w:b/>
          <w:sz w:val="20"/>
          <w:szCs w:val="22"/>
        </w:rPr>
        <w:t xml:space="preserve">prévus </w:t>
      </w:r>
      <w:r w:rsidR="00F8016B">
        <w:rPr>
          <w:rFonts w:ascii="Arial" w:hAnsi="Arial" w:cs="Arial"/>
          <w:b/>
          <w:sz w:val="20"/>
          <w:szCs w:val="22"/>
        </w:rPr>
        <w:t>e</w:t>
      </w:r>
      <w:r w:rsidR="006926CF" w:rsidRPr="006926CF">
        <w:rPr>
          <w:rFonts w:ascii="Arial" w:hAnsi="Arial" w:cs="Arial"/>
          <w:b/>
          <w:sz w:val="20"/>
          <w:szCs w:val="22"/>
        </w:rPr>
        <w:t>n</w:t>
      </w:r>
      <w:r w:rsidR="00F8016B">
        <w:rPr>
          <w:rFonts w:ascii="Arial" w:hAnsi="Arial" w:cs="Arial"/>
          <w:b/>
          <w:sz w:val="20"/>
          <w:szCs w:val="22"/>
        </w:rPr>
        <w:t xml:space="preserve"> Normandie </w:t>
      </w:r>
      <w:r w:rsidR="006926CF" w:rsidRPr="006926CF">
        <w:rPr>
          <w:rFonts w:ascii="Arial" w:hAnsi="Arial" w:cs="Arial"/>
          <w:b/>
          <w:sz w:val="20"/>
          <w:szCs w:val="22"/>
        </w:rPr>
        <w:t>:</w:t>
      </w:r>
    </w:p>
    <w:p w14:paraId="509D6421" w14:textId="77777777" w:rsidR="006926CF" w:rsidRPr="006926CF" w:rsidRDefault="006926CF" w:rsidP="00852189">
      <w:pPr>
        <w:spacing w:before="0" w:after="0" w:line="240" w:lineRule="auto"/>
        <w:jc w:val="left"/>
        <w:rPr>
          <w:rFonts w:ascii="Arial" w:hAnsi="Arial" w:cs="Arial"/>
          <w:b/>
          <w:sz w:val="20"/>
          <w:szCs w:val="22"/>
        </w:rPr>
      </w:pPr>
    </w:p>
    <w:p w14:paraId="4F78F847"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Vendredi 10 mai à 11h- Maison Médicale Simone Veil de Louviers</w:t>
      </w:r>
    </w:p>
    <w:p w14:paraId="6ED9AAD6"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Récital de piano par Manuel Lucas</w:t>
      </w:r>
    </w:p>
    <w:p w14:paraId="71A9023A"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F7BB4ED" w14:textId="358BD7E6"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rénovation de l'ancienne friche </w:t>
      </w:r>
      <w:proofErr w:type="spellStart"/>
      <w:r w:rsidRPr="00B76F36">
        <w:rPr>
          <w:rFonts w:ascii="Arial" w:hAnsi="Arial" w:cs="Arial"/>
          <w:i/>
          <w:color w:val="auto"/>
          <w:sz w:val="22"/>
          <w:szCs w:val="22"/>
        </w:rPr>
        <w:t>Unédic</w:t>
      </w:r>
      <w:proofErr w:type="spellEnd"/>
      <w:r w:rsidRPr="00B76F36">
        <w:rPr>
          <w:rFonts w:ascii="Arial" w:hAnsi="Arial" w:cs="Arial"/>
          <w:i/>
          <w:color w:val="auto"/>
          <w:sz w:val="22"/>
          <w:szCs w:val="22"/>
        </w:rPr>
        <w:t xml:space="preserve"> en pôle de santé, 15 professionnels médicaux et paramédicaux accueillis. 615 741 € FEDER</w:t>
      </w:r>
    </w:p>
    <w:p w14:paraId="37D8B234" w14:textId="77777777" w:rsidR="002A5FB4" w:rsidRPr="00B76F36" w:rsidRDefault="002A5FB4" w:rsidP="00852189">
      <w:pPr>
        <w:spacing w:before="0" w:after="0" w:line="240" w:lineRule="auto"/>
        <w:jc w:val="left"/>
        <w:rPr>
          <w:rFonts w:asciiTheme="minorHAnsi" w:hAnsiTheme="minorHAnsi"/>
          <w:color w:val="1F497D"/>
          <w:sz w:val="22"/>
          <w:szCs w:val="22"/>
        </w:rPr>
      </w:pPr>
    </w:p>
    <w:p w14:paraId="0F394105"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 xml:space="preserve">Samedi 18 mai  à 11h30 -  place </w:t>
      </w:r>
      <w:proofErr w:type="spellStart"/>
      <w:r w:rsidRPr="00B76F36">
        <w:rPr>
          <w:rFonts w:ascii="Arial" w:hAnsi="Arial" w:cs="Arial"/>
          <w:b/>
          <w:bCs/>
          <w:sz w:val="22"/>
          <w:szCs w:val="22"/>
        </w:rPr>
        <w:t>Chantereine</w:t>
      </w:r>
      <w:proofErr w:type="spellEnd"/>
      <w:r w:rsidRPr="00B76F36">
        <w:rPr>
          <w:rFonts w:ascii="Arial" w:hAnsi="Arial" w:cs="Arial"/>
          <w:b/>
          <w:bCs/>
          <w:sz w:val="22"/>
          <w:szCs w:val="22"/>
        </w:rPr>
        <w:t xml:space="preserve"> sur les berges de Seine de Vernon</w:t>
      </w:r>
    </w:p>
    <w:p w14:paraId="22802546"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Concert de DEBA DUO « En toutes libertés ! »</w:t>
      </w:r>
    </w:p>
    <w:p w14:paraId="7BC76AF8"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922BAB5"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Le projet soutenu : aménagement urbain et paysager des berges de Seine dédiées à la promenade, aux loisirs et à la culture. 480 585,86 € FEDER</w:t>
      </w:r>
    </w:p>
    <w:p w14:paraId="34618826" w14:textId="77777777" w:rsidR="002A5FB4" w:rsidRPr="00B76F36" w:rsidRDefault="002A5FB4" w:rsidP="00852189">
      <w:pPr>
        <w:spacing w:before="0" w:after="0" w:line="240" w:lineRule="auto"/>
        <w:ind w:left="360"/>
        <w:jc w:val="left"/>
        <w:rPr>
          <w:rFonts w:ascii="Arial" w:hAnsi="Arial" w:cs="Arial"/>
          <w:color w:val="auto"/>
          <w:sz w:val="22"/>
          <w:szCs w:val="22"/>
        </w:rPr>
      </w:pPr>
    </w:p>
    <w:p w14:paraId="1CB0DDD8"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sz w:val="22"/>
          <w:szCs w:val="22"/>
        </w:rPr>
      </w:pPr>
      <w:r w:rsidRPr="00B76F36">
        <w:rPr>
          <w:rFonts w:ascii="Arial" w:hAnsi="Arial" w:cs="Arial"/>
          <w:b/>
          <w:bCs/>
          <w:sz w:val="22"/>
          <w:szCs w:val="22"/>
        </w:rPr>
        <w:t>Samedi 18 mai à 15h et 16h30 - Bains Douches Numériques à Flers</w:t>
      </w:r>
    </w:p>
    <w:p w14:paraId="483B583F"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 xml:space="preserve">Spectacle de danse contemporaine par la Cie Dernier Soupir </w:t>
      </w:r>
    </w:p>
    <w:p w14:paraId="2C5FAEB2" w14:textId="77777777" w:rsidR="00852189" w:rsidRPr="00B76F36" w:rsidRDefault="00852189" w:rsidP="00852189">
      <w:pPr>
        <w:spacing w:before="0" w:after="0" w:line="240" w:lineRule="auto"/>
        <w:ind w:left="360"/>
        <w:jc w:val="left"/>
        <w:rPr>
          <w:rFonts w:ascii="Arial" w:hAnsi="Arial" w:cs="Arial"/>
          <w:i/>
          <w:color w:val="auto"/>
          <w:sz w:val="22"/>
          <w:szCs w:val="22"/>
        </w:rPr>
      </w:pPr>
    </w:p>
    <w:p w14:paraId="27B54C3E" w14:textId="6798880A"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création d’un </w:t>
      </w:r>
      <w:proofErr w:type="spellStart"/>
      <w:r w:rsidRPr="00B76F36">
        <w:rPr>
          <w:rFonts w:ascii="Arial" w:hAnsi="Arial" w:cs="Arial"/>
          <w:i/>
          <w:color w:val="auto"/>
          <w:sz w:val="22"/>
          <w:szCs w:val="22"/>
        </w:rPr>
        <w:t>FabLab</w:t>
      </w:r>
      <w:proofErr w:type="spellEnd"/>
      <w:r w:rsidRPr="00B76F36">
        <w:rPr>
          <w:rFonts w:ascii="Arial" w:hAnsi="Arial" w:cs="Arial"/>
          <w:i/>
          <w:color w:val="auto"/>
          <w:sz w:val="22"/>
          <w:szCs w:val="22"/>
        </w:rPr>
        <w:t xml:space="preserve"> au sein d’un nouvel espace de </w:t>
      </w:r>
      <w:proofErr w:type="spellStart"/>
      <w:r w:rsidRPr="00B76F36">
        <w:rPr>
          <w:rFonts w:ascii="Arial" w:hAnsi="Arial" w:cs="Arial"/>
          <w:i/>
          <w:color w:val="auto"/>
          <w:sz w:val="22"/>
          <w:szCs w:val="22"/>
        </w:rPr>
        <w:t>coworking</w:t>
      </w:r>
      <w:proofErr w:type="spellEnd"/>
      <w:r w:rsidRPr="00B76F36">
        <w:rPr>
          <w:rFonts w:ascii="Arial" w:hAnsi="Arial" w:cs="Arial"/>
          <w:i/>
          <w:color w:val="auto"/>
          <w:sz w:val="22"/>
          <w:szCs w:val="22"/>
        </w:rPr>
        <w:t xml:space="preserve"> aménagé dans les anciens bains douches de la ville. 25 799,80 € FEDER</w:t>
      </w:r>
    </w:p>
    <w:p w14:paraId="713ABAD1" w14:textId="77777777" w:rsidR="002A5FB4" w:rsidRPr="00B76F36" w:rsidRDefault="002A5FB4" w:rsidP="00852189">
      <w:pPr>
        <w:spacing w:before="0" w:after="0" w:line="240" w:lineRule="auto"/>
        <w:jc w:val="left"/>
        <w:rPr>
          <w:rFonts w:asciiTheme="minorHAnsi" w:hAnsiTheme="minorHAnsi"/>
          <w:color w:val="1F497D"/>
          <w:sz w:val="22"/>
          <w:szCs w:val="22"/>
        </w:rPr>
      </w:pPr>
    </w:p>
    <w:p w14:paraId="751DCB06"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color w:val="auto"/>
          <w:sz w:val="22"/>
          <w:szCs w:val="22"/>
        </w:rPr>
      </w:pPr>
      <w:r w:rsidRPr="00B76F36">
        <w:rPr>
          <w:rFonts w:ascii="Arial" w:hAnsi="Arial" w:cs="Arial"/>
          <w:b/>
          <w:bCs/>
          <w:sz w:val="22"/>
          <w:szCs w:val="22"/>
        </w:rPr>
        <w:t xml:space="preserve">Jeudi 23 mai à 12h30, rue St </w:t>
      </w:r>
      <w:proofErr w:type="spellStart"/>
      <w:r w:rsidRPr="00B76F36">
        <w:rPr>
          <w:rFonts w:ascii="Arial" w:hAnsi="Arial" w:cs="Arial"/>
          <w:b/>
          <w:bCs/>
          <w:sz w:val="22"/>
          <w:szCs w:val="22"/>
        </w:rPr>
        <w:t>Sever</w:t>
      </w:r>
      <w:proofErr w:type="spellEnd"/>
      <w:r w:rsidRPr="00B76F36">
        <w:rPr>
          <w:sz w:val="22"/>
          <w:szCs w:val="22"/>
        </w:rPr>
        <w:t xml:space="preserve"> </w:t>
      </w:r>
      <w:r w:rsidRPr="00B76F36">
        <w:rPr>
          <w:b/>
          <w:bCs/>
          <w:sz w:val="22"/>
          <w:szCs w:val="22"/>
        </w:rPr>
        <w:t>à</w:t>
      </w:r>
      <w:r w:rsidRPr="00B76F36">
        <w:rPr>
          <w:sz w:val="22"/>
          <w:szCs w:val="22"/>
        </w:rPr>
        <w:t xml:space="preserve"> </w:t>
      </w:r>
      <w:r w:rsidRPr="00B76F36">
        <w:rPr>
          <w:rFonts w:ascii="Arial" w:hAnsi="Arial" w:cs="Arial"/>
          <w:b/>
          <w:bCs/>
          <w:sz w:val="22"/>
          <w:szCs w:val="22"/>
        </w:rPr>
        <w:t xml:space="preserve">Rouen </w:t>
      </w:r>
    </w:p>
    <w:p w14:paraId="1302A2FD" w14:textId="77777777"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 xml:space="preserve">Spectacle participatif « Lève-toi et </w:t>
      </w:r>
      <w:proofErr w:type="spellStart"/>
      <w:r w:rsidRPr="00B76F36">
        <w:rPr>
          <w:rFonts w:ascii="Arial" w:hAnsi="Arial" w:cs="Arial"/>
          <w:sz w:val="22"/>
          <w:szCs w:val="22"/>
        </w:rPr>
        <w:t>step</w:t>
      </w:r>
      <w:proofErr w:type="spellEnd"/>
      <w:r w:rsidRPr="00B76F36">
        <w:rPr>
          <w:rFonts w:ascii="Arial" w:hAnsi="Arial" w:cs="Arial"/>
          <w:sz w:val="22"/>
          <w:szCs w:val="22"/>
        </w:rPr>
        <w:t xml:space="preserve"> ! » avec la Cie Acid </w:t>
      </w:r>
      <w:proofErr w:type="spellStart"/>
      <w:r w:rsidRPr="00B76F36">
        <w:rPr>
          <w:rFonts w:ascii="Arial" w:hAnsi="Arial" w:cs="Arial"/>
          <w:sz w:val="22"/>
          <w:szCs w:val="22"/>
        </w:rPr>
        <w:t>Kostik</w:t>
      </w:r>
      <w:proofErr w:type="spellEnd"/>
    </w:p>
    <w:p w14:paraId="6DBDAD37" w14:textId="77777777" w:rsidR="00852189" w:rsidRPr="00B76F36" w:rsidRDefault="00852189" w:rsidP="00852189">
      <w:pPr>
        <w:spacing w:before="0" w:after="0" w:line="240" w:lineRule="auto"/>
        <w:ind w:left="360"/>
        <w:jc w:val="left"/>
        <w:rPr>
          <w:rFonts w:ascii="Arial" w:hAnsi="Arial" w:cs="Arial"/>
          <w:sz w:val="22"/>
          <w:szCs w:val="22"/>
        </w:rPr>
      </w:pPr>
    </w:p>
    <w:p w14:paraId="6733767C"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 xml:space="preserve">Le projet soutenu : aménagement de la rue piétonne et de la place St </w:t>
      </w:r>
      <w:proofErr w:type="spellStart"/>
      <w:r w:rsidRPr="00B76F36">
        <w:rPr>
          <w:rFonts w:ascii="Arial" w:hAnsi="Arial" w:cs="Arial"/>
          <w:i/>
          <w:color w:val="auto"/>
          <w:sz w:val="22"/>
          <w:szCs w:val="22"/>
        </w:rPr>
        <w:t>Sever</w:t>
      </w:r>
      <w:proofErr w:type="spellEnd"/>
      <w:r w:rsidRPr="00B76F36">
        <w:rPr>
          <w:rFonts w:ascii="Arial" w:hAnsi="Arial" w:cs="Arial"/>
          <w:i/>
          <w:color w:val="auto"/>
          <w:sz w:val="22"/>
          <w:szCs w:val="22"/>
        </w:rPr>
        <w:t xml:space="preserve"> pour transformer le quartier en quartier urbain durable. 572 548,40 € FEDER</w:t>
      </w:r>
    </w:p>
    <w:p w14:paraId="3C556430" w14:textId="77777777" w:rsidR="002A5FB4" w:rsidRPr="00B76F36" w:rsidRDefault="002A5FB4" w:rsidP="00852189">
      <w:pPr>
        <w:spacing w:before="0" w:after="0" w:line="240" w:lineRule="auto"/>
        <w:ind w:left="360"/>
        <w:jc w:val="left"/>
        <w:rPr>
          <w:rFonts w:ascii="Arial" w:hAnsi="Arial" w:cs="Arial"/>
          <w:color w:val="auto"/>
          <w:sz w:val="22"/>
          <w:szCs w:val="22"/>
        </w:rPr>
      </w:pPr>
    </w:p>
    <w:p w14:paraId="32F169EB" w14:textId="77777777" w:rsidR="002A5FB4" w:rsidRPr="00B76F36" w:rsidRDefault="002A5FB4" w:rsidP="00852189">
      <w:pPr>
        <w:pStyle w:val="Paragraphedeliste"/>
        <w:numPr>
          <w:ilvl w:val="0"/>
          <w:numId w:val="27"/>
        </w:numPr>
        <w:spacing w:before="0" w:after="0" w:line="240" w:lineRule="auto"/>
        <w:jc w:val="left"/>
        <w:rPr>
          <w:rFonts w:ascii="Arial" w:hAnsi="Arial" w:cs="Arial"/>
          <w:b/>
          <w:bCs/>
          <w:sz w:val="22"/>
          <w:szCs w:val="22"/>
        </w:rPr>
      </w:pPr>
      <w:r w:rsidRPr="00B76F36">
        <w:rPr>
          <w:rFonts w:ascii="Arial" w:hAnsi="Arial" w:cs="Arial"/>
          <w:b/>
          <w:bCs/>
          <w:sz w:val="22"/>
          <w:szCs w:val="22"/>
        </w:rPr>
        <w:lastRenderedPageBreak/>
        <w:t>Samedi 24 mai à 17h – Quartier de Hauteville à</w:t>
      </w:r>
      <w:r w:rsidRPr="00B76F36">
        <w:rPr>
          <w:sz w:val="22"/>
          <w:szCs w:val="22"/>
        </w:rPr>
        <w:t xml:space="preserve"> </w:t>
      </w:r>
      <w:r w:rsidRPr="00B76F36">
        <w:rPr>
          <w:rFonts w:ascii="Arial" w:hAnsi="Arial" w:cs="Arial"/>
          <w:b/>
          <w:bCs/>
          <w:sz w:val="22"/>
          <w:szCs w:val="22"/>
        </w:rPr>
        <w:t>Lisieux</w:t>
      </w:r>
    </w:p>
    <w:p w14:paraId="72792619" w14:textId="5127B00C" w:rsidR="002A5FB4" w:rsidRPr="00B76F36" w:rsidRDefault="002A5FB4" w:rsidP="00852189">
      <w:pPr>
        <w:spacing w:before="0" w:after="0" w:line="240" w:lineRule="auto"/>
        <w:ind w:left="360"/>
        <w:jc w:val="left"/>
        <w:rPr>
          <w:rFonts w:ascii="Arial" w:hAnsi="Arial" w:cs="Arial"/>
          <w:sz w:val="22"/>
          <w:szCs w:val="22"/>
        </w:rPr>
      </w:pPr>
      <w:r w:rsidRPr="00B76F36">
        <w:rPr>
          <w:rFonts w:ascii="Arial" w:hAnsi="Arial" w:cs="Arial"/>
          <w:sz w:val="22"/>
          <w:szCs w:val="22"/>
        </w:rPr>
        <w:t>Spectacle « Mission H²O » dans le Créa Bus</w:t>
      </w:r>
      <w:r w:rsidRPr="00B76F36">
        <w:rPr>
          <w:rFonts w:ascii="Arial" w:hAnsi="Arial" w:cs="Arial"/>
          <w:color w:val="1F497D"/>
          <w:sz w:val="22"/>
          <w:szCs w:val="22"/>
        </w:rPr>
        <w:t xml:space="preserve"> </w:t>
      </w:r>
      <w:r w:rsidRPr="00B76F36">
        <w:rPr>
          <w:rFonts w:ascii="Arial" w:hAnsi="Arial" w:cs="Arial"/>
          <w:sz w:val="22"/>
          <w:szCs w:val="22"/>
        </w:rPr>
        <w:t>de la Cie CREA, Square Claude Monet</w:t>
      </w:r>
    </w:p>
    <w:p w14:paraId="2CB78318" w14:textId="77777777" w:rsidR="002A5FB4" w:rsidRPr="00B76F36" w:rsidRDefault="002A5FB4" w:rsidP="00852189">
      <w:pPr>
        <w:spacing w:before="0" w:after="0" w:line="240" w:lineRule="auto"/>
        <w:ind w:left="360"/>
        <w:jc w:val="left"/>
        <w:rPr>
          <w:rFonts w:ascii="Arial" w:hAnsi="Arial" w:cs="Arial"/>
          <w:i/>
          <w:color w:val="auto"/>
          <w:sz w:val="22"/>
          <w:szCs w:val="22"/>
        </w:rPr>
      </w:pPr>
      <w:r w:rsidRPr="00B76F36">
        <w:rPr>
          <w:rFonts w:ascii="Arial" w:hAnsi="Arial" w:cs="Arial"/>
          <w:i/>
          <w:color w:val="auto"/>
          <w:sz w:val="22"/>
          <w:szCs w:val="22"/>
        </w:rPr>
        <w:t>Le projet soutenu : réhabilitation énergétique de 128 logements sociaux dans un quartier prioritaire de la ville. 669 840 €</w:t>
      </w:r>
    </w:p>
    <w:p w14:paraId="0F14349F" w14:textId="77777777" w:rsidR="006926CF" w:rsidRPr="00B76F36" w:rsidRDefault="006926CF" w:rsidP="00852189">
      <w:pPr>
        <w:spacing w:before="0" w:after="0" w:line="240" w:lineRule="auto"/>
        <w:ind w:left="360"/>
        <w:jc w:val="center"/>
        <w:rPr>
          <w:rFonts w:ascii="Arial" w:hAnsi="Arial" w:cs="Arial"/>
          <w:sz w:val="22"/>
          <w:szCs w:val="22"/>
        </w:rPr>
      </w:pPr>
    </w:p>
    <w:p w14:paraId="0B014575" w14:textId="59C4A2F5" w:rsidR="002A5FB4" w:rsidRPr="00B76F36" w:rsidRDefault="002A5FB4" w:rsidP="002A5FB4">
      <w:pPr>
        <w:rPr>
          <w:rFonts w:ascii="Arial" w:hAnsi="Arial" w:cs="Arial"/>
          <w:sz w:val="22"/>
          <w:szCs w:val="22"/>
        </w:rPr>
      </w:pPr>
      <w:r w:rsidRPr="00B76F36">
        <w:rPr>
          <w:rFonts w:ascii="Arial" w:hAnsi="Arial" w:cs="Arial"/>
          <w:sz w:val="22"/>
          <w:szCs w:val="22"/>
        </w:rPr>
        <w:t>Et d’autres ren</w:t>
      </w:r>
      <w:r w:rsidRPr="00B76F36">
        <w:rPr>
          <w:rFonts w:ascii="Arial" w:hAnsi="Arial" w:cs="Arial"/>
          <w:color w:val="auto"/>
          <w:sz w:val="22"/>
          <w:szCs w:val="22"/>
        </w:rPr>
        <w:t>dez-vous s</w:t>
      </w:r>
      <w:r w:rsidR="00852189" w:rsidRPr="00B76F36">
        <w:rPr>
          <w:rFonts w:ascii="Arial" w:hAnsi="Arial" w:cs="Arial"/>
          <w:color w:val="auto"/>
          <w:sz w:val="22"/>
          <w:szCs w:val="22"/>
        </w:rPr>
        <w:t xml:space="preserve">eront programmés prochainement </w:t>
      </w:r>
      <w:r w:rsidRPr="00B76F36">
        <w:rPr>
          <w:rFonts w:ascii="Arial" w:hAnsi="Arial" w:cs="Arial"/>
          <w:color w:val="auto"/>
          <w:sz w:val="22"/>
          <w:szCs w:val="22"/>
        </w:rPr>
        <w:t xml:space="preserve">pour découvrir la nouvelle place Danton au Havre, à Caen autour du tram, ou à Alençon sur le nouveau parvis multimodal de la gare. </w:t>
      </w:r>
    </w:p>
    <w:p w14:paraId="6F1E68A0" w14:textId="7B69B577" w:rsidR="00852189" w:rsidRPr="00B76F36" w:rsidRDefault="002A5FB4" w:rsidP="00852189">
      <w:pPr>
        <w:spacing w:before="0" w:after="0" w:line="240" w:lineRule="auto"/>
        <w:rPr>
          <w:rFonts w:ascii="Arial" w:hAnsi="Arial" w:cs="Arial"/>
          <w:sz w:val="22"/>
          <w:szCs w:val="22"/>
        </w:rPr>
      </w:pPr>
      <w:r w:rsidRPr="00B76F36">
        <w:rPr>
          <w:rFonts w:ascii="Arial" w:hAnsi="Arial" w:cs="Arial"/>
          <w:sz w:val="22"/>
          <w:szCs w:val="22"/>
        </w:rPr>
        <w:t xml:space="preserve">Le programme </w:t>
      </w:r>
      <w:r w:rsidR="00852189" w:rsidRPr="00B76F36">
        <w:rPr>
          <w:rFonts w:ascii="Arial" w:hAnsi="Arial" w:cs="Arial"/>
          <w:sz w:val="22"/>
          <w:szCs w:val="22"/>
        </w:rPr>
        <w:t xml:space="preserve">sera actualisé </w:t>
      </w:r>
      <w:r w:rsidRPr="00B76F36">
        <w:rPr>
          <w:rFonts w:ascii="Arial" w:hAnsi="Arial" w:cs="Arial"/>
          <w:sz w:val="22"/>
          <w:szCs w:val="22"/>
        </w:rPr>
        <w:t>sur</w:t>
      </w:r>
      <w:r w:rsidR="00852189" w:rsidRPr="00B76F36">
        <w:rPr>
          <w:rFonts w:ascii="Arial" w:hAnsi="Arial" w:cs="Arial"/>
          <w:sz w:val="22"/>
          <w:szCs w:val="22"/>
        </w:rPr>
        <w:t xml:space="preserve"> : </w:t>
      </w:r>
    </w:p>
    <w:p w14:paraId="1A924BBA" w14:textId="3A18D2A2" w:rsidR="002A5FB4" w:rsidRPr="00B76F36" w:rsidRDefault="00E92B78" w:rsidP="00852189">
      <w:pPr>
        <w:spacing w:before="0" w:after="0" w:line="240" w:lineRule="auto"/>
        <w:rPr>
          <w:rFonts w:ascii="Segoe UI" w:eastAsia="Times New Roman" w:hAnsi="Segoe UI" w:cs="Segoe UI"/>
          <w:color w:val="1A1A1A"/>
          <w:sz w:val="22"/>
          <w:szCs w:val="22"/>
        </w:rPr>
      </w:pPr>
      <w:r w:rsidRPr="00B76F36">
        <w:rPr>
          <w:rFonts w:ascii="Segoe UI" w:eastAsia="Times New Roman" w:hAnsi="Segoe UI" w:cs="Segoe UI"/>
          <w:color w:val="0000FF"/>
          <w:sz w:val="22"/>
          <w:szCs w:val="22"/>
          <w:u w:val="single"/>
        </w:rPr>
        <w:t>www.europe-en-normandie.eu/article/leurope-ca-change-la-ville-0</w:t>
      </w:r>
    </w:p>
    <w:p w14:paraId="730CF927" w14:textId="77777777" w:rsidR="006926CF" w:rsidRPr="006926CF" w:rsidRDefault="006926CF" w:rsidP="006926CF">
      <w:pPr>
        <w:spacing w:before="0" w:after="0" w:line="240" w:lineRule="auto"/>
        <w:jc w:val="left"/>
        <w:rPr>
          <w:rFonts w:ascii="Arial" w:hAnsi="Arial" w:cs="Arial"/>
          <w:sz w:val="20"/>
          <w:szCs w:val="22"/>
        </w:rPr>
      </w:pPr>
    </w:p>
    <w:p w14:paraId="6C922C21" w14:textId="0FE351A1" w:rsidR="00343F35" w:rsidRPr="006926CF" w:rsidRDefault="006926CF" w:rsidP="006926CF">
      <w:pPr>
        <w:pStyle w:val="Titre2"/>
        <w:spacing w:before="0" w:after="0" w:line="240" w:lineRule="auto"/>
        <w:rPr>
          <w:rFonts w:ascii="Arial" w:hAnsi="Arial" w:cs="Arial"/>
          <w:sz w:val="26"/>
        </w:rPr>
      </w:pPr>
      <w:r>
        <w:rPr>
          <w:rFonts w:ascii="Arial" w:hAnsi="Arial" w:cs="Arial"/>
          <w:sz w:val="26"/>
        </w:rPr>
        <w:t>65 millions d’e</w:t>
      </w:r>
      <w:r w:rsidR="005D757C" w:rsidRPr="006926CF">
        <w:rPr>
          <w:rFonts w:ascii="Arial" w:hAnsi="Arial" w:cs="Arial"/>
          <w:sz w:val="26"/>
        </w:rPr>
        <w:t>uros investis dans le développement</w:t>
      </w:r>
      <w:r w:rsidR="00F8016B">
        <w:rPr>
          <w:rFonts w:ascii="Arial" w:hAnsi="Arial" w:cs="Arial"/>
          <w:sz w:val="26"/>
        </w:rPr>
        <w:t xml:space="preserve"> </w:t>
      </w:r>
      <w:r w:rsidR="005D757C" w:rsidRPr="006926CF">
        <w:rPr>
          <w:rFonts w:ascii="Arial" w:hAnsi="Arial" w:cs="Arial"/>
          <w:sz w:val="26"/>
        </w:rPr>
        <w:t xml:space="preserve"> urbain</w:t>
      </w:r>
    </w:p>
    <w:p w14:paraId="3DF9F463" w14:textId="77777777" w:rsidR="00343F35" w:rsidRPr="006926CF" w:rsidRDefault="00343F35" w:rsidP="006926CF">
      <w:pPr>
        <w:spacing w:before="0" w:after="0" w:line="240" w:lineRule="auto"/>
        <w:rPr>
          <w:rFonts w:ascii="Arial" w:hAnsi="Arial" w:cs="Arial"/>
          <w:sz w:val="20"/>
          <w:szCs w:val="22"/>
        </w:rPr>
      </w:pPr>
    </w:p>
    <w:p w14:paraId="4CD64113" w14:textId="193E79EE" w:rsidR="00343F35" w:rsidRPr="00B76F36" w:rsidRDefault="00AB7650" w:rsidP="006926CF">
      <w:pPr>
        <w:spacing w:before="0" w:after="0" w:line="240" w:lineRule="auto"/>
        <w:rPr>
          <w:rFonts w:ascii="Arial" w:hAnsi="Arial" w:cs="Arial"/>
          <w:sz w:val="22"/>
          <w:szCs w:val="22"/>
        </w:rPr>
      </w:pPr>
      <w:r w:rsidRPr="00B76F36">
        <w:rPr>
          <w:rFonts w:ascii="Arial" w:hAnsi="Arial" w:cs="Arial"/>
          <w:sz w:val="22"/>
          <w:szCs w:val="22"/>
        </w:rPr>
        <w:t>Pour la période 2014-2020</w:t>
      </w:r>
      <w:r w:rsidR="00146895" w:rsidRPr="00B76F36">
        <w:rPr>
          <w:rFonts w:ascii="Arial" w:hAnsi="Arial" w:cs="Arial"/>
          <w:sz w:val="22"/>
          <w:szCs w:val="22"/>
        </w:rPr>
        <w:t xml:space="preserve">, plus de </w:t>
      </w:r>
      <w:r w:rsidR="006926CF" w:rsidRPr="00B76F36">
        <w:rPr>
          <w:rFonts w:ascii="Arial" w:hAnsi="Arial" w:cs="Arial"/>
          <w:b/>
          <w:sz w:val="22"/>
          <w:szCs w:val="22"/>
        </w:rPr>
        <w:t>65 m</w:t>
      </w:r>
      <w:r w:rsidR="00146895" w:rsidRPr="00B76F36">
        <w:rPr>
          <w:rFonts w:ascii="Arial" w:hAnsi="Arial" w:cs="Arial"/>
          <w:b/>
          <w:sz w:val="22"/>
          <w:szCs w:val="22"/>
        </w:rPr>
        <w:t>illions d’euros de FEDER</w:t>
      </w:r>
      <w:r w:rsidR="00146895" w:rsidRPr="00B76F36">
        <w:rPr>
          <w:rFonts w:ascii="Arial" w:hAnsi="Arial" w:cs="Arial"/>
          <w:sz w:val="22"/>
          <w:szCs w:val="22"/>
        </w:rPr>
        <w:t xml:space="preserve"> (Fonds Européen de </w:t>
      </w:r>
      <w:proofErr w:type="spellStart"/>
      <w:r w:rsidR="00146895" w:rsidRPr="00B76F36">
        <w:rPr>
          <w:rFonts w:ascii="Arial" w:hAnsi="Arial" w:cs="Arial"/>
          <w:sz w:val="22"/>
          <w:szCs w:val="22"/>
        </w:rPr>
        <w:t>DEveloppement</w:t>
      </w:r>
      <w:proofErr w:type="spellEnd"/>
      <w:r w:rsidR="00146895" w:rsidRPr="00B76F36">
        <w:rPr>
          <w:rFonts w:ascii="Arial" w:hAnsi="Arial" w:cs="Arial"/>
          <w:sz w:val="22"/>
          <w:szCs w:val="22"/>
        </w:rPr>
        <w:t xml:space="preserve"> Régional) sont dédiés spécifiquement à des projets de </w:t>
      </w:r>
      <w:r w:rsidR="00705C90" w:rsidRPr="00B76F36">
        <w:rPr>
          <w:rFonts w:ascii="Arial" w:hAnsi="Arial" w:cs="Arial"/>
          <w:sz w:val="22"/>
          <w:szCs w:val="22"/>
        </w:rPr>
        <w:t>rénovation</w:t>
      </w:r>
      <w:r w:rsidR="00146895" w:rsidRPr="00B76F36">
        <w:rPr>
          <w:rFonts w:ascii="Arial" w:hAnsi="Arial" w:cs="Arial"/>
          <w:sz w:val="22"/>
          <w:szCs w:val="22"/>
        </w:rPr>
        <w:t xml:space="preserve"> urbain</w:t>
      </w:r>
      <w:r w:rsidR="00705C90" w:rsidRPr="00B76F36">
        <w:rPr>
          <w:rFonts w:ascii="Arial" w:hAnsi="Arial" w:cs="Arial"/>
          <w:sz w:val="22"/>
          <w:szCs w:val="22"/>
        </w:rPr>
        <w:t>e</w:t>
      </w:r>
      <w:r w:rsidR="004F281F" w:rsidRPr="00B76F36">
        <w:rPr>
          <w:rFonts w:ascii="Arial" w:hAnsi="Arial" w:cs="Arial"/>
          <w:sz w:val="22"/>
          <w:szCs w:val="22"/>
        </w:rPr>
        <w:t>.</w:t>
      </w:r>
      <w:r w:rsidR="00343F35" w:rsidRPr="00B76F36">
        <w:rPr>
          <w:rFonts w:ascii="Arial" w:hAnsi="Arial" w:cs="Arial"/>
          <w:sz w:val="22"/>
          <w:szCs w:val="22"/>
        </w:rPr>
        <w:t xml:space="preserve"> Ils cofinancent des projets variés qui améliorent directement le cadre de vie des citoyens normands : développement des mobilités douces, rénovation et isolation thermique de logements sociaux, aménagements paysagers, revalorisation de friches urbaines, aménagement de nouveaux espaces de travail</w:t>
      </w:r>
      <w:r w:rsidR="005D757C" w:rsidRPr="00B76F36">
        <w:rPr>
          <w:rFonts w:ascii="Arial" w:hAnsi="Arial" w:cs="Arial"/>
          <w:sz w:val="22"/>
          <w:szCs w:val="22"/>
        </w:rPr>
        <w:t xml:space="preserve">, construction d’éco quartiers… </w:t>
      </w:r>
    </w:p>
    <w:p w14:paraId="67B77B08" w14:textId="77777777" w:rsidR="006926CF" w:rsidRPr="00B76F36" w:rsidRDefault="006926CF" w:rsidP="006926CF">
      <w:pPr>
        <w:spacing w:before="0" w:after="0" w:line="240" w:lineRule="auto"/>
        <w:rPr>
          <w:rFonts w:ascii="Arial" w:hAnsi="Arial" w:cs="Arial"/>
          <w:sz w:val="22"/>
          <w:szCs w:val="22"/>
        </w:rPr>
      </w:pPr>
    </w:p>
    <w:p w14:paraId="750CCA83" w14:textId="5B3222E7" w:rsidR="004F281F" w:rsidRPr="00B76F36" w:rsidRDefault="004F281F" w:rsidP="006926CF">
      <w:pPr>
        <w:spacing w:before="0" w:after="0" w:line="240" w:lineRule="auto"/>
        <w:rPr>
          <w:rFonts w:ascii="Arial" w:hAnsi="Arial" w:cs="Arial"/>
          <w:sz w:val="22"/>
          <w:szCs w:val="22"/>
        </w:rPr>
      </w:pPr>
      <w:r w:rsidRPr="00B76F36">
        <w:rPr>
          <w:rFonts w:ascii="Arial" w:hAnsi="Arial" w:cs="Arial"/>
          <w:sz w:val="22"/>
          <w:szCs w:val="22"/>
        </w:rPr>
        <w:t>Ces fonds sont gérés par la Région Normandie à travers l’axe urbain du programme opérationnel FEDER dans l’Eure et de la Seine-Maritime</w:t>
      </w:r>
      <w:r w:rsidR="00F8016B" w:rsidRPr="00B76F36">
        <w:rPr>
          <w:rFonts w:ascii="Arial" w:hAnsi="Arial" w:cs="Arial"/>
          <w:sz w:val="22"/>
          <w:szCs w:val="22"/>
        </w:rPr>
        <w:t>. I</w:t>
      </w:r>
      <w:r w:rsidRPr="00B76F36">
        <w:rPr>
          <w:rFonts w:ascii="Arial" w:hAnsi="Arial" w:cs="Arial"/>
          <w:sz w:val="22"/>
          <w:szCs w:val="22"/>
        </w:rPr>
        <w:t>ls font l’objet d’une gestion déléguée dans le cadre d’Investissements Territoriaux Intégrés (ITI) dans les agglomérations du Calvados de la Manche et de l’Orne.</w:t>
      </w:r>
    </w:p>
    <w:p w14:paraId="209709DE" w14:textId="77777777" w:rsidR="00705C90" w:rsidRPr="006926CF" w:rsidRDefault="00705C90" w:rsidP="00146895">
      <w:pPr>
        <w:spacing w:before="0" w:after="0" w:line="240" w:lineRule="auto"/>
        <w:rPr>
          <w:rFonts w:ascii="Arial" w:hAnsi="Arial" w:cs="Arial"/>
          <w:sz w:val="22"/>
          <w:szCs w:val="22"/>
        </w:rPr>
      </w:pPr>
    </w:p>
    <w:p w14:paraId="2CA3713B" w14:textId="1A16EA84" w:rsidR="005D757C" w:rsidRPr="006926CF" w:rsidRDefault="005D757C" w:rsidP="00A9131B">
      <w:pPr>
        <w:pStyle w:val="Bonsavoir-ExergueOrangeInstrumentsfinancierseuropens"/>
        <w:rPr>
          <w:rFonts w:ascii="Arial" w:hAnsi="Arial" w:cs="Arial"/>
          <w:sz w:val="22"/>
        </w:rPr>
      </w:pPr>
      <w:r w:rsidRPr="006926CF">
        <w:rPr>
          <w:rFonts w:ascii="Arial" w:hAnsi="Arial" w:cs="Arial"/>
          <w:sz w:val="22"/>
        </w:rPr>
        <w:t>Les fonds Européens en Normandie</w:t>
      </w:r>
    </w:p>
    <w:p w14:paraId="153BA746" w14:textId="7BB50FA4" w:rsidR="005D757C" w:rsidRDefault="005D757C" w:rsidP="00F8016B">
      <w:pPr>
        <w:pStyle w:val="Bonsavoir-ExergueOrangeInstrumentsfinancierseuropens"/>
        <w:spacing w:before="0" w:after="0" w:line="240" w:lineRule="auto"/>
        <w:rPr>
          <w:rFonts w:ascii="Arial" w:hAnsi="Arial" w:cs="Arial"/>
          <w:sz w:val="18"/>
          <w:szCs w:val="22"/>
        </w:rPr>
      </w:pPr>
      <w:r w:rsidRPr="006926CF">
        <w:rPr>
          <w:rFonts w:ascii="Arial" w:hAnsi="Arial" w:cs="Arial"/>
          <w:sz w:val="18"/>
          <w:szCs w:val="22"/>
        </w:rPr>
        <w:t>Depuis 2014, la Région Normandie est « autorité d</w:t>
      </w:r>
      <w:r w:rsidR="00F8016B">
        <w:rPr>
          <w:rFonts w:ascii="Arial" w:hAnsi="Arial" w:cs="Arial"/>
          <w:sz w:val="18"/>
          <w:szCs w:val="22"/>
        </w:rPr>
        <w:t>e gestion des fonds européens ». E</w:t>
      </w:r>
      <w:r w:rsidRPr="006926CF">
        <w:rPr>
          <w:rFonts w:ascii="Arial" w:hAnsi="Arial" w:cs="Arial"/>
          <w:sz w:val="18"/>
          <w:szCs w:val="22"/>
        </w:rPr>
        <w:t xml:space="preserve">lle gère </w:t>
      </w:r>
      <w:r w:rsidR="00F8016B">
        <w:rPr>
          <w:rFonts w:ascii="Arial" w:hAnsi="Arial" w:cs="Arial"/>
          <w:sz w:val="18"/>
          <w:szCs w:val="22"/>
        </w:rPr>
        <w:t xml:space="preserve">ainsi </w:t>
      </w:r>
      <w:r w:rsidRPr="006926CF">
        <w:rPr>
          <w:rFonts w:ascii="Arial" w:hAnsi="Arial" w:cs="Arial"/>
          <w:sz w:val="18"/>
          <w:szCs w:val="22"/>
        </w:rPr>
        <w:t xml:space="preserve">la majorité des fonds européens structurels et d’investissement (FESI), qui constituent les instruments financiers de la politique régionale, de la politique agricole commune et de la politique de la pêche de l’Union européenne. </w:t>
      </w:r>
    </w:p>
    <w:p w14:paraId="5D9FD3FE" w14:textId="77777777" w:rsidR="00F8016B" w:rsidRPr="006926CF" w:rsidRDefault="00F8016B" w:rsidP="00F8016B">
      <w:pPr>
        <w:pStyle w:val="Bonsavoir-ExergueOrangeInstrumentsfinancierseuropens"/>
        <w:spacing w:before="0" w:after="0" w:line="240" w:lineRule="auto"/>
        <w:rPr>
          <w:rFonts w:ascii="Arial" w:hAnsi="Arial" w:cs="Arial"/>
          <w:sz w:val="18"/>
          <w:szCs w:val="22"/>
        </w:rPr>
      </w:pPr>
    </w:p>
    <w:p w14:paraId="422207F9" w14:textId="2E98B692" w:rsidR="00F8016B" w:rsidRDefault="005D757C" w:rsidP="00F8016B">
      <w:pPr>
        <w:pStyle w:val="Bonsavoir-ExergueOrangeInstrumentsfinancierseuropens"/>
        <w:spacing w:before="0" w:after="0" w:line="240" w:lineRule="auto"/>
        <w:rPr>
          <w:rFonts w:ascii="Arial" w:hAnsi="Arial" w:cs="Arial"/>
          <w:sz w:val="18"/>
          <w:szCs w:val="22"/>
        </w:rPr>
      </w:pPr>
      <w:r w:rsidRPr="006926CF">
        <w:rPr>
          <w:rFonts w:ascii="Arial" w:hAnsi="Arial" w:cs="Arial"/>
          <w:sz w:val="18"/>
          <w:szCs w:val="22"/>
        </w:rPr>
        <w:t xml:space="preserve">Les fonds européens sont attribués pour une période de sept ans appelée période de programmation. </w:t>
      </w:r>
    </w:p>
    <w:p w14:paraId="1CC348F7" w14:textId="77777777" w:rsidR="00F8016B" w:rsidRDefault="00F8016B" w:rsidP="00F8016B">
      <w:pPr>
        <w:pStyle w:val="Bonsavoir-ExergueOrangeInstrumentsfinancierseuropens"/>
        <w:spacing w:before="0" w:after="0" w:line="240" w:lineRule="auto"/>
        <w:rPr>
          <w:rFonts w:ascii="Arial" w:hAnsi="Arial" w:cs="Arial"/>
          <w:sz w:val="18"/>
          <w:szCs w:val="22"/>
        </w:rPr>
      </w:pPr>
    </w:p>
    <w:p w14:paraId="2C8CDCCE" w14:textId="71E80AD6" w:rsidR="005D757C" w:rsidRPr="006926CF" w:rsidRDefault="005D757C" w:rsidP="00A9131B">
      <w:pPr>
        <w:pStyle w:val="Bonsavoir-ExergueOrangeInstrumentsfinancierseuropens"/>
        <w:rPr>
          <w:rFonts w:ascii="Arial" w:hAnsi="Arial" w:cs="Arial"/>
          <w:sz w:val="18"/>
          <w:szCs w:val="22"/>
        </w:rPr>
      </w:pPr>
      <w:r w:rsidRPr="006926CF">
        <w:rPr>
          <w:rFonts w:ascii="Arial" w:hAnsi="Arial" w:cs="Arial"/>
          <w:sz w:val="18"/>
          <w:szCs w:val="22"/>
        </w:rPr>
        <w:t xml:space="preserve">Pour la période 2014-2020, la Région Normandie bénéficie d’une enveloppe d’environ 1 milliard d’euros provenant du : </w:t>
      </w:r>
    </w:p>
    <w:p w14:paraId="32FFA367" w14:textId="7DEB6BDF"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 xml:space="preserve">Fonds européen pour le développement régional (FEDER), </w:t>
      </w:r>
    </w:p>
    <w:p w14:paraId="142C74B9" w14:textId="4B964B30"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 xml:space="preserve">Fonds social européen (FSE), </w:t>
      </w:r>
    </w:p>
    <w:p w14:paraId="08868991" w14:textId="5FCF4FF8" w:rsidR="005D757C" w:rsidRPr="006926CF"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Fonds européen agricole pour le  développement rural (FEADER),</w:t>
      </w:r>
    </w:p>
    <w:p w14:paraId="2C584789" w14:textId="2F3BCDA3" w:rsidR="005D757C" w:rsidRDefault="00A9131B" w:rsidP="00A9131B">
      <w:pPr>
        <w:pStyle w:val="Bonsavoir-ExergueOrangeInstrumentsfinancierseuropens"/>
        <w:rPr>
          <w:rFonts w:ascii="Arial" w:hAnsi="Arial" w:cs="Arial"/>
          <w:sz w:val="18"/>
          <w:szCs w:val="22"/>
        </w:rPr>
      </w:pPr>
      <w:r w:rsidRPr="006926CF">
        <w:rPr>
          <w:rFonts w:ascii="Arial" w:hAnsi="Arial" w:cs="Arial"/>
          <w:sz w:val="18"/>
          <w:szCs w:val="22"/>
        </w:rPr>
        <w:t xml:space="preserve">- </w:t>
      </w:r>
      <w:r w:rsidR="005D757C" w:rsidRPr="006926CF">
        <w:rPr>
          <w:rFonts w:ascii="Arial" w:hAnsi="Arial" w:cs="Arial"/>
          <w:sz w:val="18"/>
          <w:szCs w:val="22"/>
        </w:rPr>
        <w:t>Fonds européen pour les affaires maritimes et la pêche (FEAMP).</w:t>
      </w:r>
    </w:p>
    <w:p w14:paraId="6C25EECD" w14:textId="77777777" w:rsidR="00F8016B" w:rsidRPr="006926CF" w:rsidRDefault="00F8016B" w:rsidP="00A9131B">
      <w:pPr>
        <w:pStyle w:val="Bonsavoir-ExergueOrangeInstrumentsfinancierseuropens"/>
        <w:rPr>
          <w:rFonts w:ascii="Arial" w:hAnsi="Arial" w:cs="Arial"/>
          <w:sz w:val="18"/>
          <w:szCs w:val="22"/>
        </w:rPr>
      </w:pPr>
    </w:p>
    <w:p w14:paraId="717D0F23" w14:textId="77777777" w:rsidR="006F1966" w:rsidRDefault="006F1966" w:rsidP="006F1966">
      <w:pPr>
        <w:rPr>
          <w:rFonts w:ascii="Arial" w:hAnsi="Arial" w:cs="Arial"/>
          <w:sz w:val="20"/>
          <w:szCs w:val="22"/>
        </w:rPr>
      </w:pPr>
    </w:p>
    <w:p w14:paraId="2B667DB9" w14:textId="77777777" w:rsidR="00F8016B" w:rsidRDefault="00F8016B" w:rsidP="00F8016B">
      <w:pPr>
        <w:spacing w:after="0" w:line="240" w:lineRule="auto"/>
        <w:rPr>
          <w:rFonts w:ascii="Arial" w:hAnsi="Arial" w:cs="Arial"/>
          <w:b/>
          <w:bCs/>
          <w:i/>
          <w:iCs/>
          <w:sz w:val="20"/>
        </w:rPr>
      </w:pPr>
      <w:r w:rsidRPr="00F8016B">
        <w:rPr>
          <w:rFonts w:ascii="Arial" w:hAnsi="Arial" w:cs="Arial"/>
          <w:b/>
          <w:bCs/>
          <w:i/>
          <w:iCs/>
          <w:sz w:val="20"/>
        </w:rPr>
        <w:t>En vous remerciant de bien vouloir vous faire le relais de cette information auprès de vos lecteurs, auditeurs, téléspectateurs…</w:t>
      </w:r>
    </w:p>
    <w:p w14:paraId="325C6ED4" w14:textId="77777777" w:rsidR="00852189" w:rsidRPr="00F8016B" w:rsidRDefault="00852189" w:rsidP="00F8016B">
      <w:pPr>
        <w:spacing w:after="0" w:line="240" w:lineRule="auto"/>
        <w:rPr>
          <w:rFonts w:ascii="Arial" w:hAnsi="Arial" w:cs="Arial"/>
          <w:b/>
          <w:bCs/>
          <w:i/>
          <w:iCs/>
          <w:sz w:val="20"/>
        </w:rPr>
      </w:pPr>
    </w:p>
    <w:p w14:paraId="02EAF896" w14:textId="7EC9C25C" w:rsidR="00705C90" w:rsidRDefault="006F1966" w:rsidP="00E92B78">
      <w:pPr>
        <w:spacing w:before="0" w:after="0" w:line="240" w:lineRule="auto"/>
        <w:rPr>
          <w:rFonts w:ascii="Arial" w:hAnsi="Arial" w:cs="Arial"/>
          <w:sz w:val="20"/>
          <w:szCs w:val="22"/>
        </w:rPr>
      </w:pPr>
      <w:r w:rsidRPr="006926CF">
        <w:rPr>
          <w:rFonts w:ascii="Arial" w:hAnsi="Arial" w:cs="Arial"/>
          <w:sz w:val="20"/>
          <w:szCs w:val="22"/>
        </w:rPr>
        <w:t>Contact presse :</w:t>
      </w:r>
      <w:r w:rsidR="00E92B78">
        <w:rPr>
          <w:rFonts w:ascii="Arial" w:hAnsi="Arial" w:cs="Arial"/>
          <w:sz w:val="20"/>
          <w:szCs w:val="22"/>
        </w:rPr>
        <w:t xml:space="preserve"> </w:t>
      </w:r>
      <w:r w:rsidRPr="006926CF">
        <w:rPr>
          <w:rFonts w:ascii="Arial" w:hAnsi="Arial" w:cs="Arial"/>
          <w:sz w:val="20"/>
          <w:szCs w:val="22"/>
        </w:rPr>
        <w:t xml:space="preserve">Charlotte </w:t>
      </w:r>
      <w:proofErr w:type="spellStart"/>
      <w:r w:rsidRPr="006926CF">
        <w:rPr>
          <w:rFonts w:ascii="Arial" w:hAnsi="Arial" w:cs="Arial"/>
          <w:sz w:val="20"/>
          <w:szCs w:val="22"/>
        </w:rPr>
        <w:t>Chanteloup</w:t>
      </w:r>
      <w:proofErr w:type="spellEnd"/>
      <w:r w:rsidRPr="006926CF">
        <w:rPr>
          <w:rFonts w:ascii="Arial" w:hAnsi="Arial" w:cs="Arial"/>
          <w:sz w:val="20"/>
          <w:szCs w:val="22"/>
        </w:rPr>
        <w:t xml:space="preserve"> – tel : 02 31 06 98 96 – </w:t>
      </w:r>
      <w:hyperlink r:id="rId10" w:history="1">
        <w:r w:rsidRPr="006926CF">
          <w:rPr>
            <w:rFonts w:ascii="Arial" w:hAnsi="Arial" w:cs="Arial"/>
            <w:sz w:val="20"/>
            <w:szCs w:val="22"/>
          </w:rPr>
          <w:t>charlotte.chanteloup@normandie.fr</w:t>
        </w:r>
      </w:hyperlink>
    </w:p>
    <w:p w14:paraId="00F90DCD" w14:textId="77777777" w:rsidR="00B76F36" w:rsidRDefault="00B76F36" w:rsidP="00E92B78">
      <w:pPr>
        <w:spacing w:before="0" w:after="0" w:line="240" w:lineRule="auto"/>
        <w:rPr>
          <w:rFonts w:ascii="Arial" w:hAnsi="Arial" w:cs="Arial"/>
          <w:sz w:val="20"/>
          <w:szCs w:val="22"/>
        </w:rPr>
      </w:pPr>
      <w:bookmarkStart w:id="0" w:name="_GoBack"/>
      <w:bookmarkEnd w:id="0"/>
    </w:p>
    <w:sectPr w:rsidR="00B76F36" w:rsidSect="00FE4FFB">
      <w:headerReference w:type="default" r:id="rId11"/>
      <w:footerReference w:type="default" r:id="rId12"/>
      <w:pgSz w:w="11900" w:h="16840" w:code="9"/>
      <w:pgMar w:top="1418" w:right="1418" w:bottom="851" w:left="1418"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1E574" w14:textId="77777777" w:rsidR="001C531F" w:rsidRDefault="001C531F" w:rsidP="000C7CC7">
      <w:r>
        <w:separator/>
      </w:r>
    </w:p>
    <w:p w14:paraId="4E8C87CE" w14:textId="77777777" w:rsidR="001C531F" w:rsidRDefault="001C531F" w:rsidP="000C7CC7"/>
  </w:endnote>
  <w:endnote w:type="continuationSeparator" w:id="0">
    <w:p w14:paraId="1B4881CF" w14:textId="77777777" w:rsidR="001C531F" w:rsidRDefault="001C531F" w:rsidP="000C7CC7">
      <w:r>
        <w:continuationSeparator/>
      </w:r>
    </w:p>
    <w:p w14:paraId="47A89D18" w14:textId="77777777" w:rsidR="001C531F" w:rsidRDefault="001C531F" w:rsidP="000C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OT">
    <w:charset w:val="00"/>
    <w:family w:val="auto"/>
    <w:pitch w:val="variable"/>
    <w:sig w:usb0="800000AF" w:usb1="4000207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Roman">
    <w:altName w:val="Times New Roman"/>
    <w:charset w:val="00"/>
    <w:family w:val="auto"/>
    <w:pitch w:val="variable"/>
    <w:sig w:usb0="00000001" w:usb1="5000204A" w:usb2="00000000" w:usb3="00000000" w:csb0="0000009B"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AFC73" w14:textId="21921738" w:rsidR="00D0234B" w:rsidRDefault="00D0234B" w:rsidP="00960329">
    <w:pPr>
      <w:pStyle w:val="Pieddepage"/>
      <w:ind w:left="-993"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C28ED" w14:textId="77777777" w:rsidR="001C531F" w:rsidRDefault="001C531F" w:rsidP="000C7CC7">
      <w:r>
        <w:separator/>
      </w:r>
    </w:p>
    <w:p w14:paraId="37DAEB55" w14:textId="77777777" w:rsidR="001C531F" w:rsidRDefault="001C531F" w:rsidP="000C7CC7"/>
  </w:footnote>
  <w:footnote w:type="continuationSeparator" w:id="0">
    <w:p w14:paraId="0E530E71" w14:textId="77777777" w:rsidR="001C531F" w:rsidRDefault="001C531F" w:rsidP="000C7CC7">
      <w:r>
        <w:continuationSeparator/>
      </w:r>
    </w:p>
    <w:p w14:paraId="235DC7E4" w14:textId="77777777" w:rsidR="001C531F" w:rsidRDefault="001C531F" w:rsidP="000C7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2527" w14:textId="31DC3CD1" w:rsidR="00960329" w:rsidRDefault="00960329" w:rsidP="00343F35">
    <w:pPr>
      <w:pStyle w:val="En-tte"/>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8A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62FC62"/>
    <w:lvl w:ilvl="0">
      <w:start w:val="1"/>
      <w:numFmt w:val="decimal"/>
      <w:lvlText w:val="%1."/>
      <w:lvlJc w:val="left"/>
      <w:pPr>
        <w:tabs>
          <w:tab w:val="num" w:pos="1492"/>
        </w:tabs>
        <w:ind w:left="1492" w:hanging="360"/>
      </w:pPr>
    </w:lvl>
  </w:abstractNum>
  <w:abstractNum w:abstractNumId="2">
    <w:nsid w:val="FFFFFF7D"/>
    <w:multiLevelType w:val="singleLevel"/>
    <w:tmpl w:val="E5208C4E"/>
    <w:lvl w:ilvl="0">
      <w:start w:val="1"/>
      <w:numFmt w:val="decimal"/>
      <w:lvlText w:val="%1."/>
      <w:lvlJc w:val="left"/>
      <w:pPr>
        <w:tabs>
          <w:tab w:val="num" w:pos="1209"/>
        </w:tabs>
        <w:ind w:left="1209" w:hanging="360"/>
      </w:pPr>
    </w:lvl>
  </w:abstractNum>
  <w:abstractNum w:abstractNumId="3">
    <w:nsid w:val="FFFFFF7E"/>
    <w:multiLevelType w:val="singleLevel"/>
    <w:tmpl w:val="C4E4F126"/>
    <w:lvl w:ilvl="0">
      <w:start w:val="1"/>
      <w:numFmt w:val="decimal"/>
      <w:lvlText w:val="%1."/>
      <w:lvlJc w:val="left"/>
      <w:pPr>
        <w:tabs>
          <w:tab w:val="num" w:pos="926"/>
        </w:tabs>
        <w:ind w:left="926" w:hanging="360"/>
      </w:pPr>
    </w:lvl>
  </w:abstractNum>
  <w:abstractNum w:abstractNumId="4">
    <w:nsid w:val="FFFFFF7F"/>
    <w:multiLevelType w:val="singleLevel"/>
    <w:tmpl w:val="D8001E7C"/>
    <w:lvl w:ilvl="0">
      <w:start w:val="1"/>
      <w:numFmt w:val="decimal"/>
      <w:lvlText w:val="%1."/>
      <w:lvlJc w:val="left"/>
      <w:pPr>
        <w:tabs>
          <w:tab w:val="num" w:pos="643"/>
        </w:tabs>
        <w:ind w:left="643" w:hanging="360"/>
      </w:pPr>
    </w:lvl>
  </w:abstractNum>
  <w:abstractNum w:abstractNumId="5">
    <w:nsid w:val="FFFFFF80"/>
    <w:multiLevelType w:val="singleLevel"/>
    <w:tmpl w:val="3D80BD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78499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0CA33C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54C5E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30A30A2"/>
    <w:lvl w:ilvl="0">
      <w:start w:val="1"/>
      <w:numFmt w:val="decimal"/>
      <w:lvlText w:val="%1."/>
      <w:lvlJc w:val="left"/>
      <w:pPr>
        <w:tabs>
          <w:tab w:val="num" w:pos="360"/>
        </w:tabs>
        <w:ind w:left="360" w:hanging="360"/>
      </w:pPr>
    </w:lvl>
  </w:abstractNum>
  <w:abstractNum w:abstractNumId="10">
    <w:nsid w:val="FFFFFF89"/>
    <w:multiLevelType w:val="singleLevel"/>
    <w:tmpl w:val="7216518A"/>
    <w:lvl w:ilvl="0">
      <w:start w:val="1"/>
      <w:numFmt w:val="bullet"/>
      <w:lvlText w:val=""/>
      <w:lvlJc w:val="left"/>
      <w:pPr>
        <w:tabs>
          <w:tab w:val="num" w:pos="360"/>
        </w:tabs>
        <w:ind w:left="360" w:hanging="360"/>
      </w:pPr>
      <w:rPr>
        <w:rFonts w:ascii="Symbol" w:hAnsi="Symbol" w:hint="default"/>
      </w:rPr>
    </w:lvl>
  </w:abstractNum>
  <w:abstractNum w:abstractNumId="11">
    <w:nsid w:val="17E973C6"/>
    <w:multiLevelType w:val="hybridMultilevel"/>
    <w:tmpl w:val="EAB22C50"/>
    <w:lvl w:ilvl="0" w:tplc="6A5230F6">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92B33D2"/>
    <w:multiLevelType w:val="hybridMultilevel"/>
    <w:tmpl w:val="86BE9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8D48DA"/>
    <w:multiLevelType w:val="hybridMultilevel"/>
    <w:tmpl w:val="E8C42CBE"/>
    <w:lvl w:ilvl="0" w:tplc="0032DCD8">
      <w:start w:val="1"/>
      <w:numFmt w:val="bullet"/>
      <w:pStyle w:val="Liste2"/>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E901C0"/>
    <w:multiLevelType w:val="hybridMultilevel"/>
    <w:tmpl w:val="8F62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9976DF"/>
    <w:multiLevelType w:val="hybridMultilevel"/>
    <w:tmpl w:val="819CBE88"/>
    <w:lvl w:ilvl="0" w:tplc="0E6A69F8">
      <w:start w:val="1"/>
      <w:numFmt w:val="bullet"/>
      <w:lvlText w:val="&gt;"/>
      <w:lvlJc w:val="left"/>
      <w:pPr>
        <w:ind w:left="720" w:hanging="360"/>
      </w:pPr>
      <w:rPr>
        <w:rFonts w:ascii="DINOT" w:hAnsi="DINOT" w:hint="default"/>
        <w:b/>
        <w:bCs/>
        <w:i w:val="0"/>
        <w:iCs w:val="0"/>
        <w:color w:val="05398E"/>
        <w:sz w:val="28"/>
        <w:szCs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454AAE"/>
    <w:multiLevelType w:val="multilevel"/>
    <w:tmpl w:val="819CBE88"/>
    <w:lvl w:ilvl="0">
      <w:start w:val="1"/>
      <w:numFmt w:val="bullet"/>
      <w:lvlText w:val="&gt;"/>
      <w:lvlJc w:val="left"/>
      <w:pPr>
        <w:ind w:left="720" w:hanging="360"/>
      </w:pPr>
      <w:rPr>
        <w:rFonts w:ascii="DINOT" w:hAnsi="DINOT" w:hint="default"/>
        <w:b/>
        <w:bCs/>
        <w:i w:val="0"/>
        <w:iCs w:val="0"/>
        <w:color w:val="05398E"/>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A377D23"/>
    <w:multiLevelType w:val="hybridMultilevel"/>
    <w:tmpl w:val="229299F4"/>
    <w:lvl w:ilvl="0" w:tplc="0660FF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7"/>
  </w:num>
  <w:num w:numId="5">
    <w:abstractNumId w:val="17"/>
  </w:num>
  <w:num w:numId="6">
    <w:abstractNumId w:val="17"/>
  </w:num>
  <w:num w:numId="7">
    <w:abstractNumId w:val="13"/>
  </w:num>
  <w:num w:numId="8">
    <w:abstractNumId w:val="17"/>
  </w:num>
  <w:num w:numId="9">
    <w:abstractNumId w:val="17"/>
  </w:num>
  <w:num w:numId="10">
    <w:abstractNumId w:val="17"/>
  </w:num>
  <w:num w:numId="11">
    <w:abstractNumId w:val="13"/>
  </w:num>
  <w:num w:numId="12">
    <w:abstractNumId w:val="13"/>
  </w:num>
  <w:num w:numId="13">
    <w:abstractNumId w:val="16"/>
  </w:num>
  <w:num w:numId="14">
    <w:abstractNumId w:val="9"/>
  </w:num>
  <w:num w:numId="15">
    <w:abstractNumId w:val="4"/>
  </w:num>
  <w:num w:numId="16">
    <w:abstractNumId w:val="3"/>
  </w:num>
  <w:num w:numId="17">
    <w:abstractNumId w:val="2"/>
  </w:num>
  <w:num w:numId="18">
    <w:abstractNumId w:val="1"/>
  </w:num>
  <w:num w:numId="19">
    <w:abstractNumId w:val="7"/>
  </w:num>
  <w:num w:numId="20">
    <w:abstractNumId w:val="6"/>
  </w:num>
  <w:num w:numId="21">
    <w:abstractNumId w:val="5"/>
  </w:num>
  <w:num w:numId="22">
    <w:abstractNumId w:val="0"/>
  </w:num>
  <w:num w:numId="23">
    <w:abstractNumId w:val="10"/>
  </w:num>
  <w:num w:numId="24">
    <w:abstractNumId w:val="8"/>
  </w:num>
  <w:num w:numId="25">
    <w:abstractNumId w:val="12"/>
  </w:num>
  <w:num w:numId="26">
    <w:abstractNumId w:val="14"/>
  </w:num>
  <w:num w:numId="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4577">
      <o:colormru v:ext="edit" colors="#118ad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28"/>
    <w:rsid w:val="0000107C"/>
    <w:rsid w:val="00004C77"/>
    <w:rsid w:val="00004E03"/>
    <w:rsid w:val="00014A4E"/>
    <w:rsid w:val="00020204"/>
    <w:rsid w:val="00020487"/>
    <w:rsid w:val="00033486"/>
    <w:rsid w:val="00040204"/>
    <w:rsid w:val="00041BD2"/>
    <w:rsid w:val="00041F27"/>
    <w:rsid w:val="00043997"/>
    <w:rsid w:val="00050B38"/>
    <w:rsid w:val="000531D9"/>
    <w:rsid w:val="00054090"/>
    <w:rsid w:val="0005753C"/>
    <w:rsid w:val="00061D71"/>
    <w:rsid w:val="00063E8A"/>
    <w:rsid w:val="0006437F"/>
    <w:rsid w:val="0006570B"/>
    <w:rsid w:val="00066869"/>
    <w:rsid w:val="000712BF"/>
    <w:rsid w:val="000718D8"/>
    <w:rsid w:val="00075B93"/>
    <w:rsid w:val="00080F19"/>
    <w:rsid w:val="00087BD9"/>
    <w:rsid w:val="00091D60"/>
    <w:rsid w:val="00092140"/>
    <w:rsid w:val="00092D39"/>
    <w:rsid w:val="000B1CF0"/>
    <w:rsid w:val="000B2886"/>
    <w:rsid w:val="000B6297"/>
    <w:rsid w:val="000C2588"/>
    <w:rsid w:val="000C39BA"/>
    <w:rsid w:val="000C7CC7"/>
    <w:rsid w:val="000D13C5"/>
    <w:rsid w:val="000E259C"/>
    <w:rsid w:val="000F2C49"/>
    <w:rsid w:val="000F4D6E"/>
    <w:rsid w:val="000F4E6F"/>
    <w:rsid w:val="000F591D"/>
    <w:rsid w:val="00104D11"/>
    <w:rsid w:val="00105C92"/>
    <w:rsid w:val="001111DA"/>
    <w:rsid w:val="00111B73"/>
    <w:rsid w:val="00120294"/>
    <w:rsid w:val="00122523"/>
    <w:rsid w:val="001268ED"/>
    <w:rsid w:val="001317F9"/>
    <w:rsid w:val="00135577"/>
    <w:rsid w:val="001356E6"/>
    <w:rsid w:val="0013612F"/>
    <w:rsid w:val="00146895"/>
    <w:rsid w:val="00146E1D"/>
    <w:rsid w:val="00150FDA"/>
    <w:rsid w:val="00157EAC"/>
    <w:rsid w:val="00166514"/>
    <w:rsid w:val="00167184"/>
    <w:rsid w:val="00172124"/>
    <w:rsid w:val="00172270"/>
    <w:rsid w:val="0017374F"/>
    <w:rsid w:val="0017702C"/>
    <w:rsid w:val="00177052"/>
    <w:rsid w:val="001847C6"/>
    <w:rsid w:val="001857F2"/>
    <w:rsid w:val="001864ED"/>
    <w:rsid w:val="001914B5"/>
    <w:rsid w:val="00191AE2"/>
    <w:rsid w:val="001935A9"/>
    <w:rsid w:val="00194389"/>
    <w:rsid w:val="0019705B"/>
    <w:rsid w:val="001A12BE"/>
    <w:rsid w:val="001A1979"/>
    <w:rsid w:val="001A3B8F"/>
    <w:rsid w:val="001A58EB"/>
    <w:rsid w:val="001B0606"/>
    <w:rsid w:val="001B0B98"/>
    <w:rsid w:val="001B743F"/>
    <w:rsid w:val="001C5272"/>
    <w:rsid w:val="001C531F"/>
    <w:rsid w:val="001D1CF3"/>
    <w:rsid w:val="001D79A5"/>
    <w:rsid w:val="001E558C"/>
    <w:rsid w:val="001E75F4"/>
    <w:rsid w:val="001F6E2B"/>
    <w:rsid w:val="00203149"/>
    <w:rsid w:val="00204899"/>
    <w:rsid w:val="00215407"/>
    <w:rsid w:val="00216094"/>
    <w:rsid w:val="002218A7"/>
    <w:rsid w:val="002221E0"/>
    <w:rsid w:val="002241A7"/>
    <w:rsid w:val="00224C25"/>
    <w:rsid w:val="002250F5"/>
    <w:rsid w:val="002314CB"/>
    <w:rsid w:val="00240412"/>
    <w:rsid w:val="00242519"/>
    <w:rsid w:val="002440A4"/>
    <w:rsid w:val="00245CB1"/>
    <w:rsid w:val="002500A0"/>
    <w:rsid w:val="0025244A"/>
    <w:rsid w:val="002526D2"/>
    <w:rsid w:val="00257788"/>
    <w:rsid w:val="0026386D"/>
    <w:rsid w:val="00273264"/>
    <w:rsid w:val="00275646"/>
    <w:rsid w:val="00276CA9"/>
    <w:rsid w:val="00285811"/>
    <w:rsid w:val="00286D80"/>
    <w:rsid w:val="00287F28"/>
    <w:rsid w:val="00293104"/>
    <w:rsid w:val="00297605"/>
    <w:rsid w:val="00297ED9"/>
    <w:rsid w:val="002A29E1"/>
    <w:rsid w:val="002A5FB4"/>
    <w:rsid w:val="002A657D"/>
    <w:rsid w:val="002A699C"/>
    <w:rsid w:val="002B06B0"/>
    <w:rsid w:val="002B11F3"/>
    <w:rsid w:val="002B2468"/>
    <w:rsid w:val="002B4A81"/>
    <w:rsid w:val="002B72BD"/>
    <w:rsid w:val="002B7F1C"/>
    <w:rsid w:val="002C2C05"/>
    <w:rsid w:val="002C67F7"/>
    <w:rsid w:val="002C689A"/>
    <w:rsid w:val="002D094C"/>
    <w:rsid w:val="002D44AA"/>
    <w:rsid w:val="002E21C3"/>
    <w:rsid w:val="002E2253"/>
    <w:rsid w:val="002E42FC"/>
    <w:rsid w:val="002F47E6"/>
    <w:rsid w:val="003019C7"/>
    <w:rsid w:val="00305AE4"/>
    <w:rsid w:val="00307682"/>
    <w:rsid w:val="00316148"/>
    <w:rsid w:val="00316322"/>
    <w:rsid w:val="00321E49"/>
    <w:rsid w:val="003224B6"/>
    <w:rsid w:val="003230FA"/>
    <w:rsid w:val="003264B3"/>
    <w:rsid w:val="00326D40"/>
    <w:rsid w:val="0033026B"/>
    <w:rsid w:val="00336F3B"/>
    <w:rsid w:val="00342C80"/>
    <w:rsid w:val="00342E66"/>
    <w:rsid w:val="00343365"/>
    <w:rsid w:val="00343C74"/>
    <w:rsid w:val="00343F35"/>
    <w:rsid w:val="0034440B"/>
    <w:rsid w:val="0034488A"/>
    <w:rsid w:val="00344A88"/>
    <w:rsid w:val="00347B65"/>
    <w:rsid w:val="00351A3D"/>
    <w:rsid w:val="003600A6"/>
    <w:rsid w:val="0036102C"/>
    <w:rsid w:val="003641CA"/>
    <w:rsid w:val="0036486D"/>
    <w:rsid w:val="00365441"/>
    <w:rsid w:val="00371117"/>
    <w:rsid w:val="00376654"/>
    <w:rsid w:val="00383799"/>
    <w:rsid w:val="0039050C"/>
    <w:rsid w:val="00392FAA"/>
    <w:rsid w:val="00394ADD"/>
    <w:rsid w:val="003A17A3"/>
    <w:rsid w:val="003A6368"/>
    <w:rsid w:val="003B4CA7"/>
    <w:rsid w:val="003C0C6D"/>
    <w:rsid w:val="003C681A"/>
    <w:rsid w:val="003D57C3"/>
    <w:rsid w:val="003E73A2"/>
    <w:rsid w:val="003F19FD"/>
    <w:rsid w:val="003F202B"/>
    <w:rsid w:val="003F2100"/>
    <w:rsid w:val="003F396B"/>
    <w:rsid w:val="003F3ACF"/>
    <w:rsid w:val="00400B53"/>
    <w:rsid w:val="00400F6B"/>
    <w:rsid w:val="00412C38"/>
    <w:rsid w:val="004151DE"/>
    <w:rsid w:val="00415C9A"/>
    <w:rsid w:val="00417267"/>
    <w:rsid w:val="00417C5C"/>
    <w:rsid w:val="00422345"/>
    <w:rsid w:val="004238DC"/>
    <w:rsid w:val="00435FC6"/>
    <w:rsid w:val="00443F77"/>
    <w:rsid w:val="00450B7D"/>
    <w:rsid w:val="00452F55"/>
    <w:rsid w:val="00455DCE"/>
    <w:rsid w:val="004609DA"/>
    <w:rsid w:val="0046794E"/>
    <w:rsid w:val="004733C6"/>
    <w:rsid w:val="00475AB0"/>
    <w:rsid w:val="00483795"/>
    <w:rsid w:val="004904F4"/>
    <w:rsid w:val="00490DA6"/>
    <w:rsid w:val="00492B11"/>
    <w:rsid w:val="004938A6"/>
    <w:rsid w:val="00494A4F"/>
    <w:rsid w:val="004A29DF"/>
    <w:rsid w:val="004A6CFE"/>
    <w:rsid w:val="004B279B"/>
    <w:rsid w:val="004B7DC9"/>
    <w:rsid w:val="004C1270"/>
    <w:rsid w:val="004C304E"/>
    <w:rsid w:val="004D3CBA"/>
    <w:rsid w:val="004D6CC0"/>
    <w:rsid w:val="004E3037"/>
    <w:rsid w:val="004E5875"/>
    <w:rsid w:val="004F098A"/>
    <w:rsid w:val="004F18DE"/>
    <w:rsid w:val="004F1B70"/>
    <w:rsid w:val="004F281F"/>
    <w:rsid w:val="004F2D02"/>
    <w:rsid w:val="00500B79"/>
    <w:rsid w:val="00500FBA"/>
    <w:rsid w:val="00502A78"/>
    <w:rsid w:val="00507F2A"/>
    <w:rsid w:val="00513BBD"/>
    <w:rsid w:val="005160F1"/>
    <w:rsid w:val="00517189"/>
    <w:rsid w:val="0051741F"/>
    <w:rsid w:val="00517DDC"/>
    <w:rsid w:val="00521467"/>
    <w:rsid w:val="00521E87"/>
    <w:rsid w:val="005259EF"/>
    <w:rsid w:val="00543305"/>
    <w:rsid w:val="00551A99"/>
    <w:rsid w:val="00561356"/>
    <w:rsid w:val="0056328F"/>
    <w:rsid w:val="005644DF"/>
    <w:rsid w:val="00566385"/>
    <w:rsid w:val="0057115D"/>
    <w:rsid w:val="00571E20"/>
    <w:rsid w:val="005720FD"/>
    <w:rsid w:val="00572223"/>
    <w:rsid w:val="005760FB"/>
    <w:rsid w:val="0057622C"/>
    <w:rsid w:val="00585888"/>
    <w:rsid w:val="00586EA8"/>
    <w:rsid w:val="00587917"/>
    <w:rsid w:val="005916DB"/>
    <w:rsid w:val="005966F4"/>
    <w:rsid w:val="00596BA6"/>
    <w:rsid w:val="005A2168"/>
    <w:rsid w:val="005A707F"/>
    <w:rsid w:val="005A77C3"/>
    <w:rsid w:val="005B3E2E"/>
    <w:rsid w:val="005C1F1D"/>
    <w:rsid w:val="005C3578"/>
    <w:rsid w:val="005C38CA"/>
    <w:rsid w:val="005C7488"/>
    <w:rsid w:val="005D757C"/>
    <w:rsid w:val="005D7910"/>
    <w:rsid w:val="005E6CE4"/>
    <w:rsid w:val="005E79B1"/>
    <w:rsid w:val="005F0896"/>
    <w:rsid w:val="005F0FD7"/>
    <w:rsid w:val="005F7FBA"/>
    <w:rsid w:val="00600D0F"/>
    <w:rsid w:val="00601E37"/>
    <w:rsid w:val="006112A1"/>
    <w:rsid w:val="00616E11"/>
    <w:rsid w:val="00617B2E"/>
    <w:rsid w:val="00624A1C"/>
    <w:rsid w:val="00625345"/>
    <w:rsid w:val="00631E12"/>
    <w:rsid w:val="006328C8"/>
    <w:rsid w:val="00634B98"/>
    <w:rsid w:val="0065330B"/>
    <w:rsid w:val="006535E0"/>
    <w:rsid w:val="006551C0"/>
    <w:rsid w:val="006579EC"/>
    <w:rsid w:val="00660197"/>
    <w:rsid w:val="00660EDE"/>
    <w:rsid w:val="00663041"/>
    <w:rsid w:val="006634A0"/>
    <w:rsid w:val="00665081"/>
    <w:rsid w:val="0066635E"/>
    <w:rsid w:val="00667E73"/>
    <w:rsid w:val="00677448"/>
    <w:rsid w:val="0068165A"/>
    <w:rsid w:val="00691E14"/>
    <w:rsid w:val="006926CF"/>
    <w:rsid w:val="00692B0D"/>
    <w:rsid w:val="00692E3C"/>
    <w:rsid w:val="006973BE"/>
    <w:rsid w:val="006A7507"/>
    <w:rsid w:val="006B34E0"/>
    <w:rsid w:val="006B3C40"/>
    <w:rsid w:val="006B3FF2"/>
    <w:rsid w:val="006B7D8C"/>
    <w:rsid w:val="006C3663"/>
    <w:rsid w:val="006C3EA8"/>
    <w:rsid w:val="006D38D9"/>
    <w:rsid w:val="006D3DA6"/>
    <w:rsid w:val="006E5D05"/>
    <w:rsid w:val="006E6B43"/>
    <w:rsid w:val="006F06D9"/>
    <w:rsid w:val="006F1966"/>
    <w:rsid w:val="006F3441"/>
    <w:rsid w:val="006F5D4E"/>
    <w:rsid w:val="00700A0A"/>
    <w:rsid w:val="00702C57"/>
    <w:rsid w:val="007033B2"/>
    <w:rsid w:val="00704134"/>
    <w:rsid w:val="00705C90"/>
    <w:rsid w:val="00707056"/>
    <w:rsid w:val="00711AAB"/>
    <w:rsid w:val="0071244F"/>
    <w:rsid w:val="007147EF"/>
    <w:rsid w:val="00715C10"/>
    <w:rsid w:val="007165DE"/>
    <w:rsid w:val="0071718E"/>
    <w:rsid w:val="0073275D"/>
    <w:rsid w:val="00737CE2"/>
    <w:rsid w:val="00741D65"/>
    <w:rsid w:val="00747372"/>
    <w:rsid w:val="00753D52"/>
    <w:rsid w:val="00755C0D"/>
    <w:rsid w:val="007565C3"/>
    <w:rsid w:val="00764EEC"/>
    <w:rsid w:val="00770AEF"/>
    <w:rsid w:val="00773ED5"/>
    <w:rsid w:val="00785C69"/>
    <w:rsid w:val="00794DAE"/>
    <w:rsid w:val="00794F03"/>
    <w:rsid w:val="0079542F"/>
    <w:rsid w:val="007978E7"/>
    <w:rsid w:val="007A21F9"/>
    <w:rsid w:val="007B3390"/>
    <w:rsid w:val="007B3D4A"/>
    <w:rsid w:val="007C2096"/>
    <w:rsid w:val="007C5133"/>
    <w:rsid w:val="007C7DEF"/>
    <w:rsid w:val="007D0379"/>
    <w:rsid w:val="007D3C30"/>
    <w:rsid w:val="007E3828"/>
    <w:rsid w:val="007F049E"/>
    <w:rsid w:val="007F5E6A"/>
    <w:rsid w:val="00803CF6"/>
    <w:rsid w:val="0080535E"/>
    <w:rsid w:val="00815302"/>
    <w:rsid w:val="00827950"/>
    <w:rsid w:val="008301D4"/>
    <w:rsid w:val="0083134E"/>
    <w:rsid w:val="008411B0"/>
    <w:rsid w:val="00841393"/>
    <w:rsid w:val="00843E15"/>
    <w:rsid w:val="00844216"/>
    <w:rsid w:val="00852189"/>
    <w:rsid w:val="00856ADC"/>
    <w:rsid w:val="00864646"/>
    <w:rsid w:val="00865604"/>
    <w:rsid w:val="0087352B"/>
    <w:rsid w:val="0088220D"/>
    <w:rsid w:val="00885835"/>
    <w:rsid w:val="00886030"/>
    <w:rsid w:val="008A0412"/>
    <w:rsid w:val="008A1799"/>
    <w:rsid w:val="008A4D16"/>
    <w:rsid w:val="008A663B"/>
    <w:rsid w:val="008B06AF"/>
    <w:rsid w:val="008B1DFD"/>
    <w:rsid w:val="008B3C51"/>
    <w:rsid w:val="008B7B6A"/>
    <w:rsid w:val="008C2957"/>
    <w:rsid w:val="008C60FA"/>
    <w:rsid w:val="008D2B7A"/>
    <w:rsid w:val="008E1779"/>
    <w:rsid w:val="008E22D0"/>
    <w:rsid w:val="008E5887"/>
    <w:rsid w:val="008F4CC6"/>
    <w:rsid w:val="00902A11"/>
    <w:rsid w:val="00904671"/>
    <w:rsid w:val="0091110F"/>
    <w:rsid w:val="009112B5"/>
    <w:rsid w:val="00911F4F"/>
    <w:rsid w:val="00912D74"/>
    <w:rsid w:val="009200CF"/>
    <w:rsid w:val="009208C4"/>
    <w:rsid w:val="00926210"/>
    <w:rsid w:val="00926333"/>
    <w:rsid w:val="00931EF7"/>
    <w:rsid w:val="00935522"/>
    <w:rsid w:val="00937800"/>
    <w:rsid w:val="009427D0"/>
    <w:rsid w:val="00943194"/>
    <w:rsid w:val="009446B0"/>
    <w:rsid w:val="00945203"/>
    <w:rsid w:val="0094562D"/>
    <w:rsid w:val="00945B51"/>
    <w:rsid w:val="00946C88"/>
    <w:rsid w:val="0095204F"/>
    <w:rsid w:val="009534C0"/>
    <w:rsid w:val="00953A73"/>
    <w:rsid w:val="00955744"/>
    <w:rsid w:val="00960329"/>
    <w:rsid w:val="009620A1"/>
    <w:rsid w:val="0096520E"/>
    <w:rsid w:val="0096533B"/>
    <w:rsid w:val="009654C0"/>
    <w:rsid w:val="0096704D"/>
    <w:rsid w:val="00970741"/>
    <w:rsid w:val="00971A49"/>
    <w:rsid w:val="00975AB4"/>
    <w:rsid w:val="009762AF"/>
    <w:rsid w:val="009772D0"/>
    <w:rsid w:val="00986AB7"/>
    <w:rsid w:val="00990C0E"/>
    <w:rsid w:val="009938EF"/>
    <w:rsid w:val="0099429E"/>
    <w:rsid w:val="009968E3"/>
    <w:rsid w:val="009A4E08"/>
    <w:rsid w:val="009B6151"/>
    <w:rsid w:val="009C670E"/>
    <w:rsid w:val="009D5A41"/>
    <w:rsid w:val="009D601D"/>
    <w:rsid w:val="009D72A1"/>
    <w:rsid w:val="009D7A59"/>
    <w:rsid w:val="009E57B3"/>
    <w:rsid w:val="009E6122"/>
    <w:rsid w:val="00A00EF8"/>
    <w:rsid w:val="00A037E6"/>
    <w:rsid w:val="00A21C15"/>
    <w:rsid w:val="00A21C30"/>
    <w:rsid w:val="00A22B1D"/>
    <w:rsid w:val="00A2410A"/>
    <w:rsid w:val="00A26684"/>
    <w:rsid w:val="00A30C69"/>
    <w:rsid w:val="00A310E5"/>
    <w:rsid w:val="00A343BE"/>
    <w:rsid w:val="00A36646"/>
    <w:rsid w:val="00A4232C"/>
    <w:rsid w:val="00A443D5"/>
    <w:rsid w:val="00A46DDB"/>
    <w:rsid w:val="00A4704C"/>
    <w:rsid w:val="00A52686"/>
    <w:rsid w:val="00A53CA4"/>
    <w:rsid w:val="00A6453F"/>
    <w:rsid w:val="00A71423"/>
    <w:rsid w:val="00A7273F"/>
    <w:rsid w:val="00A810A1"/>
    <w:rsid w:val="00A84EB8"/>
    <w:rsid w:val="00A91218"/>
    <w:rsid w:val="00A9131B"/>
    <w:rsid w:val="00A94A40"/>
    <w:rsid w:val="00A97B71"/>
    <w:rsid w:val="00AA056E"/>
    <w:rsid w:val="00AA067D"/>
    <w:rsid w:val="00AA1025"/>
    <w:rsid w:val="00AB2919"/>
    <w:rsid w:val="00AB429E"/>
    <w:rsid w:val="00AB4B24"/>
    <w:rsid w:val="00AB4F59"/>
    <w:rsid w:val="00AB73E4"/>
    <w:rsid w:val="00AB7650"/>
    <w:rsid w:val="00AC1170"/>
    <w:rsid w:val="00AC285D"/>
    <w:rsid w:val="00AC2F95"/>
    <w:rsid w:val="00AD1294"/>
    <w:rsid w:val="00AD4153"/>
    <w:rsid w:val="00AF45CC"/>
    <w:rsid w:val="00B004B9"/>
    <w:rsid w:val="00B009A2"/>
    <w:rsid w:val="00B009B7"/>
    <w:rsid w:val="00B10051"/>
    <w:rsid w:val="00B10A34"/>
    <w:rsid w:val="00B133C9"/>
    <w:rsid w:val="00B21D1B"/>
    <w:rsid w:val="00B4340B"/>
    <w:rsid w:val="00B44199"/>
    <w:rsid w:val="00B46528"/>
    <w:rsid w:val="00B51D96"/>
    <w:rsid w:val="00B540CA"/>
    <w:rsid w:val="00B54F9E"/>
    <w:rsid w:val="00B664CB"/>
    <w:rsid w:val="00B74259"/>
    <w:rsid w:val="00B76F36"/>
    <w:rsid w:val="00B8090E"/>
    <w:rsid w:val="00B82722"/>
    <w:rsid w:val="00B87056"/>
    <w:rsid w:val="00B874EE"/>
    <w:rsid w:val="00B9051D"/>
    <w:rsid w:val="00BA35E1"/>
    <w:rsid w:val="00BB23BD"/>
    <w:rsid w:val="00BB34B6"/>
    <w:rsid w:val="00BB58CC"/>
    <w:rsid w:val="00BC1E0C"/>
    <w:rsid w:val="00BC6EE7"/>
    <w:rsid w:val="00BD07CE"/>
    <w:rsid w:val="00BD1D5F"/>
    <w:rsid w:val="00BD2ADC"/>
    <w:rsid w:val="00BE27E2"/>
    <w:rsid w:val="00BE6B66"/>
    <w:rsid w:val="00BF61BC"/>
    <w:rsid w:val="00C0434A"/>
    <w:rsid w:val="00C045F2"/>
    <w:rsid w:val="00C0533D"/>
    <w:rsid w:val="00C0585C"/>
    <w:rsid w:val="00C06294"/>
    <w:rsid w:val="00C1079E"/>
    <w:rsid w:val="00C136A7"/>
    <w:rsid w:val="00C14F4D"/>
    <w:rsid w:val="00C171D8"/>
    <w:rsid w:val="00C224F1"/>
    <w:rsid w:val="00C2333C"/>
    <w:rsid w:val="00C24F82"/>
    <w:rsid w:val="00C2630A"/>
    <w:rsid w:val="00C2787E"/>
    <w:rsid w:val="00C326AA"/>
    <w:rsid w:val="00C35764"/>
    <w:rsid w:val="00C36E05"/>
    <w:rsid w:val="00C4308F"/>
    <w:rsid w:val="00C4466C"/>
    <w:rsid w:val="00C45E91"/>
    <w:rsid w:val="00C46BD3"/>
    <w:rsid w:val="00C478A6"/>
    <w:rsid w:val="00C50A27"/>
    <w:rsid w:val="00C55459"/>
    <w:rsid w:val="00C61201"/>
    <w:rsid w:val="00C72064"/>
    <w:rsid w:val="00C75AA6"/>
    <w:rsid w:val="00C83767"/>
    <w:rsid w:val="00C840C0"/>
    <w:rsid w:val="00C8511B"/>
    <w:rsid w:val="00C85FAD"/>
    <w:rsid w:val="00C9009F"/>
    <w:rsid w:val="00C94C6C"/>
    <w:rsid w:val="00CA0E41"/>
    <w:rsid w:val="00CA3499"/>
    <w:rsid w:val="00CA39D5"/>
    <w:rsid w:val="00CA6837"/>
    <w:rsid w:val="00CA6C56"/>
    <w:rsid w:val="00CC2D31"/>
    <w:rsid w:val="00CC3E44"/>
    <w:rsid w:val="00CD187C"/>
    <w:rsid w:val="00CD2ED0"/>
    <w:rsid w:val="00CD5C48"/>
    <w:rsid w:val="00CE0C58"/>
    <w:rsid w:val="00CE0D38"/>
    <w:rsid w:val="00CE41A2"/>
    <w:rsid w:val="00CE5ED2"/>
    <w:rsid w:val="00CE649E"/>
    <w:rsid w:val="00CE7A1F"/>
    <w:rsid w:val="00CF493C"/>
    <w:rsid w:val="00CF722D"/>
    <w:rsid w:val="00CF7B9A"/>
    <w:rsid w:val="00CF7CD3"/>
    <w:rsid w:val="00D0234B"/>
    <w:rsid w:val="00D02A0F"/>
    <w:rsid w:val="00D2288A"/>
    <w:rsid w:val="00D277F7"/>
    <w:rsid w:val="00D27E18"/>
    <w:rsid w:val="00D345B9"/>
    <w:rsid w:val="00D34CE9"/>
    <w:rsid w:val="00D3589F"/>
    <w:rsid w:val="00D36C2B"/>
    <w:rsid w:val="00D426C0"/>
    <w:rsid w:val="00D4633D"/>
    <w:rsid w:val="00D52BF1"/>
    <w:rsid w:val="00D533E9"/>
    <w:rsid w:val="00D563B0"/>
    <w:rsid w:val="00D63B9D"/>
    <w:rsid w:val="00D65129"/>
    <w:rsid w:val="00D70D0E"/>
    <w:rsid w:val="00D7306B"/>
    <w:rsid w:val="00D770CD"/>
    <w:rsid w:val="00D83753"/>
    <w:rsid w:val="00D87826"/>
    <w:rsid w:val="00D91257"/>
    <w:rsid w:val="00D91D54"/>
    <w:rsid w:val="00DA3522"/>
    <w:rsid w:val="00DA563E"/>
    <w:rsid w:val="00DB3722"/>
    <w:rsid w:val="00DB5A45"/>
    <w:rsid w:val="00DB643D"/>
    <w:rsid w:val="00DC0847"/>
    <w:rsid w:val="00DC3C8F"/>
    <w:rsid w:val="00DD1A3A"/>
    <w:rsid w:val="00DD1E38"/>
    <w:rsid w:val="00DE1984"/>
    <w:rsid w:val="00DE3AB0"/>
    <w:rsid w:val="00DE481D"/>
    <w:rsid w:val="00DF20F6"/>
    <w:rsid w:val="00DF26FC"/>
    <w:rsid w:val="00DF485A"/>
    <w:rsid w:val="00E02937"/>
    <w:rsid w:val="00E11D18"/>
    <w:rsid w:val="00E128EF"/>
    <w:rsid w:val="00E22BEF"/>
    <w:rsid w:val="00E33652"/>
    <w:rsid w:val="00E33F1C"/>
    <w:rsid w:val="00E35FCA"/>
    <w:rsid w:val="00E40164"/>
    <w:rsid w:val="00E40446"/>
    <w:rsid w:val="00E5031B"/>
    <w:rsid w:val="00E52E6C"/>
    <w:rsid w:val="00E55A74"/>
    <w:rsid w:val="00E570DD"/>
    <w:rsid w:val="00E575C6"/>
    <w:rsid w:val="00E57B55"/>
    <w:rsid w:val="00E61C78"/>
    <w:rsid w:val="00E6323B"/>
    <w:rsid w:val="00E669D6"/>
    <w:rsid w:val="00E6755C"/>
    <w:rsid w:val="00E67E5C"/>
    <w:rsid w:val="00E726A2"/>
    <w:rsid w:val="00E820A2"/>
    <w:rsid w:val="00E82A43"/>
    <w:rsid w:val="00E90872"/>
    <w:rsid w:val="00E92B78"/>
    <w:rsid w:val="00E978F6"/>
    <w:rsid w:val="00E97A84"/>
    <w:rsid w:val="00EA0AA7"/>
    <w:rsid w:val="00EA15E3"/>
    <w:rsid w:val="00EA18D7"/>
    <w:rsid w:val="00EA1C58"/>
    <w:rsid w:val="00EA4DB5"/>
    <w:rsid w:val="00EA58D8"/>
    <w:rsid w:val="00EB1C44"/>
    <w:rsid w:val="00EB3AAF"/>
    <w:rsid w:val="00EC1E75"/>
    <w:rsid w:val="00EC2910"/>
    <w:rsid w:val="00EC751F"/>
    <w:rsid w:val="00EC777C"/>
    <w:rsid w:val="00ED1F84"/>
    <w:rsid w:val="00ED35C5"/>
    <w:rsid w:val="00ED3E38"/>
    <w:rsid w:val="00ED3FD3"/>
    <w:rsid w:val="00ED6938"/>
    <w:rsid w:val="00ED7EF2"/>
    <w:rsid w:val="00EE00F0"/>
    <w:rsid w:val="00EE220E"/>
    <w:rsid w:val="00EE64D7"/>
    <w:rsid w:val="00EF4D60"/>
    <w:rsid w:val="00EF7DF9"/>
    <w:rsid w:val="00F007D6"/>
    <w:rsid w:val="00F00A38"/>
    <w:rsid w:val="00F01F35"/>
    <w:rsid w:val="00F06339"/>
    <w:rsid w:val="00F11E61"/>
    <w:rsid w:val="00F12A2C"/>
    <w:rsid w:val="00F17C15"/>
    <w:rsid w:val="00F20F04"/>
    <w:rsid w:val="00F21F8F"/>
    <w:rsid w:val="00F220F0"/>
    <w:rsid w:val="00F25BB6"/>
    <w:rsid w:val="00F314FB"/>
    <w:rsid w:val="00F32C6C"/>
    <w:rsid w:val="00F34D8B"/>
    <w:rsid w:val="00F35808"/>
    <w:rsid w:val="00F36222"/>
    <w:rsid w:val="00F41884"/>
    <w:rsid w:val="00F43765"/>
    <w:rsid w:val="00F44F9A"/>
    <w:rsid w:val="00F462A8"/>
    <w:rsid w:val="00F47B9C"/>
    <w:rsid w:val="00F520EC"/>
    <w:rsid w:val="00F56572"/>
    <w:rsid w:val="00F61735"/>
    <w:rsid w:val="00F63CB0"/>
    <w:rsid w:val="00F65FD5"/>
    <w:rsid w:val="00F67F8E"/>
    <w:rsid w:val="00F702C2"/>
    <w:rsid w:val="00F712BE"/>
    <w:rsid w:val="00F8016B"/>
    <w:rsid w:val="00F838A5"/>
    <w:rsid w:val="00F84EAA"/>
    <w:rsid w:val="00F86F90"/>
    <w:rsid w:val="00F91DB4"/>
    <w:rsid w:val="00F92FF2"/>
    <w:rsid w:val="00F95822"/>
    <w:rsid w:val="00F96772"/>
    <w:rsid w:val="00FA0332"/>
    <w:rsid w:val="00FB695C"/>
    <w:rsid w:val="00FC13B3"/>
    <w:rsid w:val="00FC3635"/>
    <w:rsid w:val="00FC373C"/>
    <w:rsid w:val="00FC4217"/>
    <w:rsid w:val="00FC4DA8"/>
    <w:rsid w:val="00FC6AD5"/>
    <w:rsid w:val="00FD6378"/>
    <w:rsid w:val="00FD658B"/>
    <w:rsid w:val="00FE4FFB"/>
    <w:rsid w:val="00FE7A9A"/>
    <w:rsid w:val="00FF21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colormru v:ext="edit" colors="#118adc"/>
    </o:shapedefaults>
    <o:shapelayout v:ext="edit">
      <o:idmap v:ext="edit" data="1"/>
    </o:shapelayout>
  </w:shapeDefaults>
  <w:decimalSymbol w:val=","/>
  <w:listSeparator w:val=";"/>
  <w14:docId w14:val="16C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er" w:qFormat="1"/>
    <w:lsdException w:name="List Bullet" w:uiPriority="99"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6323B"/>
    <w:pPr>
      <w:spacing w:before="60" w:after="120" w:line="276" w:lineRule="auto"/>
      <w:jc w:val="both"/>
    </w:pPr>
    <w:rPr>
      <w:rFonts w:asciiTheme="majorHAnsi" w:hAnsiTheme="majorHAnsi"/>
      <w:color w:val="000000" w:themeColor="text1"/>
    </w:rPr>
  </w:style>
  <w:style w:type="paragraph" w:styleId="Titre1">
    <w:name w:val="heading 1"/>
    <w:basedOn w:val="IntroductionetSommaire-Titre"/>
    <w:next w:val="Normal"/>
    <w:link w:val="Titre1Car"/>
    <w:uiPriority w:val="9"/>
    <w:qFormat/>
    <w:rsid w:val="00CE7A1F"/>
    <w:pPr>
      <w:spacing w:before="240" w:after="360"/>
      <w:contextualSpacing/>
      <w:outlineLvl w:val="0"/>
    </w:pPr>
    <w:rPr>
      <w:color w:val="108CDC"/>
      <w:sz w:val="40"/>
    </w:rPr>
  </w:style>
  <w:style w:type="paragraph" w:styleId="Titre2">
    <w:name w:val="heading 2"/>
    <w:basedOn w:val="Normal"/>
    <w:next w:val="Normal"/>
    <w:link w:val="Titre2Car"/>
    <w:uiPriority w:val="9"/>
    <w:unhideWhenUsed/>
    <w:qFormat/>
    <w:rsid w:val="003D57C3"/>
    <w:pPr>
      <w:pBdr>
        <w:bottom w:val="single" w:sz="8" w:space="1" w:color="BFBFBF" w:themeColor="background1" w:themeShade="BF"/>
      </w:pBdr>
      <w:spacing w:before="240"/>
      <w:outlineLvl w:val="1"/>
    </w:pPr>
    <w:rPr>
      <w:rFonts w:ascii="Avenir Roman" w:hAnsi="Avenir Roman"/>
      <w:b/>
      <w:color w:val="0092D1"/>
      <w:sz w:val="28"/>
      <w:szCs w:val="40"/>
    </w:rPr>
  </w:style>
  <w:style w:type="paragraph" w:styleId="Titre3">
    <w:name w:val="heading 3"/>
    <w:basedOn w:val="Introduction-Soustitre1"/>
    <w:next w:val="Normal"/>
    <w:link w:val="Titre3Car"/>
    <w:uiPriority w:val="9"/>
    <w:unhideWhenUsed/>
    <w:qFormat/>
    <w:rsid w:val="008A1799"/>
    <w:pPr>
      <w:outlineLvl w:val="2"/>
    </w:pPr>
    <w:rPr>
      <w:bCs/>
      <w:color w:val="0092D1"/>
      <w:u w:color="A6A6A6" w:themeColor="background1" w:themeShade="A6"/>
    </w:rPr>
  </w:style>
  <w:style w:type="paragraph" w:styleId="Titre4">
    <w:name w:val="heading 4"/>
    <w:basedOn w:val="Introduction-Soustitre1"/>
    <w:next w:val="Normal"/>
    <w:link w:val="Titre4Car"/>
    <w:uiPriority w:val="9"/>
    <w:unhideWhenUsed/>
    <w:qFormat/>
    <w:rsid w:val="008A1799"/>
    <w:pPr>
      <w:outlineLvl w:val="3"/>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rsid w:val="00492B11"/>
    <w:pPr>
      <w:tabs>
        <w:tab w:val="center" w:pos="4536"/>
        <w:tab w:val="right" w:pos="9072"/>
      </w:tabs>
      <w:jc w:val="center"/>
    </w:pPr>
    <w:rPr>
      <w:rFonts w:ascii="Avenir Roman" w:hAnsi="Avenir Roman"/>
      <w:color w:val="118ADC"/>
    </w:rPr>
  </w:style>
  <w:style w:type="character" w:customStyle="1" w:styleId="PieddepageCar">
    <w:name w:val="Pied de page Car"/>
    <w:basedOn w:val="Policepardfaut"/>
    <w:link w:val="Pieddepage"/>
    <w:uiPriority w:val="99"/>
    <w:rsid w:val="00492B11"/>
    <w:rPr>
      <w:rFonts w:ascii="Avenir Roman" w:hAnsi="Avenir Roman"/>
      <w:color w:val="118ADC"/>
      <w:sz w:val="20"/>
    </w:rPr>
  </w:style>
  <w:style w:type="paragraph" w:styleId="Textedebulles">
    <w:name w:val="Balloon Text"/>
    <w:basedOn w:val="Normal"/>
    <w:link w:val="TextedebullesCar"/>
    <w:uiPriority w:val="99"/>
    <w:semiHidden/>
    <w:unhideWhenUsed/>
    <w:rsid w:val="00B465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528"/>
    <w:rPr>
      <w:rFonts w:ascii="Lucida Grande" w:hAnsi="Lucida Grande" w:cs="Lucida Grande"/>
      <w:sz w:val="18"/>
      <w:szCs w:val="18"/>
    </w:rPr>
  </w:style>
  <w:style w:type="paragraph" w:styleId="Index1">
    <w:name w:val="index 1"/>
    <w:basedOn w:val="Normal"/>
    <w:next w:val="Normal"/>
    <w:autoRedefine/>
    <w:uiPriority w:val="99"/>
    <w:semiHidden/>
    <w:unhideWhenUsed/>
    <w:rsid w:val="007033B2"/>
    <w:pPr>
      <w:ind w:left="240" w:hanging="240"/>
    </w:pPr>
  </w:style>
  <w:style w:type="paragraph" w:styleId="Titreindex">
    <w:name w:val="index heading"/>
    <w:aliases w:val="Titre introduction"/>
    <w:basedOn w:val="Normal"/>
    <w:next w:val="Normal"/>
    <w:uiPriority w:val="99"/>
    <w:semiHidden/>
    <w:unhideWhenUsed/>
    <w:rsid w:val="007033B2"/>
    <w:rPr>
      <w:rFonts w:eastAsiaTheme="majorEastAsia" w:cstheme="majorBidi"/>
      <w:b/>
      <w:bCs/>
    </w:rPr>
  </w:style>
  <w:style w:type="paragraph" w:customStyle="1" w:styleId="IntroductionetSommaire-Titre">
    <w:name w:val="Introduction et Sommaire - Titre"/>
    <w:basedOn w:val="Normal"/>
    <w:qFormat/>
    <w:rsid w:val="00061D71"/>
    <w:pPr>
      <w:spacing w:after="600"/>
      <w:jc w:val="center"/>
    </w:pPr>
    <w:rPr>
      <w:rFonts w:ascii="Avenir Roman" w:hAnsi="Avenir Roman"/>
      <w:b/>
      <w:color w:val="118ADC"/>
      <w:sz w:val="32"/>
      <w:szCs w:val="40"/>
    </w:rPr>
  </w:style>
  <w:style w:type="paragraph" w:customStyle="1" w:styleId="Introduction-Soustitre1">
    <w:name w:val="Introduction - Sous titre 1"/>
    <w:basedOn w:val="IntroductionetSommaire-Titre"/>
    <w:qFormat/>
    <w:rsid w:val="00E6755C"/>
    <w:pPr>
      <w:spacing w:before="240" w:after="60"/>
      <w:jc w:val="left"/>
    </w:pPr>
    <w:rPr>
      <w:sz w:val="24"/>
      <w:szCs w:val="24"/>
    </w:rPr>
  </w:style>
  <w:style w:type="character" w:styleId="Numrodepage">
    <w:name w:val="page number"/>
    <w:basedOn w:val="Policepardfaut"/>
    <w:uiPriority w:val="99"/>
    <w:semiHidden/>
    <w:unhideWhenUsed/>
    <w:rsid w:val="00E35FCA"/>
  </w:style>
  <w:style w:type="character" w:customStyle="1" w:styleId="Titre1Car">
    <w:name w:val="Titre 1 Car"/>
    <w:basedOn w:val="Policepardfaut"/>
    <w:link w:val="Titre1"/>
    <w:uiPriority w:val="9"/>
    <w:rsid w:val="00CE7A1F"/>
    <w:rPr>
      <w:rFonts w:ascii="Avenir Roman" w:hAnsi="Avenir Roman"/>
      <w:b/>
      <w:color w:val="108CDC"/>
      <w:sz w:val="40"/>
      <w:szCs w:val="40"/>
    </w:rPr>
  </w:style>
  <w:style w:type="character" w:customStyle="1" w:styleId="Titre2Car">
    <w:name w:val="Titre 2 Car"/>
    <w:basedOn w:val="Policepardfaut"/>
    <w:link w:val="Titre2"/>
    <w:uiPriority w:val="9"/>
    <w:rsid w:val="003D57C3"/>
    <w:rPr>
      <w:rFonts w:ascii="Avenir Roman" w:hAnsi="Avenir Roman"/>
      <w:b/>
      <w:color w:val="0092D1"/>
      <w:sz w:val="28"/>
      <w:szCs w:val="40"/>
    </w:rPr>
  </w:style>
  <w:style w:type="character" w:customStyle="1" w:styleId="Titre3Car">
    <w:name w:val="Titre 3 Car"/>
    <w:basedOn w:val="Policepardfaut"/>
    <w:link w:val="Titre3"/>
    <w:uiPriority w:val="9"/>
    <w:rsid w:val="008A1799"/>
    <w:rPr>
      <w:rFonts w:ascii="Avenir Roman" w:hAnsi="Avenir Roman"/>
      <w:b/>
      <w:bCs/>
      <w:color w:val="0092D1"/>
      <w:u w:color="A6A6A6" w:themeColor="background1" w:themeShade="A6"/>
    </w:rPr>
  </w:style>
  <w:style w:type="paragraph" w:styleId="TM1">
    <w:name w:val="toc 1"/>
    <w:aliases w:val="TM 1 - Sommaire titre 1"/>
    <w:basedOn w:val="Normal"/>
    <w:next w:val="Normal"/>
    <w:autoRedefine/>
    <w:uiPriority w:val="39"/>
    <w:unhideWhenUsed/>
    <w:rsid w:val="006D38D9"/>
    <w:pPr>
      <w:tabs>
        <w:tab w:val="right" w:leader="dot" w:pos="9622"/>
      </w:tabs>
      <w:spacing w:before="180"/>
      <w:jc w:val="left"/>
    </w:pPr>
    <w:rPr>
      <w:rFonts w:ascii="Avenir Roman" w:hAnsi="Avenir Roman"/>
      <w:color w:val="06398D"/>
      <w:sz w:val="28"/>
    </w:rPr>
  </w:style>
  <w:style w:type="paragraph" w:styleId="TM2">
    <w:name w:val="toc 2"/>
    <w:aliases w:val="TM 2 - Sommaire titre 2"/>
    <w:basedOn w:val="Normal"/>
    <w:next w:val="Normal"/>
    <w:autoRedefine/>
    <w:uiPriority w:val="39"/>
    <w:unhideWhenUsed/>
    <w:rsid w:val="006F06D9"/>
    <w:pPr>
      <w:tabs>
        <w:tab w:val="right" w:leader="dot" w:pos="9622"/>
      </w:tabs>
      <w:spacing w:after="0"/>
      <w:ind w:left="221"/>
      <w:jc w:val="left"/>
    </w:pPr>
    <w:rPr>
      <w:rFonts w:ascii="Avenir Roman" w:hAnsi="Avenir Roman"/>
      <w:color w:val="118ADC"/>
      <w:szCs w:val="22"/>
    </w:rPr>
  </w:style>
  <w:style w:type="paragraph" w:styleId="TM3">
    <w:name w:val="toc 3"/>
    <w:aliases w:val="TM 3 - Sommaire titre 3"/>
    <w:basedOn w:val="Normal"/>
    <w:next w:val="Normal"/>
    <w:autoRedefine/>
    <w:uiPriority w:val="39"/>
    <w:unhideWhenUsed/>
    <w:rsid w:val="00A26684"/>
    <w:pPr>
      <w:tabs>
        <w:tab w:val="right" w:leader="dot" w:pos="9622"/>
      </w:tabs>
      <w:spacing w:after="0"/>
      <w:ind w:left="442"/>
      <w:jc w:val="left"/>
    </w:pPr>
    <w:rPr>
      <w:rFonts w:ascii="Avenir Roman" w:hAnsi="Avenir Roman"/>
      <w:szCs w:val="22"/>
    </w:rPr>
  </w:style>
  <w:style w:type="character" w:customStyle="1" w:styleId="Titre4Car">
    <w:name w:val="Titre 4 Car"/>
    <w:basedOn w:val="Policepardfaut"/>
    <w:link w:val="Titre4"/>
    <w:uiPriority w:val="9"/>
    <w:rsid w:val="008A1799"/>
    <w:rPr>
      <w:rFonts w:ascii="Avenir Roman" w:hAnsi="Avenir Roman"/>
      <w:b/>
      <w:color w:val="000000" w:themeColor="text1"/>
    </w:rPr>
  </w:style>
  <w:style w:type="paragraph" w:styleId="Listepuces">
    <w:name w:val="List Bullet"/>
    <w:aliases w:val="Liste à puces 2 - points"/>
    <w:basedOn w:val="Normal"/>
    <w:uiPriority w:val="99"/>
    <w:unhideWhenUsed/>
    <w:qFormat/>
    <w:rsid w:val="009112B5"/>
    <w:pPr>
      <w:numPr>
        <w:numId w:val="1"/>
      </w:numPr>
      <w:spacing w:after="60"/>
      <w:contextualSpacing/>
    </w:pPr>
  </w:style>
  <w:style w:type="paragraph" w:customStyle="1" w:styleId="ListepucesExergue">
    <w:name w:val="Liste à puces Exergue"/>
    <w:basedOn w:val="Normal"/>
    <w:next w:val="Normal"/>
    <w:qFormat/>
    <w:rsid w:val="00E6323B"/>
    <w:pPr>
      <w:contextualSpacing/>
    </w:pPr>
    <w:rPr>
      <w:b/>
      <w:color w:val="108CDC"/>
    </w:rPr>
  </w:style>
  <w:style w:type="character" w:styleId="Lienhypertextesuivivisit">
    <w:name w:val="FollowedHyperlink"/>
    <w:basedOn w:val="Policepardfaut"/>
    <w:uiPriority w:val="99"/>
    <w:semiHidden/>
    <w:unhideWhenUsed/>
    <w:rsid w:val="00815302"/>
    <w:rPr>
      <w:color w:val="800080" w:themeColor="followedHyperlink"/>
      <w:u w:val="single"/>
    </w:rPr>
  </w:style>
  <w:style w:type="table" w:styleId="Grilledutableau">
    <w:name w:val="Table Grid"/>
    <w:basedOn w:val="TableauNormal"/>
    <w:uiPriority w:val="59"/>
    <w:rsid w:val="0024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savoir-ExergueOrangeInstrumentsfinancierseuropens">
    <w:name w:val="Bon à savoir - Exergue Orange Instruments financiers européens"/>
    <w:basedOn w:val="Normal"/>
    <w:qFormat/>
    <w:rsid w:val="006535E0"/>
    <w:pPr>
      <w:pBdr>
        <w:top w:val="single" w:sz="12" w:space="1" w:color="B8BABA"/>
        <w:left w:val="single" w:sz="12" w:space="4" w:color="B8BABA"/>
        <w:bottom w:val="single" w:sz="12" w:space="1" w:color="B8BABA"/>
        <w:right w:val="single" w:sz="12" w:space="4" w:color="B8BABA"/>
      </w:pBdr>
      <w:spacing w:after="60"/>
    </w:pPr>
    <w:rPr>
      <w:rFonts w:ascii="Calibri" w:hAnsi="Calibri"/>
      <w:b/>
      <w:color w:val="013C7F"/>
    </w:rPr>
  </w:style>
  <w:style w:type="paragraph" w:customStyle="1" w:styleId="TitrescolonnesTableau">
    <w:name w:val="Titres colonnes Tableau"/>
    <w:basedOn w:val="Normal"/>
    <w:qFormat/>
    <w:rsid w:val="009772D0"/>
    <w:pPr>
      <w:jc w:val="center"/>
    </w:pPr>
    <w:rPr>
      <w:b/>
      <w:color w:val="FFFFFF" w:themeColor="background1"/>
    </w:rPr>
  </w:style>
  <w:style w:type="paragraph" w:customStyle="1" w:styleId="IntrieurTableau">
    <w:name w:val="Intérieur Tableau"/>
    <w:basedOn w:val="Normal"/>
    <w:qFormat/>
    <w:rsid w:val="009772D0"/>
    <w:rPr>
      <w:color w:val="1575D3"/>
      <w:szCs w:val="20"/>
      <w:lang w:eastAsia="en-US"/>
    </w:rPr>
  </w:style>
  <w:style w:type="paragraph" w:styleId="Liste2">
    <w:name w:val="List 2"/>
    <w:basedOn w:val="Normal"/>
    <w:rsid w:val="00B8090E"/>
    <w:pPr>
      <w:numPr>
        <w:numId w:val="3"/>
      </w:numPr>
      <w:contextualSpacing/>
    </w:pPr>
  </w:style>
  <w:style w:type="paragraph" w:styleId="Listepuces2">
    <w:name w:val="List Bullet 2"/>
    <w:aliases w:val="Liste à puces 1 - tirets"/>
    <w:basedOn w:val="Liste2"/>
    <w:qFormat/>
    <w:rsid w:val="00D4633D"/>
    <w:pPr>
      <w:spacing w:before="180" w:after="60"/>
    </w:pPr>
  </w:style>
  <w:style w:type="paragraph" w:styleId="En-tte">
    <w:name w:val="header"/>
    <w:basedOn w:val="Normal"/>
    <w:link w:val="En-tteCar"/>
    <w:rsid w:val="007A21F9"/>
    <w:pPr>
      <w:tabs>
        <w:tab w:val="center" w:pos="4536"/>
        <w:tab w:val="right" w:pos="9072"/>
      </w:tabs>
      <w:spacing w:before="0" w:after="0" w:line="240" w:lineRule="auto"/>
    </w:pPr>
  </w:style>
  <w:style w:type="character" w:customStyle="1" w:styleId="En-tteCar">
    <w:name w:val="En-tête Car"/>
    <w:basedOn w:val="Policepardfaut"/>
    <w:link w:val="En-tte"/>
    <w:rsid w:val="007A21F9"/>
    <w:rPr>
      <w:rFonts w:asciiTheme="majorHAnsi" w:hAnsiTheme="majorHAnsi"/>
      <w:color w:val="000000" w:themeColor="text1"/>
      <w:sz w:val="20"/>
    </w:rPr>
  </w:style>
  <w:style w:type="character" w:styleId="Lienhypertexte">
    <w:name w:val="Hyperlink"/>
    <w:basedOn w:val="Policepardfaut"/>
    <w:uiPriority w:val="99"/>
    <w:rsid w:val="008D2B7A"/>
    <w:rPr>
      <w:color w:val="0000FF" w:themeColor="hyperlink"/>
      <w:u w:val="single"/>
    </w:rPr>
  </w:style>
  <w:style w:type="character" w:styleId="Marquedecommentaire">
    <w:name w:val="annotation reference"/>
    <w:basedOn w:val="Policepardfaut"/>
    <w:rsid w:val="00F21F8F"/>
    <w:rPr>
      <w:sz w:val="16"/>
      <w:szCs w:val="16"/>
    </w:rPr>
  </w:style>
  <w:style w:type="paragraph" w:styleId="Commentaire">
    <w:name w:val="annotation text"/>
    <w:basedOn w:val="Normal"/>
    <w:link w:val="CommentaireCar"/>
    <w:rsid w:val="00F21F8F"/>
    <w:pPr>
      <w:spacing w:line="240" w:lineRule="auto"/>
    </w:pPr>
    <w:rPr>
      <w:szCs w:val="20"/>
    </w:rPr>
  </w:style>
  <w:style w:type="character" w:customStyle="1" w:styleId="CommentaireCar">
    <w:name w:val="Commentaire Car"/>
    <w:basedOn w:val="Policepardfaut"/>
    <w:link w:val="Commentaire"/>
    <w:rsid w:val="00F21F8F"/>
    <w:rPr>
      <w:rFonts w:asciiTheme="majorHAnsi" w:hAnsiTheme="majorHAnsi"/>
      <w:color w:val="000000" w:themeColor="text1"/>
      <w:sz w:val="20"/>
      <w:szCs w:val="20"/>
    </w:rPr>
  </w:style>
  <w:style w:type="paragraph" w:styleId="Objetducommentaire">
    <w:name w:val="annotation subject"/>
    <w:basedOn w:val="Commentaire"/>
    <w:next w:val="Commentaire"/>
    <w:link w:val="ObjetducommentaireCar"/>
    <w:rsid w:val="00F21F8F"/>
    <w:rPr>
      <w:b/>
      <w:bCs/>
    </w:rPr>
  </w:style>
  <w:style w:type="character" w:customStyle="1" w:styleId="ObjetducommentaireCar">
    <w:name w:val="Objet du commentaire Car"/>
    <w:basedOn w:val="CommentaireCar"/>
    <w:link w:val="Objetducommentaire"/>
    <w:rsid w:val="00F21F8F"/>
    <w:rPr>
      <w:rFonts w:asciiTheme="majorHAnsi" w:hAnsiTheme="majorHAnsi"/>
      <w:b/>
      <w:bCs/>
      <w:color w:val="000000" w:themeColor="text1"/>
      <w:sz w:val="20"/>
      <w:szCs w:val="20"/>
    </w:rPr>
  </w:style>
  <w:style w:type="paragraph" w:styleId="TM4">
    <w:name w:val="toc 4"/>
    <w:basedOn w:val="Normal"/>
    <w:next w:val="Normal"/>
    <w:autoRedefine/>
    <w:rsid w:val="00AD4153"/>
    <w:pPr>
      <w:ind w:left="600"/>
    </w:pPr>
  </w:style>
  <w:style w:type="paragraph" w:styleId="TM5">
    <w:name w:val="toc 5"/>
    <w:basedOn w:val="Normal"/>
    <w:next w:val="Normal"/>
    <w:autoRedefine/>
    <w:rsid w:val="00AD4153"/>
    <w:pPr>
      <w:ind w:left="800"/>
    </w:pPr>
  </w:style>
  <w:style w:type="paragraph" w:styleId="TM6">
    <w:name w:val="toc 6"/>
    <w:basedOn w:val="Normal"/>
    <w:next w:val="Normal"/>
    <w:autoRedefine/>
    <w:rsid w:val="00AD4153"/>
    <w:pPr>
      <w:ind w:left="1000"/>
    </w:pPr>
  </w:style>
  <w:style w:type="paragraph" w:styleId="TM7">
    <w:name w:val="toc 7"/>
    <w:basedOn w:val="Normal"/>
    <w:next w:val="Normal"/>
    <w:autoRedefine/>
    <w:rsid w:val="00AD4153"/>
    <w:pPr>
      <w:ind w:left="1200"/>
    </w:pPr>
  </w:style>
  <w:style w:type="paragraph" w:styleId="TM8">
    <w:name w:val="toc 8"/>
    <w:basedOn w:val="Normal"/>
    <w:next w:val="Normal"/>
    <w:autoRedefine/>
    <w:rsid w:val="00AD4153"/>
    <w:pPr>
      <w:ind w:left="1400"/>
    </w:pPr>
  </w:style>
  <w:style w:type="paragraph" w:styleId="TM9">
    <w:name w:val="toc 9"/>
    <w:basedOn w:val="Normal"/>
    <w:next w:val="Normal"/>
    <w:autoRedefine/>
    <w:rsid w:val="00AD4153"/>
    <w:pPr>
      <w:ind w:left="1600"/>
    </w:pPr>
  </w:style>
  <w:style w:type="paragraph" w:styleId="NormalWeb">
    <w:name w:val="Normal (Web)"/>
    <w:basedOn w:val="Normal"/>
    <w:uiPriority w:val="99"/>
    <w:unhideWhenUsed/>
    <w:rsid w:val="004733C6"/>
    <w:pPr>
      <w:spacing w:before="100" w:beforeAutospacing="1" w:after="100" w:afterAutospacing="1" w:line="240" w:lineRule="auto"/>
      <w:jc w:val="left"/>
    </w:pPr>
    <w:rPr>
      <w:rFonts w:ascii="Times" w:hAnsi="Times" w:cs="Times New Roman"/>
      <w:color w:val="auto"/>
      <w:sz w:val="20"/>
      <w:szCs w:val="20"/>
    </w:rPr>
  </w:style>
  <w:style w:type="paragraph" w:styleId="Paragraphedeliste">
    <w:name w:val="List Paragraph"/>
    <w:basedOn w:val="Normal"/>
    <w:uiPriority w:val="34"/>
    <w:rsid w:val="005D7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footer" w:qFormat="1"/>
    <w:lsdException w:name="List Bullet" w:uiPriority="99" w:qFormat="1"/>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6323B"/>
    <w:pPr>
      <w:spacing w:before="60" w:after="120" w:line="276" w:lineRule="auto"/>
      <w:jc w:val="both"/>
    </w:pPr>
    <w:rPr>
      <w:rFonts w:asciiTheme="majorHAnsi" w:hAnsiTheme="majorHAnsi"/>
      <w:color w:val="000000" w:themeColor="text1"/>
    </w:rPr>
  </w:style>
  <w:style w:type="paragraph" w:styleId="Titre1">
    <w:name w:val="heading 1"/>
    <w:basedOn w:val="IntroductionetSommaire-Titre"/>
    <w:next w:val="Normal"/>
    <w:link w:val="Titre1Car"/>
    <w:uiPriority w:val="9"/>
    <w:qFormat/>
    <w:rsid w:val="00CE7A1F"/>
    <w:pPr>
      <w:spacing w:before="240" w:after="360"/>
      <w:contextualSpacing/>
      <w:outlineLvl w:val="0"/>
    </w:pPr>
    <w:rPr>
      <w:color w:val="108CDC"/>
      <w:sz w:val="40"/>
    </w:rPr>
  </w:style>
  <w:style w:type="paragraph" w:styleId="Titre2">
    <w:name w:val="heading 2"/>
    <w:basedOn w:val="Normal"/>
    <w:next w:val="Normal"/>
    <w:link w:val="Titre2Car"/>
    <w:uiPriority w:val="9"/>
    <w:unhideWhenUsed/>
    <w:qFormat/>
    <w:rsid w:val="003D57C3"/>
    <w:pPr>
      <w:pBdr>
        <w:bottom w:val="single" w:sz="8" w:space="1" w:color="BFBFBF" w:themeColor="background1" w:themeShade="BF"/>
      </w:pBdr>
      <w:spacing w:before="240"/>
      <w:outlineLvl w:val="1"/>
    </w:pPr>
    <w:rPr>
      <w:rFonts w:ascii="Avenir Roman" w:hAnsi="Avenir Roman"/>
      <w:b/>
      <w:color w:val="0092D1"/>
      <w:sz w:val="28"/>
      <w:szCs w:val="40"/>
    </w:rPr>
  </w:style>
  <w:style w:type="paragraph" w:styleId="Titre3">
    <w:name w:val="heading 3"/>
    <w:basedOn w:val="Introduction-Soustitre1"/>
    <w:next w:val="Normal"/>
    <w:link w:val="Titre3Car"/>
    <w:uiPriority w:val="9"/>
    <w:unhideWhenUsed/>
    <w:qFormat/>
    <w:rsid w:val="008A1799"/>
    <w:pPr>
      <w:outlineLvl w:val="2"/>
    </w:pPr>
    <w:rPr>
      <w:bCs/>
      <w:color w:val="0092D1"/>
      <w:u w:color="A6A6A6" w:themeColor="background1" w:themeShade="A6"/>
    </w:rPr>
  </w:style>
  <w:style w:type="paragraph" w:styleId="Titre4">
    <w:name w:val="heading 4"/>
    <w:basedOn w:val="Introduction-Soustitre1"/>
    <w:next w:val="Normal"/>
    <w:link w:val="Titre4Car"/>
    <w:uiPriority w:val="9"/>
    <w:unhideWhenUsed/>
    <w:qFormat/>
    <w:rsid w:val="008A1799"/>
    <w:pPr>
      <w:outlineLvl w:val="3"/>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rsid w:val="00492B11"/>
    <w:pPr>
      <w:tabs>
        <w:tab w:val="center" w:pos="4536"/>
        <w:tab w:val="right" w:pos="9072"/>
      </w:tabs>
      <w:jc w:val="center"/>
    </w:pPr>
    <w:rPr>
      <w:rFonts w:ascii="Avenir Roman" w:hAnsi="Avenir Roman"/>
      <w:color w:val="118ADC"/>
    </w:rPr>
  </w:style>
  <w:style w:type="character" w:customStyle="1" w:styleId="PieddepageCar">
    <w:name w:val="Pied de page Car"/>
    <w:basedOn w:val="Policepardfaut"/>
    <w:link w:val="Pieddepage"/>
    <w:uiPriority w:val="99"/>
    <w:rsid w:val="00492B11"/>
    <w:rPr>
      <w:rFonts w:ascii="Avenir Roman" w:hAnsi="Avenir Roman"/>
      <w:color w:val="118ADC"/>
      <w:sz w:val="20"/>
    </w:rPr>
  </w:style>
  <w:style w:type="paragraph" w:styleId="Textedebulles">
    <w:name w:val="Balloon Text"/>
    <w:basedOn w:val="Normal"/>
    <w:link w:val="TextedebullesCar"/>
    <w:uiPriority w:val="99"/>
    <w:semiHidden/>
    <w:unhideWhenUsed/>
    <w:rsid w:val="00B465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6528"/>
    <w:rPr>
      <w:rFonts w:ascii="Lucida Grande" w:hAnsi="Lucida Grande" w:cs="Lucida Grande"/>
      <w:sz w:val="18"/>
      <w:szCs w:val="18"/>
    </w:rPr>
  </w:style>
  <w:style w:type="paragraph" w:styleId="Index1">
    <w:name w:val="index 1"/>
    <w:basedOn w:val="Normal"/>
    <w:next w:val="Normal"/>
    <w:autoRedefine/>
    <w:uiPriority w:val="99"/>
    <w:semiHidden/>
    <w:unhideWhenUsed/>
    <w:rsid w:val="007033B2"/>
    <w:pPr>
      <w:ind w:left="240" w:hanging="240"/>
    </w:pPr>
  </w:style>
  <w:style w:type="paragraph" w:styleId="Titreindex">
    <w:name w:val="index heading"/>
    <w:aliases w:val="Titre introduction"/>
    <w:basedOn w:val="Normal"/>
    <w:next w:val="Normal"/>
    <w:uiPriority w:val="99"/>
    <w:semiHidden/>
    <w:unhideWhenUsed/>
    <w:rsid w:val="007033B2"/>
    <w:rPr>
      <w:rFonts w:eastAsiaTheme="majorEastAsia" w:cstheme="majorBidi"/>
      <w:b/>
      <w:bCs/>
    </w:rPr>
  </w:style>
  <w:style w:type="paragraph" w:customStyle="1" w:styleId="IntroductionetSommaire-Titre">
    <w:name w:val="Introduction et Sommaire - Titre"/>
    <w:basedOn w:val="Normal"/>
    <w:qFormat/>
    <w:rsid w:val="00061D71"/>
    <w:pPr>
      <w:spacing w:after="600"/>
      <w:jc w:val="center"/>
    </w:pPr>
    <w:rPr>
      <w:rFonts w:ascii="Avenir Roman" w:hAnsi="Avenir Roman"/>
      <w:b/>
      <w:color w:val="118ADC"/>
      <w:sz w:val="32"/>
      <w:szCs w:val="40"/>
    </w:rPr>
  </w:style>
  <w:style w:type="paragraph" w:customStyle="1" w:styleId="Introduction-Soustitre1">
    <w:name w:val="Introduction - Sous titre 1"/>
    <w:basedOn w:val="IntroductionetSommaire-Titre"/>
    <w:qFormat/>
    <w:rsid w:val="00E6755C"/>
    <w:pPr>
      <w:spacing w:before="240" w:after="60"/>
      <w:jc w:val="left"/>
    </w:pPr>
    <w:rPr>
      <w:sz w:val="24"/>
      <w:szCs w:val="24"/>
    </w:rPr>
  </w:style>
  <w:style w:type="character" w:styleId="Numrodepage">
    <w:name w:val="page number"/>
    <w:basedOn w:val="Policepardfaut"/>
    <w:uiPriority w:val="99"/>
    <w:semiHidden/>
    <w:unhideWhenUsed/>
    <w:rsid w:val="00E35FCA"/>
  </w:style>
  <w:style w:type="character" w:customStyle="1" w:styleId="Titre1Car">
    <w:name w:val="Titre 1 Car"/>
    <w:basedOn w:val="Policepardfaut"/>
    <w:link w:val="Titre1"/>
    <w:uiPriority w:val="9"/>
    <w:rsid w:val="00CE7A1F"/>
    <w:rPr>
      <w:rFonts w:ascii="Avenir Roman" w:hAnsi="Avenir Roman"/>
      <w:b/>
      <w:color w:val="108CDC"/>
      <w:sz w:val="40"/>
      <w:szCs w:val="40"/>
    </w:rPr>
  </w:style>
  <w:style w:type="character" w:customStyle="1" w:styleId="Titre2Car">
    <w:name w:val="Titre 2 Car"/>
    <w:basedOn w:val="Policepardfaut"/>
    <w:link w:val="Titre2"/>
    <w:uiPriority w:val="9"/>
    <w:rsid w:val="003D57C3"/>
    <w:rPr>
      <w:rFonts w:ascii="Avenir Roman" w:hAnsi="Avenir Roman"/>
      <w:b/>
      <w:color w:val="0092D1"/>
      <w:sz w:val="28"/>
      <w:szCs w:val="40"/>
    </w:rPr>
  </w:style>
  <w:style w:type="character" w:customStyle="1" w:styleId="Titre3Car">
    <w:name w:val="Titre 3 Car"/>
    <w:basedOn w:val="Policepardfaut"/>
    <w:link w:val="Titre3"/>
    <w:uiPriority w:val="9"/>
    <w:rsid w:val="008A1799"/>
    <w:rPr>
      <w:rFonts w:ascii="Avenir Roman" w:hAnsi="Avenir Roman"/>
      <w:b/>
      <w:bCs/>
      <w:color w:val="0092D1"/>
      <w:u w:color="A6A6A6" w:themeColor="background1" w:themeShade="A6"/>
    </w:rPr>
  </w:style>
  <w:style w:type="paragraph" w:styleId="TM1">
    <w:name w:val="toc 1"/>
    <w:aliases w:val="TM 1 - Sommaire titre 1"/>
    <w:basedOn w:val="Normal"/>
    <w:next w:val="Normal"/>
    <w:autoRedefine/>
    <w:uiPriority w:val="39"/>
    <w:unhideWhenUsed/>
    <w:rsid w:val="006D38D9"/>
    <w:pPr>
      <w:tabs>
        <w:tab w:val="right" w:leader="dot" w:pos="9622"/>
      </w:tabs>
      <w:spacing w:before="180"/>
      <w:jc w:val="left"/>
    </w:pPr>
    <w:rPr>
      <w:rFonts w:ascii="Avenir Roman" w:hAnsi="Avenir Roman"/>
      <w:color w:val="06398D"/>
      <w:sz w:val="28"/>
    </w:rPr>
  </w:style>
  <w:style w:type="paragraph" w:styleId="TM2">
    <w:name w:val="toc 2"/>
    <w:aliases w:val="TM 2 - Sommaire titre 2"/>
    <w:basedOn w:val="Normal"/>
    <w:next w:val="Normal"/>
    <w:autoRedefine/>
    <w:uiPriority w:val="39"/>
    <w:unhideWhenUsed/>
    <w:rsid w:val="006F06D9"/>
    <w:pPr>
      <w:tabs>
        <w:tab w:val="right" w:leader="dot" w:pos="9622"/>
      </w:tabs>
      <w:spacing w:after="0"/>
      <w:ind w:left="221"/>
      <w:jc w:val="left"/>
    </w:pPr>
    <w:rPr>
      <w:rFonts w:ascii="Avenir Roman" w:hAnsi="Avenir Roman"/>
      <w:color w:val="118ADC"/>
      <w:szCs w:val="22"/>
    </w:rPr>
  </w:style>
  <w:style w:type="paragraph" w:styleId="TM3">
    <w:name w:val="toc 3"/>
    <w:aliases w:val="TM 3 - Sommaire titre 3"/>
    <w:basedOn w:val="Normal"/>
    <w:next w:val="Normal"/>
    <w:autoRedefine/>
    <w:uiPriority w:val="39"/>
    <w:unhideWhenUsed/>
    <w:rsid w:val="00A26684"/>
    <w:pPr>
      <w:tabs>
        <w:tab w:val="right" w:leader="dot" w:pos="9622"/>
      </w:tabs>
      <w:spacing w:after="0"/>
      <w:ind w:left="442"/>
      <w:jc w:val="left"/>
    </w:pPr>
    <w:rPr>
      <w:rFonts w:ascii="Avenir Roman" w:hAnsi="Avenir Roman"/>
      <w:szCs w:val="22"/>
    </w:rPr>
  </w:style>
  <w:style w:type="character" w:customStyle="1" w:styleId="Titre4Car">
    <w:name w:val="Titre 4 Car"/>
    <w:basedOn w:val="Policepardfaut"/>
    <w:link w:val="Titre4"/>
    <w:uiPriority w:val="9"/>
    <w:rsid w:val="008A1799"/>
    <w:rPr>
      <w:rFonts w:ascii="Avenir Roman" w:hAnsi="Avenir Roman"/>
      <w:b/>
      <w:color w:val="000000" w:themeColor="text1"/>
    </w:rPr>
  </w:style>
  <w:style w:type="paragraph" w:styleId="Listepuces">
    <w:name w:val="List Bullet"/>
    <w:aliases w:val="Liste à puces 2 - points"/>
    <w:basedOn w:val="Normal"/>
    <w:uiPriority w:val="99"/>
    <w:unhideWhenUsed/>
    <w:qFormat/>
    <w:rsid w:val="009112B5"/>
    <w:pPr>
      <w:numPr>
        <w:numId w:val="1"/>
      </w:numPr>
      <w:spacing w:after="60"/>
      <w:contextualSpacing/>
    </w:pPr>
  </w:style>
  <w:style w:type="paragraph" w:customStyle="1" w:styleId="ListepucesExergue">
    <w:name w:val="Liste à puces Exergue"/>
    <w:basedOn w:val="Normal"/>
    <w:next w:val="Normal"/>
    <w:qFormat/>
    <w:rsid w:val="00E6323B"/>
    <w:pPr>
      <w:contextualSpacing/>
    </w:pPr>
    <w:rPr>
      <w:b/>
      <w:color w:val="108CDC"/>
    </w:rPr>
  </w:style>
  <w:style w:type="character" w:styleId="Lienhypertextesuivivisit">
    <w:name w:val="FollowedHyperlink"/>
    <w:basedOn w:val="Policepardfaut"/>
    <w:uiPriority w:val="99"/>
    <w:semiHidden/>
    <w:unhideWhenUsed/>
    <w:rsid w:val="00815302"/>
    <w:rPr>
      <w:color w:val="800080" w:themeColor="followedHyperlink"/>
      <w:u w:val="single"/>
    </w:rPr>
  </w:style>
  <w:style w:type="table" w:styleId="Grilledutableau">
    <w:name w:val="Table Grid"/>
    <w:basedOn w:val="TableauNormal"/>
    <w:uiPriority w:val="59"/>
    <w:rsid w:val="0024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savoir-ExergueOrangeInstrumentsfinancierseuropens">
    <w:name w:val="Bon à savoir - Exergue Orange Instruments financiers européens"/>
    <w:basedOn w:val="Normal"/>
    <w:qFormat/>
    <w:rsid w:val="006535E0"/>
    <w:pPr>
      <w:pBdr>
        <w:top w:val="single" w:sz="12" w:space="1" w:color="B8BABA"/>
        <w:left w:val="single" w:sz="12" w:space="4" w:color="B8BABA"/>
        <w:bottom w:val="single" w:sz="12" w:space="1" w:color="B8BABA"/>
        <w:right w:val="single" w:sz="12" w:space="4" w:color="B8BABA"/>
      </w:pBdr>
      <w:spacing w:after="60"/>
    </w:pPr>
    <w:rPr>
      <w:rFonts w:ascii="Calibri" w:hAnsi="Calibri"/>
      <w:b/>
      <w:color w:val="013C7F"/>
    </w:rPr>
  </w:style>
  <w:style w:type="paragraph" w:customStyle="1" w:styleId="TitrescolonnesTableau">
    <w:name w:val="Titres colonnes Tableau"/>
    <w:basedOn w:val="Normal"/>
    <w:qFormat/>
    <w:rsid w:val="009772D0"/>
    <w:pPr>
      <w:jc w:val="center"/>
    </w:pPr>
    <w:rPr>
      <w:b/>
      <w:color w:val="FFFFFF" w:themeColor="background1"/>
    </w:rPr>
  </w:style>
  <w:style w:type="paragraph" w:customStyle="1" w:styleId="IntrieurTableau">
    <w:name w:val="Intérieur Tableau"/>
    <w:basedOn w:val="Normal"/>
    <w:qFormat/>
    <w:rsid w:val="009772D0"/>
    <w:rPr>
      <w:color w:val="1575D3"/>
      <w:szCs w:val="20"/>
      <w:lang w:eastAsia="en-US"/>
    </w:rPr>
  </w:style>
  <w:style w:type="paragraph" w:styleId="Liste2">
    <w:name w:val="List 2"/>
    <w:basedOn w:val="Normal"/>
    <w:rsid w:val="00B8090E"/>
    <w:pPr>
      <w:numPr>
        <w:numId w:val="3"/>
      </w:numPr>
      <w:contextualSpacing/>
    </w:pPr>
  </w:style>
  <w:style w:type="paragraph" w:styleId="Listepuces2">
    <w:name w:val="List Bullet 2"/>
    <w:aliases w:val="Liste à puces 1 - tirets"/>
    <w:basedOn w:val="Liste2"/>
    <w:qFormat/>
    <w:rsid w:val="00D4633D"/>
    <w:pPr>
      <w:spacing w:before="180" w:after="60"/>
    </w:pPr>
  </w:style>
  <w:style w:type="paragraph" w:styleId="En-tte">
    <w:name w:val="header"/>
    <w:basedOn w:val="Normal"/>
    <w:link w:val="En-tteCar"/>
    <w:rsid w:val="007A21F9"/>
    <w:pPr>
      <w:tabs>
        <w:tab w:val="center" w:pos="4536"/>
        <w:tab w:val="right" w:pos="9072"/>
      </w:tabs>
      <w:spacing w:before="0" w:after="0" w:line="240" w:lineRule="auto"/>
    </w:pPr>
  </w:style>
  <w:style w:type="character" w:customStyle="1" w:styleId="En-tteCar">
    <w:name w:val="En-tête Car"/>
    <w:basedOn w:val="Policepardfaut"/>
    <w:link w:val="En-tte"/>
    <w:rsid w:val="007A21F9"/>
    <w:rPr>
      <w:rFonts w:asciiTheme="majorHAnsi" w:hAnsiTheme="majorHAnsi"/>
      <w:color w:val="000000" w:themeColor="text1"/>
      <w:sz w:val="20"/>
    </w:rPr>
  </w:style>
  <w:style w:type="character" w:styleId="Lienhypertexte">
    <w:name w:val="Hyperlink"/>
    <w:basedOn w:val="Policepardfaut"/>
    <w:uiPriority w:val="99"/>
    <w:rsid w:val="008D2B7A"/>
    <w:rPr>
      <w:color w:val="0000FF" w:themeColor="hyperlink"/>
      <w:u w:val="single"/>
    </w:rPr>
  </w:style>
  <w:style w:type="character" w:styleId="Marquedecommentaire">
    <w:name w:val="annotation reference"/>
    <w:basedOn w:val="Policepardfaut"/>
    <w:rsid w:val="00F21F8F"/>
    <w:rPr>
      <w:sz w:val="16"/>
      <w:szCs w:val="16"/>
    </w:rPr>
  </w:style>
  <w:style w:type="paragraph" w:styleId="Commentaire">
    <w:name w:val="annotation text"/>
    <w:basedOn w:val="Normal"/>
    <w:link w:val="CommentaireCar"/>
    <w:rsid w:val="00F21F8F"/>
    <w:pPr>
      <w:spacing w:line="240" w:lineRule="auto"/>
    </w:pPr>
    <w:rPr>
      <w:szCs w:val="20"/>
    </w:rPr>
  </w:style>
  <w:style w:type="character" w:customStyle="1" w:styleId="CommentaireCar">
    <w:name w:val="Commentaire Car"/>
    <w:basedOn w:val="Policepardfaut"/>
    <w:link w:val="Commentaire"/>
    <w:rsid w:val="00F21F8F"/>
    <w:rPr>
      <w:rFonts w:asciiTheme="majorHAnsi" w:hAnsiTheme="majorHAnsi"/>
      <w:color w:val="000000" w:themeColor="text1"/>
      <w:sz w:val="20"/>
      <w:szCs w:val="20"/>
    </w:rPr>
  </w:style>
  <w:style w:type="paragraph" w:styleId="Objetducommentaire">
    <w:name w:val="annotation subject"/>
    <w:basedOn w:val="Commentaire"/>
    <w:next w:val="Commentaire"/>
    <w:link w:val="ObjetducommentaireCar"/>
    <w:rsid w:val="00F21F8F"/>
    <w:rPr>
      <w:b/>
      <w:bCs/>
    </w:rPr>
  </w:style>
  <w:style w:type="character" w:customStyle="1" w:styleId="ObjetducommentaireCar">
    <w:name w:val="Objet du commentaire Car"/>
    <w:basedOn w:val="CommentaireCar"/>
    <w:link w:val="Objetducommentaire"/>
    <w:rsid w:val="00F21F8F"/>
    <w:rPr>
      <w:rFonts w:asciiTheme="majorHAnsi" w:hAnsiTheme="majorHAnsi"/>
      <w:b/>
      <w:bCs/>
      <w:color w:val="000000" w:themeColor="text1"/>
      <w:sz w:val="20"/>
      <w:szCs w:val="20"/>
    </w:rPr>
  </w:style>
  <w:style w:type="paragraph" w:styleId="TM4">
    <w:name w:val="toc 4"/>
    <w:basedOn w:val="Normal"/>
    <w:next w:val="Normal"/>
    <w:autoRedefine/>
    <w:rsid w:val="00AD4153"/>
    <w:pPr>
      <w:ind w:left="600"/>
    </w:pPr>
  </w:style>
  <w:style w:type="paragraph" w:styleId="TM5">
    <w:name w:val="toc 5"/>
    <w:basedOn w:val="Normal"/>
    <w:next w:val="Normal"/>
    <w:autoRedefine/>
    <w:rsid w:val="00AD4153"/>
    <w:pPr>
      <w:ind w:left="800"/>
    </w:pPr>
  </w:style>
  <w:style w:type="paragraph" w:styleId="TM6">
    <w:name w:val="toc 6"/>
    <w:basedOn w:val="Normal"/>
    <w:next w:val="Normal"/>
    <w:autoRedefine/>
    <w:rsid w:val="00AD4153"/>
    <w:pPr>
      <w:ind w:left="1000"/>
    </w:pPr>
  </w:style>
  <w:style w:type="paragraph" w:styleId="TM7">
    <w:name w:val="toc 7"/>
    <w:basedOn w:val="Normal"/>
    <w:next w:val="Normal"/>
    <w:autoRedefine/>
    <w:rsid w:val="00AD4153"/>
    <w:pPr>
      <w:ind w:left="1200"/>
    </w:pPr>
  </w:style>
  <w:style w:type="paragraph" w:styleId="TM8">
    <w:name w:val="toc 8"/>
    <w:basedOn w:val="Normal"/>
    <w:next w:val="Normal"/>
    <w:autoRedefine/>
    <w:rsid w:val="00AD4153"/>
    <w:pPr>
      <w:ind w:left="1400"/>
    </w:pPr>
  </w:style>
  <w:style w:type="paragraph" w:styleId="TM9">
    <w:name w:val="toc 9"/>
    <w:basedOn w:val="Normal"/>
    <w:next w:val="Normal"/>
    <w:autoRedefine/>
    <w:rsid w:val="00AD4153"/>
    <w:pPr>
      <w:ind w:left="1600"/>
    </w:pPr>
  </w:style>
  <w:style w:type="paragraph" w:styleId="NormalWeb">
    <w:name w:val="Normal (Web)"/>
    <w:basedOn w:val="Normal"/>
    <w:uiPriority w:val="99"/>
    <w:unhideWhenUsed/>
    <w:rsid w:val="004733C6"/>
    <w:pPr>
      <w:spacing w:before="100" w:beforeAutospacing="1" w:after="100" w:afterAutospacing="1" w:line="240" w:lineRule="auto"/>
      <w:jc w:val="left"/>
    </w:pPr>
    <w:rPr>
      <w:rFonts w:ascii="Times" w:hAnsi="Times" w:cs="Times New Roman"/>
      <w:color w:val="auto"/>
      <w:sz w:val="20"/>
      <w:szCs w:val="20"/>
    </w:rPr>
  </w:style>
  <w:style w:type="paragraph" w:styleId="Paragraphedeliste">
    <w:name w:val="List Paragraph"/>
    <w:basedOn w:val="Normal"/>
    <w:uiPriority w:val="34"/>
    <w:rsid w:val="005D7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6263">
      <w:bodyDiv w:val="1"/>
      <w:marLeft w:val="0"/>
      <w:marRight w:val="0"/>
      <w:marTop w:val="0"/>
      <w:marBottom w:val="0"/>
      <w:divBdr>
        <w:top w:val="none" w:sz="0" w:space="0" w:color="auto"/>
        <w:left w:val="none" w:sz="0" w:space="0" w:color="auto"/>
        <w:bottom w:val="none" w:sz="0" w:space="0" w:color="auto"/>
        <w:right w:val="none" w:sz="0" w:space="0" w:color="auto"/>
      </w:divBdr>
    </w:div>
    <w:div w:id="597443810">
      <w:bodyDiv w:val="1"/>
      <w:marLeft w:val="0"/>
      <w:marRight w:val="0"/>
      <w:marTop w:val="0"/>
      <w:marBottom w:val="0"/>
      <w:divBdr>
        <w:top w:val="none" w:sz="0" w:space="0" w:color="auto"/>
        <w:left w:val="none" w:sz="0" w:space="0" w:color="auto"/>
        <w:bottom w:val="none" w:sz="0" w:space="0" w:color="auto"/>
        <w:right w:val="none" w:sz="0" w:space="0" w:color="auto"/>
      </w:divBdr>
    </w:div>
    <w:div w:id="599533890">
      <w:bodyDiv w:val="1"/>
      <w:marLeft w:val="0"/>
      <w:marRight w:val="0"/>
      <w:marTop w:val="0"/>
      <w:marBottom w:val="0"/>
      <w:divBdr>
        <w:top w:val="none" w:sz="0" w:space="0" w:color="auto"/>
        <w:left w:val="none" w:sz="0" w:space="0" w:color="auto"/>
        <w:bottom w:val="none" w:sz="0" w:space="0" w:color="auto"/>
        <w:right w:val="none" w:sz="0" w:space="0" w:color="auto"/>
      </w:divBdr>
      <w:divsChild>
        <w:div w:id="548105839">
          <w:marLeft w:val="0"/>
          <w:marRight w:val="0"/>
          <w:marTop w:val="0"/>
          <w:marBottom w:val="0"/>
          <w:divBdr>
            <w:top w:val="none" w:sz="0" w:space="0" w:color="auto"/>
            <w:left w:val="none" w:sz="0" w:space="0" w:color="auto"/>
            <w:bottom w:val="none" w:sz="0" w:space="0" w:color="auto"/>
            <w:right w:val="none" w:sz="0" w:space="0" w:color="auto"/>
          </w:divBdr>
          <w:divsChild>
            <w:div w:id="422531018">
              <w:marLeft w:val="0"/>
              <w:marRight w:val="0"/>
              <w:marTop w:val="0"/>
              <w:marBottom w:val="0"/>
              <w:divBdr>
                <w:top w:val="none" w:sz="0" w:space="0" w:color="auto"/>
                <w:left w:val="none" w:sz="0" w:space="0" w:color="auto"/>
                <w:bottom w:val="none" w:sz="0" w:space="0" w:color="auto"/>
                <w:right w:val="none" w:sz="0" w:space="0" w:color="auto"/>
              </w:divBdr>
              <w:divsChild>
                <w:div w:id="1926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2587">
          <w:marLeft w:val="0"/>
          <w:marRight w:val="0"/>
          <w:marTop w:val="0"/>
          <w:marBottom w:val="0"/>
          <w:divBdr>
            <w:top w:val="none" w:sz="0" w:space="0" w:color="auto"/>
            <w:left w:val="none" w:sz="0" w:space="0" w:color="auto"/>
            <w:bottom w:val="none" w:sz="0" w:space="0" w:color="auto"/>
            <w:right w:val="none" w:sz="0" w:space="0" w:color="auto"/>
          </w:divBdr>
          <w:divsChild>
            <w:div w:id="1311789911">
              <w:marLeft w:val="0"/>
              <w:marRight w:val="0"/>
              <w:marTop w:val="0"/>
              <w:marBottom w:val="0"/>
              <w:divBdr>
                <w:top w:val="none" w:sz="0" w:space="0" w:color="auto"/>
                <w:left w:val="none" w:sz="0" w:space="0" w:color="auto"/>
                <w:bottom w:val="none" w:sz="0" w:space="0" w:color="auto"/>
                <w:right w:val="none" w:sz="0" w:space="0" w:color="auto"/>
              </w:divBdr>
            </w:div>
            <w:div w:id="16284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7823">
      <w:bodyDiv w:val="1"/>
      <w:marLeft w:val="0"/>
      <w:marRight w:val="0"/>
      <w:marTop w:val="0"/>
      <w:marBottom w:val="0"/>
      <w:divBdr>
        <w:top w:val="none" w:sz="0" w:space="0" w:color="auto"/>
        <w:left w:val="none" w:sz="0" w:space="0" w:color="auto"/>
        <w:bottom w:val="none" w:sz="0" w:space="0" w:color="auto"/>
        <w:right w:val="none" w:sz="0" w:space="0" w:color="auto"/>
      </w:divBdr>
    </w:div>
    <w:div w:id="1543403535">
      <w:bodyDiv w:val="1"/>
      <w:marLeft w:val="0"/>
      <w:marRight w:val="0"/>
      <w:marTop w:val="0"/>
      <w:marBottom w:val="0"/>
      <w:divBdr>
        <w:top w:val="none" w:sz="0" w:space="0" w:color="auto"/>
        <w:left w:val="none" w:sz="0" w:space="0" w:color="auto"/>
        <w:bottom w:val="none" w:sz="0" w:space="0" w:color="auto"/>
        <w:right w:val="none" w:sz="0" w:space="0" w:color="auto"/>
      </w:divBdr>
    </w:div>
    <w:div w:id="1583955568">
      <w:bodyDiv w:val="1"/>
      <w:marLeft w:val="0"/>
      <w:marRight w:val="0"/>
      <w:marTop w:val="0"/>
      <w:marBottom w:val="0"/>
      <w:divBdr>
        <w:top w:val="none" w:sz="0" w:space="0" w:color="auto"/>
        <w:left w:val="none" w:sz="0" w:space="0" w:color="auto"/>
        <w:bottom w:val="none" w:sz="0" w:space="0" w:color="auto"/>
        <w:right w:val="none" w:sz="0" w:space="0" w:color="auto"/>
      </w:divBdr>
    </w:div>
    <w:div w:id="1608462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arlotte.chanteloup@normandie.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B583-8179-476F-8AFF-C3981131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663</Words>
  <Characters>3650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Lafond</dc:creator>
  <cp:lastModifiedBy>CHANTELOUP Charlotte</cp:lastModifiedBy>
  <cp:revision>3</cp:revision>
  <cp:lastPrinted>2016-10-10T10:49:00Z</cp:lastPrinted>
  <dcterms:created xsi:type="dcterms:W3CDTF">2019-05-09T13:02:00Z</dcterms:created>
  <dcterms:modified xsi:type="dcterms:W3CDTF">2019-05-09T13:21:00Z</dcterms:modified>
</cp:coreProperties>
</file>