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01E" w:rsidRDefault="006C601E" w:rsidP="006C601E">
      <w:pPr>
        <w:pStyle w:val="Default"/>
        <w:rPr>
          <w:rFonts w:ascii="Arial" w:hAnsi="Arial" w:cs="Arial"/>
          <w:sz w:val="22"/>
          <w:szCs w:val="22"/>
        </w:rPr>
      </w:pPr>
      <w:r>
        <w:rPr>
          <w:rFonts w:ascii="Arial" w:hAnsi="Arial" w:cs="Arial"/>
          <w:noProof/>
          <w:sz w:val="22"/>
          <w:szCs w:val="22"/>
          <w:lang w:eastAsia="fr-FR"/>
        </w:rPr>
        <w:drawing>
          <wp:inline distT="0" distB="0" distL="0" distR="0" wp14:anchorId="637725A5" wp14:editId="6CEC2599">
            <wp:extent cx="5760720" cy="544272"/>
            <wp:effectExtent l="0" t="0" r="0" b="8255"/>
            <wp:docPr id="6" name="Image 6" descr="cid:image001.jpg@01D2EC08.84794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id:image001.jpg@01D2EC08.8479480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60720" cy="544272"/>
                    </a:xfrm>
                    <a:prstGeom prst="rect">
                      <a:avLst/>
                    </a:prstGeom>
                    <a:noFill/>
                    <a:ln>
                      <a:noFill/>
                    </a:ln>
                  </pic:spPr>
                </pic:pic>
              </a:graphicData>
            </a:graphic>
          </wp:inline>
        </w:drawing>
      </w:r>
    </w:p>
    <w:tbl>
      <w:tblPr>
        <w:tblW w:w="0" w:type="auto"/>
        <w:tblCellMar>
          <w:left w:w="0" w:type="dxa"/>
          <w:right w:w="0" w:type="dxa"/>
        </w:tblCellMar>
        <w:tblLook w:val="04A0" w:firstRow="1" w:lastRow="0" w:firstColumn="1" w:lastColumn="0" w:noHBand="0" w:noVBand="1"/>
      </w:tblPr>
      <w:tblGrid>
        <w:gridCol w:w="1674"/>
        <w:gridCol w:w="3795"/>
        <w:gridCol w:w="1939"/>
        <w:gridCol w:w="1880"/>
      </w:tblGrid>
      <w:tr w:rsidR="006C601E" w:rsidTr="006C601E">
        <w:tc>
          <w:tcPr>
            <w:tcW w:w="2518" w:type="dxa"/>
            <w:tcMar>
              <w:top w:w="0" w:type="dxa"/>
              <w:left w:w="108" w:type="dxa"/>
              <w:bottom w:w="0" w:type="dxa"/>
              <w:right w:w="108" w:type="dxa"/>
            </w:tcMar>
            <w:vAlign w:val="center"/>
            <w:hideMark/>
          </w:tcPr>
          <w:p w:rsidR="006C601E" w:rsidRDefault="006C601E" w:rsidP="006C601E">
            <w:pPr>
              <w:jc w:val="center"/>
              <w:rPr>
                <w:rFonts w:ascii="Arial" w:hAnsi="Arial" w:cs="Arial"/>
                <w:b/>
                <w:bCs/>
                <w:sz w:val="28"/>
                <w:szCs w:val="28"/>
              </w:rPr>
            </w:pPr>
            <w:r>
              <w:rPr>
                <w:noProof/>
                <w:lang w:eastAsia="fr-FR"/>
              </w:rPr>
              <w:drawing>
                <wp:anchor distT="0" distB="0" distL="114300" distR="114300" simplePos="0" relativeHeight="251659264" behindDoc="0" locked="0" layoutInCell="1" allowOverlap="1" wp14:anchorId="64968614" wp14:editId="7DA29FC1">
                  <wp:simplePos x="0" y="0"/>
                  <wp:positionH relativeFrom="column">
                    <wp:posOffset>99060</wp:posOffset>
                  </wp:positionH>
                  <wp:positionV relativeFrom="paragraph">
                    <wp:posOffset>97155</wp:posOffset>
                  </wp:positionV>
                  <wp:extent cx="935355" cy="885825"/>
                  <wp:effectExtent l="0" t="0" r="0" b="9525"/>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5355" cy="885825"/>
                          </a:xfrm>
                          <a:prstGeom prst="rect">
                            <a:avLst/>
                          </a:prstGeom>
                          <a:noFill/>
                        </pic:spPr>
                      </pic:pic>
                    </a:graphicData>
                  </a:graphic>
                  <wp14:sizeRelH relativeFrom="margin">
                    <wp14:pctWidth>0</wp14:pctWidth>
                  </wp14:sizeRelH>
                  <wp14:sizeRelV relativeFrom="margin">
                    <wp14:pctHeight>0</wp14:pctHeight>
                  </wp14:sizeRelV>
                </wp:anchor>
              </w:drawing>
            </w:r>
          </w:p>
        </w:tc>
        <w:tc>
          <w:tcPr>
            <w:tcW w:w="3260" w:type="dxa"/>
            <w:tcMar>
              <w:top w:w="0" w:type="dxa"/>
              <w:left w:w="108" w:type="dxa"/>
              <w:bottom w:w="0" w:type="dxa"/>
              <w:right w:w="108" w:type="dxa"/>
            </w:tcMar>
            <w:vAlign w:val="center"/>
            <w:hideMark/>
          </w:tcPr>
          <w:p w:rsidR="006C601E" w:rsidRDefault="002B0B4B" w:rsidP="006C601E">
            <w:pPr>
              <w:jc w:val="center"/>
              <w:rPr>
                <w:rFonts w:ascii="Arial" w:hAnsi="Arial" w:cs="Arial"/>
                <w:b/>
                <w:bCs/>
                <w:sz w:val="28"/>
                <w:szCs w:val="28"/>
              </w:rPr>
            </w:pPr>
            <w:r>
              <w:rPr>
                <w:rFonts w:ascii="Arial" w:hAnsi="Arial" w:cs="Arial"/>
                <w:b/>
                <w:bCs/>
                <w:noProof/>
                <w:sz w:val="28"/>
                <w:szCs w:val="28"/>
                <w:lang w:eastAsia="fr-FR"/>
              </w:rPr>
              <w:drawing>
                <wp:inline distT="0" distB="0" distL="0" distR="0" wp14:anchorId="4B15C6A0">
                  <wp:extent cx="2294890" cy="543007"/>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4890" cy="543007"/>
                          </a:xfrm>
                          <a:prstGeom prst="rect">
                            <a:avLst/>
                          </a:prstGeom>
                          <a:noFill/>
                        </pic:spPr>
                      </pic:pic>
                    </a:graphicData>
                  </a:graphic>
                </wp:inline>
              </w:drawing>
            </w:r>
          </w:p>
        </w:tc>
        <w:tc>
          <w:tcPr>
            <w:tcW w:w="709" w:type="dxa"/>
            <w:tcMar>
              <w:top w:w="0" w:type="dxa"/>
              <w:left w:w="108" w:type="dxa"/>
              <w:bottom w:w="0" w:type="dxa"/>
              <w:right w:w="108" w:type="dxa"/>
            </w:tcMar>
            <w:vAlign w:val="center"/>
            <w:hideMark/>
          </w:tcPr>
          <w:p w:rsidR="006C601E" w:rsidRDefault="006C601E" w:rsidP="006C601E">
            <w:pPr>
              <w:jc w:val="center"/>
              <w:rPr>
                <w:rFonts w:ascii="Arial" w:hAnsi="Arial" w:cs="Arial"/>
                <w:b/>
                <w:bCs/>
                <w:sz w:val="28"/>
                <w:szCs w:val="28"/>
              </w:rPr>
            </w:pPr>
            <w:r>
              <w:rPr>
                <w:rFonts w:ascii="Arial" w:hAnsi="Arial" w:cs="Arial"/>
                <w:b/>
                <w:bCs/>
                <w:noProof/>
                <w:sz w:val="28"/>
                <w:szCs w:val="28"/>
                <w:lang w:eastAsia="fr-FR"/>
              </w:rPr>
              <w:drawing>
                <wp:inline distT="0" distB="0" distL="0" distR="0" wp14:anchorId="023BAB09" wp14:editId="461D296C">
                  <wp:extent cx="1097280" cy="628015"/>
                  <wp:effectExtent l="0" t="0" r="7620" b="63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7280" cy="628015"/>
                          </a:xfrm>
                          <a:prstGeom prst="rect">
                            <a:avLst/>
                          </a:prstGeom>
                          <a:noFill/>
                        </pic:spPr>
                      </pic:pic>
                    </a:graphicData>
                  </a:graphic>
                </wp:inline>
              </w:drawing>
            </w:r>
          </w:p>
        </w:tc>
        <w:tc>
          <w:tcPr>
            <w:tcW w:w="2725" w:type="dxa"/>
            <w:tcMar>
              <w:top w:w="0" w:type="dxa"/>
              <w:left w:w="108" w:type="dxa"/>
              <w:bottom w:w="0" w:type="dxa"/>
              <w:right w:w="108" w:type="dxa"/>
            </w:tcMar>
            <w:vAlign w:val="center"/>
            <w:hideMark/>
          </w:tcPr>
          <w:p w:rsidR="006C601E" w:rsidRDefault="006C601E" w:rsidP="006C601E">
            <w:pPr>
              <w:jc w:val="center"/>
              <w:rPr>
                <w:rFonts w:ascii="Arial" w:hAnsi="Arial" w:cs="Arial"/>
                <w:b/>
                <w:bCs/>
                <w:sz w:val="28"/>
                <w:szCs w:val="28"/>
              </w:rPr>
            </w:pPr>
            <w:r>
              <w:rPr>
                <w:rFonts w:ascii="Arial" w:hAnsi="Arial" w:cs="Arial"/>
                <w:b/>
                <w:bCs/>
                <w:noProof/>
                <w:sz w:val="28"/>
                <w:szCs w:val="28"/>
                <w:lang w:eastAsia="fr-FR"/>
              </w:rPr>
              <w:drawing>
                <wp:inline distT="0" distB="0" distL="0" distR="0" wp14:anchorId="67CAF411" wp14:editId="70022D3A">
                  <wp:extent cx="1066800" cy="45720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0" cy="457200"/>
                          </a:xfrm>
                          <a:prstGeom prst="rect">
                            <a:avLst/>
                          </a:prstGeom>
                          <a:noFill/>
                        </pic:spPr>
                      </pic:pic>
                    </a:graphicData>
                  </a:graphic>
                </wp:inline>
              </w:drawing>
            </w:r>
          </w:p>
        </w:tc>
      </w:tr>
    </w:tbl>
    <w:p w:rsidR="006C601E" w:rsidRDefault="006C601E" w:rsidP="006C601E">
      <w:pPr>
        <w:jc w:val="right"/>
        <w:rPr>
          <w:rFonts w:ascii="Arial" w:hAnsi="Arial" w:cs="Arial"/>
        </w:rPr>
      </w:pPr>
    </w:p>
    <w:p w:rsidR="006C601E" w:rsidRDefault="00EC5EFF" w:rsidP="006C601E">
      <w:pPr>
        <w:jc w:val="right"/>
        <w:rPr>
          <w:rFonts w:ascii="Arial" w:hAnsi="Arial" w:cs="Arial"/>
        </w:rPr>
      </w:pPr>
      <w:r>
        <w:rPr>
          <w:rFonts w:ascii="Arial" w:hAnsi="Arial" w:cs="Arial"/>
        </w:rPr>
        <w:t>Le 25</w:t>
      </w:r>
      <w:r w:rsidR="006C601E">
        <w:rPr>
          <w:rFonts w:ascii="Arial" w:hAnsi="Arial" w:cs="Arial"/>
        </w:rPr>
        <w:t xml:space="preserve"> juin 2019</w:t>
      </w:r>
    </w:p>
    <w:p w:rsidR="006C601E" w:rsidRDefault="006C601E" w:rsidP="006C601E">
      <w:pPr>
        <w:rPr>
          <w:rFonts w:ascii="Arial" w:hAnsi="Arial" w:cs="Arial"/>
          <w:b/>
          <w:bCs/>
          <w:sz w:val="28"/>
          <w:szCs w:val="28"/>
        </w:rPr>
      </w:pPr>
    </w:p>
    <w:p w:rsidR="006858AD" w:rsidRPr="00EC1FD7" w:rsidRDefault="006C601E" w:rsidP="006C601E">
      <w:pPr>
        <w:rPr>
          <w:rFonts w:ascii="Arial" w:hAnsi="Arial" w:cs="Arial"/>
          <w:b/>
          <w:bCs/>
          <w:color w:val="808080" w:themeColor="background1" w:themeShade="80"/>
          <w:sz w:val="28"/>
          <w:szCs w:val="28"/>
        </w:rPr>
      </w:pPr>
      <w:r w:rsidRPr="00EC1FD7">
        <w:rPr>
          <w:rFonts w:ascii="Arial" w:hAnsi="Arial" w:cs="Arial"/>
          <w:b/>
          <w:bCs/>
          <w:color w:val="808080" w:themeColor="background1" w:themeShade="80"/>
          <w:sz w:val="28"/>
          <w:szCs w:val="28"/>
        </w:rPr>
        <w:t>Mode in Normandie  2019</w:t>
      </w:r>
      <w:r w:rsidR="006858AD" w:rsidRPr="00EC1FD7">
        <w:rPr>
          <w:rFonts w:ascii="Arial" w:hAnsi="Arial" w:cs="Arial"/>
          <w:b/>
          <w:bCs/>
          <w:color w:val="808080" w:themeColor="background1" w:themeShade="80"/>
          <w:sz w:val="28"/>
          <w:szCs w:val="28"/>
        </w:rPr>
        <w:t xml:space="preserve"> : </w:t>
      </w:r>
    </w:p>
    <w:p w:rsidR="006C601E" w:rsidRDefault="00EC1FD7" w:rsidP="00EC1FD7">
      <w:pPr>
        <w:jc w:val="both"/>
        <w:rPr>
          <w:rFonts w:ascii="Arial" w:hAnsi="Arial" w:cs="Arial"/>
          <w:b/>
          <w:bCs/>
          <w:sz w:val="28"/>
          <w:szCs w:val="28"/>
        </w:rPr>
      </w:pPr>
      <w:r w:rsidRPr="00EC1FD7">
        <w:rPr>
          <w:rFonts w:ascii="Arial" w:hAnsi="Arial" w:cs="Arial"/>
          <w:b/>
          <w:bCs/>
          <w:sz w:val="28"/>
          <w:szCs w:val="28"/>
        </w:rPr>
        <w:t xml:space="preserve">380 lycéens </w:t>
      </w:r>
      <w:r>
        <w:rPr>
          <w:rFonts w:ascii="Arial" w:hAnsi="Arial" w:cs="Arial"/>
          <w:b/>
          <w:bCs/>
          <w:sz w:val="28"/>
          <w:szCs w:val="28"/>
        </w:rPr>
        <w:t xml:space="preserve"> présentent leurs créations </w:t>
      </w:r>
      <w:r w:rsidR="006858AD">
        <w:rPr>
          <w:rFonts w:ascii="Arial" w:hAnsi="Arial" w:cs="Arial"/>
          <w:b/>
          <w:bCs/>
          <w:sz w:val="28"/>
          <w:szCs w:val="28"/>
        </w:rPr>
        <w:t xml:space="preserve">à la Cité de la Mer </w:t>
      </w:r>
      <w:r w:rsidR="006C601E">
        <w:rPr>
          <w:rFonts w:ascii="Arial" w:hAnsi="Arial" w:cs="Arial"/>
          <w:b/>
          <w:bCs/>
          <w:sz w:val="28"/>
          <w:szCs w:val="28"/>
        </w:rPr>
        <w:t>à</w:t>
      </w:r>
      <w:r>
        <w:rPr>
          <w:rFonts w:ascii="Arial" w:hAnsi="Arial" w:cs="Arial"/>
          <w:b/>
          <w:bCs/>
          <w:sz w:val="28"/>
          <w:szCs w:val="28"/>
        </w:rPr>
        <w:t xml:space="preserve"> </w:t>
      </w:r>
      <w:r w:rsidR="006C601E">
        <w:rPr>
          <w:rFonts w:ascii="Arial" w:hAnsi="Arial" w:cs="Arial"/>
          <w:b/>
          <w:bCs/>
          <w:sz w:val="28"/>
          <w:szCs w:val="28"/>
        </w:rPr>
        <w:t>Cherbourg</w:t>
      </w:r>
    </w:p>
    <w:p w:rsidR="009D7AAA" w:rsidRDefault="009D7AAA" w:rsidP="006C601E">
      <w:pPr>
        <w:rPr>
          <w:rFonts w:ascii="Arial" w:hAnsi="Arial" w:cs="Arial"/>
          <w:b/>
          <w:bCs/>
          <w:sz w:val="28"/>
          <w:szCs w:val="28"/>
        </w:rPr>
      </w:pPr>
    </w:p>
    <w:p w:rsidR="00EC1FD7" w:rsidRPr="009D7AAA" w:rsidRDefault="009D7AAA" w:rsidP="001165F2">
      <w:pPr>
        <w:jc w:val="both"/>
        <w:rPr>
          <w:rFonts w:ascii="Arial" w:hAnsi="Arial" w:cs="Arial"/>
          <w:b/>
        </w:rPr>
      </w:pPr>
      <w:r w:rsidRPr="009D7AAA">
        <w:rPr>
          <w:rFonts w:ascii="Arial" w:hAnsi="Arial" w:cs="Arial"/>
          <w:b/>
          <w:bCs/>
          <w:szCs w:val="28"/>
        </w:rPr>
        <w:t>Avec l’appui de leurs enseignants, des académies de Caen et de Rouen et de la Région</w:t>
      </w:r>
      <w:r w:rsidR="008F21B7">
        <w:rPr>
          <w:rFonts w:ascii="Arial" w:hAnsi="Arial" w:cs="Arial"/>
          <w:b/>
          <w:bCs/>
          <w:szCs w:val="28"/>
        </w:rPr>
        <w:t xml:space="preserve"> Normandie</w:t>
      </w:r>
      <w:r w:rsidRPr="009D7AAA">
        <w:rPr>
          <w:rFonts w:ascii="Arial" w:hAnsi="Arial" w:cs="Arial"/>
          <w:b/>
          <w:bCs/>
          <w:szCs w:val="28"/>
        </w:rPr>
        <w:t>, 380 lycéens</w:t>
      </w:r>
      <w:r w:rsidR="00CF49BC">
        <w:rPr>
          <w:rFonts w:ascii="Arial" w:hAnsi="Arial" w:cs="Arial"/>
          <w:b/>
          <w:bCs/>
          <w:szCs w:val="28"/>
        </w:rPr>
        <w:t xml:space="preserve"> </w:t>
      </w:r>
      <w:r w:rsidR="00F6398B">
        <w:rPr>
          <w:rFonts w:ascii="Arial" w:hAnsi="Arial" w:cs="Arial"/>
          <w:b/>
          <w:bCs/>
          <w:szCs w:val="28"/>
        </w:rPr>
        <w:t>d’une dizaine</w:t>
      </w:r>
      <w:r w:rsidR="008F21B7">
        <w:rPr>
          <w:rFonts w:ascii="Arial" w:hAnsi="Arial" w:cs="Arial"/>
          <w:b/>
          <w:bCs/>
          <w:szCs w:val="28"/>
        </w:rPr>
        <w:t xml:space="preserve"> </w:t>
      </w:r>
      <w:r w:rsidR="00F6398B">
        <w:rPr>
          <w:rFonts w:ascii="Arial" w:hAnsi="Arial" w:cs="Arial"/>
          <w:b/>
          <w:bCs/>
          <w:szCs w:val="28"/>
        </w:rPr>
        <w:t>d’</w:t>
      </w:r>
      <w:r w:rsidR="008F21B7">
        <w:rPr>
          <w:rFonts w:ascii="Arial" w:hAnsi="Arial" w:cs="Arial"/>
          <w:b/>
          <w:bCs/>
          <w:szCs w:val="28"/>
        </w:rPr>
        <w:t xml:space="preserve">établissements </w:t>
      </w:r>
      <w:r w:rsidR="00CF49BC">
        <w:rPr>
          <w:rFonts w:ascii="Arial" w:hAnsi="Arial" w:cs="Arial"/>
          <w:b/>
          <w:bCs/>
          <w:szCs w:val="28"/>
        </w:rPr>
        <w:t>normands</w:t>
      </w:r>
      <w:r w:rsidRPr="009D7AAA">
        <w:rPr>
          <w:rFonts w:ascii="Arial" w:hAnsi="Arial" w:cs="Arial"/>
          <w:b/>
          <w:bCs/>
          <w:szCs w:val="28"/>
        </w:rPr>
        <w:t xml:space="preserve"> ont organisé, hier soir, </w:t>
      </w:r>
      <w:r>
        <w:rPr>
          <w:rFonts w:ascii="Arial" w:hAnsi="Arial" w:cs="Arial"/>
          <w:b/>
          <w:bCs/>
          <w:szCs w:val="28"/>
        </w:rPr>
        <w:t xml:space="preserve">à la Cité de la Mer à Cherbourg, </w:t>
      </w:r>
      <w:r w:rsidR="00F6398B">
        <w:rPr>
          <w:rFonts w:ascii="Arial" w:hAnsi="Arial" w:cs="Arial"/>
          <w:b/>
          <w:bCs/>
          <w:szCs w:val="28"/>
        </w:rPr>
        <w:t>un défilé de mode</w:t>
      </w:r>
      <w:r w:rsidRPr="006858AD">
        <w:rPr>
          <w:rFonts w:ascii="Arial" w:hAnsi="Arial" w:cs="Arial"/>
          <w:b/>
        </w:rPr>
        <w:t xml:space="preserve"> </w:t>
      </w:r>
      <w:r w:rsidR="00CF49BC">
        <w:rPr>
          <w:rFonts w:ascii="Arial" w:hAnsi="Arial" w:cs="Arial"/>
          <w:b/>
        </w:rPr>
        <w:t xml:space="preserve">sur le thème </w:t>
      </w:r>
      <w:r w:rsidR="00F6398B">
        <w:rPr>
          <w:rFonts w:ascii="Arial" w:hAnsi="Arial" w:cs="Arial"/>
          <w:b/>
        </w:rPr>
        <w:br/>
      </w:r>
      <w:r w:rsidR="00CF49BC">
        <w:rPr>
          <w:rFonts w:ascii="Arial" w:hAnsi="Arial" w:cs="Arial"/>
          <w:b/>
        </w:rPr>
        <w:t>« E</w:t>
      </w:r>
      <w:r w:rsidRPr="009D7AAA">
        <w:rPr>
          <w:rFonts w:ascii="Arial" w:hAnsi="Arial" w:cs="Arial"/>
          <w:b/>
        </w:rPr>
        <w:t>n mers normandes »</w:t>
      </w:r>
      <w:r w:rsidR="001165F2">
        <w:rPr>
          <w:rFonts w:ascii="Arial" w:hAnsi="Arial" w:cs="Arial"/>
          <w:b/>
        </w:rPr>
        <w:t xml:space="preserve">. </w:t>
      </w:r>
      <w:r w:rsidR="00EC1FD7">
        <w:rPr>
          <w:rFonts w:ascii="Arial" w:hAnsi="Arial" w:cs="Arial"/>
          <w:b/>
        </w:rPr>
        <w:t>L</w:t>
      </w:r>
      <w:r w:rsidR="00EC1FD7" w:rsidRPr="00EC1FD7">
        <w:rPr>
          <w:rFonts w:ascii="Arial" w:hAnsi="Arial" w:cs="Arial"/>
          <w:b/>
        </w:rPr>
        <w:t xml:space="preserve">e jeune créateur Normand, Romain </w:t>
      </w:r>
      <w:proofErr w:type="spellStart"/>
      <w:r w:rsidR="00EC1FD7" w:rsidRPr="00EC1FD7">
        <w:rPr>
          <w:rFonts w:ascii="Arial" w:hAnsi="Arial" w:cs="Arial"/>
          <w:b/>
        </w:rPr>
        <w:t>Br</w:t>
      </w:r>
      <w:r w:rsidR="00F6398B">
        <w:rPr>
          <w:rFonts w:ascii="Arial" w:hAnsi="Arial" w:cs="Arial"/>
          <w:b/>
        </w:rPr>
        <w:t>ifault</w:t>
      </w:r>
      <w:proofErr w:type="spellEnd"/>
      <w:r w:rsidR="00F6398B">
        <w:rPr>
          <w:rFonts w:ascii="Arial" w:hAnsi="Arial" w:cs="Arial"/>
          <w:b/>
        </w:rPr>
        <w:t xml:space="preserve">, de </w:t>
      </w:r>
      <w:proofErr w:type="spellStart"/>
      <w:r w:rsidR="00F6398B">
        <w:rPr>
          <w:rFonts w:ascii="Arial" w:hAnsi="Arial" w:cs="Arial"/>
          <w:b/>
        </w:rPr>
        <w:t>Morgny</w:t>
      </w:r>
      <w:proofErr w:type="spellEnd"/>
      <w:r w:rsidR="00F6398B">
        <w:rPr>
          <w:rFonts w:ascii="Arial" w:hAnsi="Arial" w:cs="Arial"/>
          <w:b/>
        </w:rPr>
        <w:t>-la-Pommeraye</w:t>
      </w:r>
      <w:r w:rsidR="00EC1FD7" w:rsidRPr="00EC1FD7">
        <w:rPr>
          <w:rFonts w:ascii="Arial" w:hAnsi="Arial" w:cs="Arial"/>
          <w:b/>
        </w:rPr>
        <w:t>, qui a créé sa propre maison de couture</w:t>
      </w:r>
      <w:r w:rsidR="00EC1FD7">
        <w:rPr>
          <w:rFonts w:ascii="Arial" w:hAnsi="Arial" w:cs="Arial"/>
          <w:b/>
        </w:rPr>
        <w:t xml:space="preserve">, </w:t>
      </w:r>
      <w:r w:rsidR="00EC1FD7" w:rsidRPr="00EC1FD7">
        <w:rPr>
          <w:rFonts w:ascii="Arial" w:hAnsi="Arial" w:cs="Arial"/>
          <w:b/>
        </w:rPr>
        <w:t xml:space="preserve">était le parrain de cette </w:t>
      </w:r>
      <w:r w:rsidR="00F6398B">
        <w:rPr>
          <w:rFonts w:ascii="Arial" w:hAnsi="Arial" w:cs="Arial"/>
          <w:b/>
        </w:rPr>
        <w:br/>
      </w:r>
      <w:r w:rsidR="00EC1FD7" w:rsidRPr="00EC1FD7">
        <w:rPr>
          <w:rFonts w:ascii="Arial" w:hAnsi="Arial" w:cs="Arial"/>
          <w:b/>
        </w:rPr>
        <w:t>8</w:t>
      </w:r>
      <w:r w:rsidR="00EC1FD7" w:rsidRPr="00EC1FD7">
        <w:rPr>
          <w:rFonts w:ascii="Arial" w:hAnsi="Arial" w:cs="Arial"/>
          <w:b/>
          <w:vertAlign w:val="superscript"/>
        </w:rPr>
        <w:t>ème</w:t>
      </w:r>
      <w:r w:rsidR="00EC1FD7" w:rsidRPr="00EC1FD7">
        <w:rPr>
          <w:rFonts w:ascii="Arial" w:hAnsi="Arial" w:cs="Arial"/>
          <w:b/>
        </w:rPr>
        <w:t xml:space="preserve"> édition.</w:t>
      </w:r>
    </w:p>
    <w:p w:rsidR="009D7AAA" w:rsidRPr="00EC1FD7" w:rsidRDefault="009D7AAA" w:rsidP="006C601E">
      <w:pPr>
        <w:rPr>
          <w:rFonts w:ascii="Arial" w:hAnsi="Arial" w:cs="Arial"/>
          <w:b/>
          <w:bCs/>
        </w:rPr>
      </w:pPr>
    </w:p>
    <w:p w:rsidR="00B33BBD" w:rsidRDefault="001165F2" w:rsidP="001165F2">
      <w:pPr>
        <w:jc w:val="both"/>
        <w:rPr>
          <w:rStyle w:val="A4"/>
          <w:rFonts w:ascii="Arial" w:hAnsi="Arial" w:cs="Arial"/>
          <w:b w:val="0"/>
        </w:rPr>
      </w:pPr>
      <w:r w:rsidRPr="001165F2">
        <w:rPr>
          <w:rStyle w:val="A4"/>
          <w:rFonts w:ascii="Arial" w:hAnsi="Arial" w:cs="Arial"/>
          <w:b w:val="0"/>
        </w:rPr>
        <w:t>Sur un thème différent à chaque édition, ce défilé de mode s'inscrit dans le cadre d'un projet pédagogique</w:t>
      </w:r>
      <w:r>
        <w:rPr>
          <w:rStyle w:val="A4"/>
          <w:rFonts w:ascii="Arial" w:hAnsi="Arial" w:cs="Arial"/>
          <w:b w:val="0"/>
        </w:rPr>
        <w:t xml:space="preserve"> porté tout au long de l'année </w:t>
      </w:r>
      <w:r w:rsidRPr="001165F2">
        <w:rPr>
          <w:rStyle w:val="A4"/>
          <w:rFonts w:ascii="Arial" w:hAnsi="Arial" w:cs="Arial"/>
          <w:b w:val="0"/>
        </w:rPr>
        <w:t xml:space="preserve">par des établissements de la filière Mode et Métiers du Cuir en Normandie. </w:t>
      </w:r>
      <w:r w:rsidR="00B33BBD" w:rsidRPr="00B33BBD">
        <w:rPr>
          <w:rStyle w:val="A4"/>
          <w:rFonts w:ascii="Arial" w:hAnsi="Arial" w:cs="Arial"/>
          <w:b w:val="0"/>
        </w:rPr>
        <w:t>Financé à hauteu</w:t>
      </w:r>
      <w:r w:rsidR="00B33BBD">
        <w:rPr>
          <w:rStyle w:val="A4"/>
          <w:rFonts w:ascii="Arial" w:hAnsi="Arial" w:cs="Arial"/>
          <w:b w:val="0"/>
        </w:rPr>
        <w:t xml:space="preserve">r de 100 000 euros par la Région, le dispositif « Mode in Normandie » s’inscrit dans le cadre du partenariat </w:t>
      </w:r>
      <w:r w:rsidR="00B33BBD" w:rsidRPr="00B33BBD">
        <w:rPr>
          <w:rStyle w:val="A4"/>
          <w:rFonts w:ascii="Arial" w:hAnsi="Arial" w:cs="Arial"/>
          <w:b w:val="0"/>
        </w:rPr>
        <w:t>signé</w:t>
      </w:r>
      <w:r w:rsidR="00B33BBD">
        <w:rPr>
          <w:rStyle w:val="A4"/>
          <w:rFonts w:ascii="Arial" w:hAnsi="Arial" w:cs="Arial"/>
          <w:b w:val="0"/>
        </w:rPr>
        <w:t xml:space="preserve"> par cette dernière</w:t>
      </w:r>
      <w:r w:rsidR="00B33BBD" w:rsidRPr="00B33BBD">
        <w:rPr>
          <w:rStyle w:val="A4"/>
          <w:rFonts w:ascii="Arial" w:hAnsi="Arial" w:cs="Arial"/>
          <w:b w:val="0"/>
        </w:rPr>
        <w:t xml:space="preserve"> avec la branche de la mode habillement </w:t>
      </w:r>
      <w:r w:rsidR="00B33BBD">
        <w:rPr>
          <w:rStyle w:val="A4"/>
          <w:rFonts w:ascii="Arial" w:hAnsi="Arial" w:cs="Arial"/>
          <w:b w:val="0"/>
        </w:rPr>
        <w:t xml:space="preserve">pour l’orientation, la formation et </w:t>
      </w:r>
      <w:r w:rsidR="00B33BBD" w:rsidRPr="00B33BBD">
        <w:rPr>
          <w:rStyle w:val="A4"/>
          <w:rFonts w:ascii="Arial" w:hAnsi="Arial" w:cs="Arial"/>
          <w:b w:val="0"/>
        </w:rPr>
        <w:t>l’emploi.</w:t>
      </w:r>
    </w:p>
    <w:p w:rsidR="00B33BBD" w:rsidRDefault="00B33BBD" w:rsidP="001165F2">
      <w:pPr>
        <w:jc w:val="both"/>
        <w:rPr>
          <w:rStyle w:val="A4"/>
          <w:rFonts w:ascii="Arial" w:hAnsi="Arial" w:cs="Arial"/>
          <w:b w:val="0"/>
        </w:rPr>
      </w:pPr>
    </w:p>
    <w:p w:rsidR="00B33BBD" w:rsidRPr="00053CE3" w:rsidRDefault="00B33BBD" w:rsidP="00B33BBD">
      <w:pPr>
        <w:autoSpaceDE w:val="0"/>
        <w:autoSpaceDN w:val="0"/>
        <w:jc w:val="both"/>
        <w:rPr>
          <w:rFonts w:ascii="Arial" w:hAnsi="Arial" w:cs="Arial"/>
          <w:i/>
          <w:iCs/>
        </w:rPr>
      </w:pPr>
      <w:r w:rsidRPr="00053CE3">
        <w:rPr>
          <w:rFonts w:ascii="Arial" w:hAnsi="Arial" w:cs="Arial"/>
          <w:i/>
          <w:iCs/>
        </w:rPr>
        <w:t>«</w:t>
      </w:r>
      <w:r w:rsidR="00053CE3" w:rsidRPr="00053CE3">
        <w:rPr>
          <w:rFonts w:ascii="Arial" w:hAnsi="Arial" w:cs="Arial"/>
          <w:i/>
          <w:iCs/>
        </w:rPr>
        <w:t xml:space="preserve">Ce projet est exemplaire car il met non seulement en exergue une filière économique de la Normandie, un partenariat entre la Région Normandie, le Rectorat et la branche professionnelle mais aussi et surtout les compétences des jeunes normands. </w:t>
      </w:r>
      <w:r w:rsidRPr="00053CE3">
        <w:rPr>
          <w:rFonts w:ascii="Arial" w:hAnsi="Arial" w:cs="Arial"/>
          <w:i/>
          <w:iCs/>
        </w:rPr>
        <w:t xml:space="preserve">Les lycéens qui ont organisé ce soir ce défilé de mode ont de « l’or dans les mains ». Nous souhaitons dans tous les domaines faire émerger les talents normands, donner une chance aux jeunes. Les formations professionnelles, l’apprentissage leur donnent les moyens de parvenir à l’excellence </w:t>
      </w:r>
      <w:r w:rsidRPr="00053CE3">
        <w:rPr>
          <w:rFonts w:ascii="Arial" w:hAnsi="Arial" w:cs="Arial"/>
          <w:i/>
          <w:iCs/>
          <w:lang w:eastAsia="fr-FR"/>
        </w:rPr>
        <w:t xml:space="preserve">» </w:t>
      </w:r>
      <w:r w:rsidRPr="00053CE3">
        <w:rPr>
          <w:rFonts w:ascii="Arial" w:hAnsi="Arial" w:cs="Arial"/>
        </w:rPr>
        <w:t>a déclaré David Margueritte, Vice-Président de la Région Normandie, chargé de la formation et du développement des compétences. </w:t>
      </w:r>
    </w:p>
    <w:p w:rsidR="00CF49BC" w:rsidRDefault="00CF49BC" w:rsidP="001165F2">
      <w:pPr>
        <w:jc w:val="both"/>
        <w:rPr>
          <w:rStyle w:val="A4"/>
          <w:rFonts w:ascii="Arial" w:hAnsi="Arial" w:cs="Arial"/>
          <w:b w:val="0"/>
        </w:rPr>
      </w:pPr>
    </w:p>
    <w:p w:rsidR="008F21B7" w:rsidRPr="00E40060" w:rsidRDefault="00CF49BC" w:rsidP="00CF49BC">
      <w:pPr>
        <w:jc w:val="both"/>
        <w:rPr>
          <w:rStyle w:val="A4"/>
          <w:rFonts w:ascii="Arial" w:hAnsi="Arial" w:cs="Arial"/>
          <w:b w:val="0"/>
        </w:rPr>
      </w:pPr>
      <w:r>
        <w:rPr>
          <w:rStyle w:val="A4"/>
          <w:rFonts w:ascii="Arial" w:hAnsi="Arial" w:cs="Arial"/>
          <w:b w:val="0"/>
        </w:rPr>
        <w:t>S</w:t>
      </w:r>
      <w:r w:rsidRPr="00CF49BC">
        <w:rPr>
          <w:rStyle w:val="A4"/>
          <w:rFonts w:ascii="Arial" w:hAnsi="Arial" w:cs="Arial"/>
          <w:b w:val="0"/>
        </w:rPr>
        <w:t>ous les applaudissements de leurs f</w:t>
      </w:r>
      <w:r>
        <w:rPr>
          <w:rStyle w:val="A4"/>
          <w:rFonts w:ascii="Arial" w:hAnsi="Arial" w:cs="Arial"/>
          <w:b w:val="0"/>
        </w:rPr>
        <w:t xml:space="preserve">amilles venues assister au show et en présence </w:t>
      </w:r>
      <w:r w:rsidR="00E40060">
        <w:rPr>
          <w:rStyle w:val="A4"/>
          <w:rFonts w:ascii="Arial" w:hAnsi="Arial" w:cs="Arial"/>
          <w:b w:val="0"/>
        </w:rPr>
        <w:t xml:space="preserve">de </w:t>
      </w:r>
      <w:r w:rsidRPr="00CF49BC">
        <w:rPr>
          <w:rStyle w:val="A4"/>
          <w:rFonts w:ascii="Arial" w:hAnsi="Arial" w:cs="Arial"/>
          <w:b w:val="0"/>
        </w:rPr>
        <w:t>David Margueritte, Vice-Président de la Région Normandie, chargé de la formation et du développement de</w:t>
      </w:r>
      <w:r w:rsidR="008D3129">
        <w:rPr>
          <w:rStyle w:val="A4"/>
          <w:rFonts w:ascii="Arial" w:hAnsi="Arial" w:cs="Arial"/>
          <w:b w:val="0"/>
        </w:rPr>
        <w:t xml:space="preserve">s compétences, Christine </w:t>
      </w:r>
      <w:proofErr w:type="spellStart"/>
      <w:r w:rsidR="008D3129">
        <w:rPr>
          <w:rStyle w:val="A4"/>
          <w:rFonts w:ascii="Arial" w:hAnsi="Arial" w:cs="Arial"/>
          <w:b w:val="0"/>
        </w:rPr>
        <w:t>Gavini</w:t>
      </w:r>
      <w:proofErr w:type="spellEnd"/>
      <w:r w:rsidR="008D3129">
        <w:rPr>
          <w:rStyle w:val="A4"/>
          <w:rFonts w:ascii="Arial" w:hAnsi="Arial" w:cs="Arial"/>
          <w:b w:val="0"/>
        </w:rPr>
        <w:t>-</w:t>
      </w:r>
      <w:bookmarkStart w:id="0" w:name="_GoBack"/>
      <w:bookmarkEnd w:id="0"/>
      <w:r w:rsidRPr="00CF49BC">
        <w:rPr>
          <w:rStyle w:val="A4"/>
          <w:rFonts w:ascii="Arial" w:hAnsi="Arial" w:cs="Arial"/>
          <w:b w:val="0"/>
        </w:rPr>
        <w:t>Chevet, Rectrice de la région académique Normandie, Rect</w:t>
      </w:r>
      <w:r w:rsidR="00EC1FD7">
        <w:rPr>
          <w:rStyle w:val="A4"/>
          <w:rFonts w:ascii="Arial" w:hAnsi="Arial" w:cs="Arial"/>
          <w:b w:val="0"/>
        </w:rPr>
        <w:t>rice</w:t>
      </w:r>
      <w:r w:rsidRPr="00CF49BC">
        <w:rPr>
          <w:rStyle w:val="A4"/>
          <w:rFonts w:ascii="Arial" w:hAnsi="Arial" w:cs="Arial"/>
          <w:b w:val="0"/>
        </w:rPr>
        <w:t xml:space="preserve"> des académies de Caen et de Rouen, Chancelière des universités, Marc </w:t>
      </w:r>
      <w:proofErr w:type="spellStart"/>
      <w:r w:rsidRPr="00CF49BC">
        <w:rPr>
          <w:rStyle w:val="A4"/>
          <w:rFonts w:ascii="Arial" w:hAnsi="Arial" w:cs="Arial"/>
          <w:b w:val="0"/>
        </w:rPr>
        <w:t>Pradal</w:t>
      </w:r>
      <w:proofErr w:type="spellEnd"/>
      <w:r w:rsidRPr="00CF49BC">
        <w:rPr>
          <w:rStyle w:val="A4"/>
          <w:rFonts w:ascii="Arial" w:hAnsi="Arial" w:cs="Arial"/>
          <w:b w:val="0"/>
        </w:rPr>
        <w:t xml:space="preserve">, Président de Normandie Habillement, </w:t>
      </w:r>
      <w:r>
        <w:rPr>
          <w:rStyle w:val="A4"/>
          <w:rFonts w:ascii="Arial" w:hAnsi="Arial" w:cs="Arial"/>
          <w:b w:val="0"/>
        </w:rPr>
        <w:t xml:space="preserve">et de </w:t>
      </w:r>
      <w:r w:rsidRPr="00CF49BC">
        <w:rPr>
          <w:rStyle w:val="A4"/>
          <w:rFonts w:ascii="Arial" w:hAnsi="Arial" w:cs="Arial"/>
          <w:b w:val="0"/>
        </w:rPr>
        <w:t xml:space="preserve">Bernard </w:t>
      </w:r>
      <w:proofErr w:type="spellStart"/>
      <w:r w:rsidRPr="00CF49BC">
        <w:rPr>
          <w:rStyle w:val="A4"/>
          <w:rFonts w:ascii="Arial" w:hAnsi="Arial" w:cs="Arial"/>
          <w:b w:val="0"/>
        </w:rPr>
        <w:t>Lelièvre</w:t>
      </w:r>
      <w:proofErr w:type="spellEnd"/>
      <w:r w:rsidRPr="00CF49BC">
        <w:rPr>
          <w:rStyle w:val="A4"/>
          <w:rFonts w:ascii="Arial" w:hAnsi="Arial" w:cs="Arial"/>
          <w:b w:val="0"/>
        </w:rPr>
        <w:t>, Co-Président d’</w:t>
      </w:r>
      <w:proofErr w:type="spellStart"/>
      <w:r w:rsidRPr="00CF49BC">
        <w:rPr>
          <w:rStyle w:val="A4"/>
          <w:rFonts w:ascii="Arial" w:hAnsi="Arial" w:cs="Arial"/>
          <w:b w:val="0"/>
        </w:rPr>
        <w:t>Uric-Unimaille</w:t>
      </w:r>
      <w:proofErr w:type="spellEnd"/>
      <w:r>
        <w:rPr>
          <w:rStyle w:val="A4"/>
          <w:rFonts w:ascii="Arial" w:hAnsi="Arial" w:cs="Arial"/>
          <w:b w:val="0"/>
        </w:rPr>
        <w:t xml:space="preserve">, les </w:t>
      </w:r>
      <w:r w:rsidR="008F21B7">
        <w:rPr>
          <w:rStyle w:val="A4"/>
          <w:rFonts w:ascii="Arial" w:hAnsi="Arial" w:cs="Arial"/>
          <w:b w:val="0"/>
        </w:rPr>
        <w:t xml:space="preserve">lycéens </w:t>
      </w:r>
      <w:r w:rsidR="008F21B7" w:rsidRPr="008F21B7">
        <w:rPr>
          <w:rStyle w:val="A4"/>
          <w:rFonts w:ascii="Arial" w:hAnsi="Arial" w:cs="Arial"/>
          <w:b w:val="0"/>
        </w:rPr>
        <w:t>ont ainsi présenté 56 tenues et plus d’une trentaine d'accessoires sur</w:t>
      </w:r>
      <w:r w:rsidR="00EC1FD7">
        <w:rPr>
          <w:rStyle w:val="A4"/>
          <w:rFonts w:ascii="Arial" w:hAnsi="Arial" w:cs="Arial"/>
          <w:b w:val="0"/>
        </w:rPr>
        <w:t xml:space="preserve"> le thème « En Mers Normandes », en écho</w:t>
      </w:r>
      <w:r w:rsidR="00EC1FD7" w:rsidRPr="00EC1FD7">
        <w:rPr>
          <w:rStyle w:val="A4"/>
          <w:rFonts w:ascii="Arial" w:hAnsi="Arial" w:cs="Arial"/>
          <w:b w:val="0"/>
        </w:rPr>
        <w:t xml:space="preserve"> à la stratégie régionale de la mer élaborée par l</w:t>
      </w:r>
      <w:r w:rsidR="00EC1FD7">
        <w:rPr>
          <w:rStyle w:val="A4"/>
          <w:rFonts w:ascii="Arial" w:hAnsi="Arial" w:cs="Arial"/>
          <w:b w:val="0"/>
        </w:rPr>
        <w:t>a Région Normandie, ainsi qu’à</w:t>
      </w:r>
      <w:r w:rsidR="00EC1FD7" w:rsidRPr="00EC1FD7">
        <w:rPr>
          <w:rStyle w:val="A4"/>
          <w:rFonts w:ascii="Arial" w:hAnsi="Arial" w:cs="Arial"/>
          <w:b w:val="0"/>
        </w:rPr>
        <w:t xml:space="preserve"> l’Armada de la Liberté qui a eu lieu du 6 au 16 juin 2019</w:t>
      </w:r>
      <w:r w:rsidR="00EC1FD7">
        <w:rPr>
          <w:rStyle w:val="A4"/>
          <w:rFonts w:ascii="Arial" w:hAnsi="Arial" w:cs="Arial"/>
          <w:b w:val="0"/>
        </w:rPr>
        <w:t xml:space="preserve"> à </w:t>
      </w:r>
      <w:r w:rsidR="00EC1FD7" w:rsidRPr="00E40060">
        <w:rPr>
          <w:rStyle w:val="A4"/>
          <w:rFonts w:ascii="Arial" w:hAnsi="Arial" w:cs="Arial"/>
          <w:b w:val="0"/>
        </w:rPr>
        <w:t>Rouen.</w:t>
      </w:r>
    </w:p>
    <w:p w:rsidR="008F21B7" w:rsidRPr="00E40060" w:rsidRDefault="008F21B7" w:rsidP="00CF49BC">
      <w:pPr>
        <w:jc w:val="both"/>
        <w:rPr>
          <w:rStyle w:val="A4"/>
          <w:rFonts w:ascii="Arial" w:hAnsi="Arial" w:cs="Arial"/>
          <w:b w:val="0"/>
        </w:rPr>
      </w:pPr>
    </w:p>
    <w:p w:rsidR="00EC1FD7" w:rsidRDefault="008F21B7" w:rsidP="00CF49BC">
      <w:pPr>
        <w:jc w:val="both"/>
        <w:rPr>
          <w:rStyle w:val="A4"/>
          <w:rFonts w:ascii="Arial" w:hAnsi="Arial" w:cs="Arial"/>
          <w:b w:val="0"/>
        </w:rPr>
      </w:pPr>
      <w:r w:rsidRPr="00E40060">
        <w:rPr>
          <w:rStyle w:val="A4"/>
          <w:rFonts w:ascii="Arial" w:hAnsi="Arial" w:cs="Arial"/>
          <w:b w:val="0"/>
        </w:rPr>
        <w:t xml:space="preserve">Les tenues ont été réalisées  par les élèves </w:t>
      </w:r>
      <w:r w:rsidR="00CF49BC" w:rsidRPr="00E40060">
        <w:rPr>
          <w:rStyle w:val="A4"/>
          <w:rFonts w:ascii="Arial" w:hAnsi="Arial" w:cs="Arial"/>
          <w:b w:val="0"/>
        </w:rPr>
        <w:t>de 1</w:t>
      </w:r>
      <w:r w:rsidR="00CF49BC" w:rsidRPr="00E40060">
        <w:rPr>
          <w:rStyle w:val="A4"/>
          <w:rFonts w:ascii="Arial" w:hAnsi="Arial" w:cs="Arial"/>
          <w:b w:val="0"/>
          <w:vertAlign w:val="superscript"/>
        </w:rPr>
        <w:t>ère</w:t>
      </w:r>
      <w:r w:rsidR="00CF49BC" w:rsidRPr="00E40060">
        <w:rPr>
          <w:rStyle w:val="A4"/>
          <w:rFonts w:ascii="Arial" w:hAnsi="Arial" w:cs="Arial"/>
          <w:b w:val="0"/>
        </w:rPr>
        <w:t xml:space="preserve"> Bac Pro « Métiers de la mode » et </w:t>
      </w:r>
      <w:r w:rsidRPr="00E40060">
        <w:rPr>
          <w:rStyle w:val="A4"/>
          <w:rFonts w:ascii="Arial" w:hAnsi="Arial" w:cs="Arial"/>
          <w:b w:val="0"/>
        </w:rPr>
        <w:br/>
      </w:r>
      <w:r w:rsidR="00CF49BC" w:rsidRPr="00E40060">
        <w:rPr>
          <w:rStyle w:val="A4"/>
          <w:rFonts w:ascii="Arial" w:hAnsi="Arial" w:cs="Arial"/>
          <w:b w:val="0"/>
        </w:rPr>
        <w:t xml:space="preserve">« Métiers du Cuir option maroquinerie » et les élèves en CAP « Mode et Chapellerie » </w:t>
      </w:r>
      <w:r w:rsidR="00EC1FD7" w:rsidRPr="00E40060">
        <w:rPr>
          <w:rStyle w:val="A4"/>
          <w:rFonts w:ascii="Arial" w:hAnsi="Arial" w:cs="Arial"/>
          <w:b w:val="0"/>
        </w:rPr>
        <w:t xml:space="preserve">des lycées suivants : Lycée professionnel Raymond Queneau à Yvetot (76), Lycée professionnel </w:t>
      </w:r>
      <w:r w:rsidR="00EC1FD7" w:rsidRPr="00E40060">
        <w:rPr>
          <w:rStyle w:val="A4"/>
          <w:rFonts w:ascii="Arial" w:hAnsi="Arial" w:cs="Arial"/>
          <w:b w:val="0"/>
        </w:rPr>
        <w:lastRenderedPageBreak/>
        <w:t xml:space="preserve">Elisa Lemonnier au Petit-Quevilly (76), Lycée professionnel Jules Le </w:t>
      </w:r>
      <w:proofErr w:type="spellStart"/>
      <w:r w:rsidR="00EC1FD7" w:rsidRPr="00E40060">
        <w:rPr>
          <w:rStyle w:val="A4"/>
          <w:rFonts w:ascii="Arial" w:hAnsi="Arial" w:cs="Arial"/>
          <w:b w:val="0"/>
        </w:rPr>
        <w:t>Cesne</w:t>
      </w:r>
      <w:proofErr w:type="spellEnd"/>
      <w:r w:rsidR="00EC1FD7" w:rsidRPr="00E40060">
        <w:rPr>
          <w:rStyle w:val="A4"/>
          <w:rFonts w:ascii="Arial" w:hAnsi="Arial" w:cs="Arial"/>
          <w:b w:val="0"/>
        </w:rPr>
        <w:t xml:space="preserve"> au Havre (76), Lycée St Vincent de Paul au Havre (76), Lycée Providence Sainte-Thérèse à Rouen (76), Lycée du Golf à Dieppe (76), Lycée professionnel Augustin </w:t>
      </w:r>
      <w:proofErr w:type="spellStart"/>
      <w:r w:rsidR="00EC1FD7" w:rsidRPr="00E40060">
        <w:rPr>
          <w:rStyle w:val="A4"/>
          <w:rFonts w:ascii="Arial" w:hAnsi="Arial" w:cs="Arial"/>
          <w:b w:val="0"/>
        </w:rPr>
        <w:t>Boismard</w:t>
      </w:r>
      <w:proofErr w:type="spellEnd"/>
      <w:r w:rsidR="00EC1FD7" w:rsidRPr="00E40060">
        <w:rPr>
          <w:rStyle w:val="A4"/>
          <w:rFonts w:ascii="Arial" w:hAnsi="Arial" w:cs="Arial"/>
          <w:b w:val="0"/>
        </w:rPr>
        <w:t xml:space="preserve"> à Brionne (27), Lycée professionnel Alexis de Tocqueville à Cherbourg (50), Lycée professionnel Thomas </w:t>
      </w:r>
      <w:proofErr w:type="spellStart"/>
      <w:r w:rsidR="00EC1FD7" w:rsidRPr="00E40060">
        <w:rPr>
          <w:rStyle w:val="A4"/>
          <w:rFonts w:ascii="Arial" w:hAnsi="Arial" w:cs="Arial"/>
          <w:b w:val="0"/>
        </w:rPr>
        <w:t>Pesquet</w:t>
      </w:r>
      <w:proofErr w:type="spellEnd"/>
      <w:r w:rsidR="00EC1FD7" w:rsidRPr="00E40060">
        <w:rPr>
          <w:rStyle w:val="A4"/>
          <w:rFonts w:ascii="Arial" w:hAnsi="Arial" w:cs="Arial"/>
          <w:b w:val="0"/>
        </w:rPr>
        <w:t xml:space="preserve"> à Coutances (50), Lycée professionnel Flora Tristan à La Ferté-Macé (61), Lycée professionnel Victor Lépine à Caen (14), Lycée professionnel Jean Mermoz à Vire (14).</w:t>
      </w:r>
    </w:p>
    <w:p w:rsidR="00CF49BC" w:rsidRDefault="00CF49BC" w:rsidP="00CF49BC">
      <w:pPr>
        <w:jc w:val="both"/>
        <w:rPr>
          <w:rStyle w:val="A4"/>
          <w:rFonts w:ascii="Arial" w:hAnsi="Arial" w:cs="Arial"/>
          <w:b w:val="0"/>
        </w:rPr>
      </w:pPr>
    </w:p>
    <w:p w:rsidR="00CF49BC" w:rsidRPr="009D7AAA" w:rsidRDefault="00CF49BC" w:rsidP="00CF49BC">
      <w:pPr>
        <w:jc w:val="both"/>
        <w:rPr>
          <w:rFonts w:ascii="Arial" w:hAnsi="Arial" w:cs="Arial"/>
        </w:rPr>
      </w:pPr>
      <w:r>
        <w:rPr>
          <w:rFonts w:ascii="Arial" w:hAnsi="Arial" w:cs="Arial"/>
        </w:rPr>
        <w:t>La</w:t>
      </w:r>
      <w:r w:rsidRPr="009D7AAA">
        <w:rPr>
          <w:rFonts w:ascii="Arial" w:hAnsi="Arial" w:cs="Arial"/>
        </w:rPr>
        <w:t xml:space="preserve"> coiffure et le maquillage du défilé </w:t>
      </w:r>
      <w:r>
        <w:rPr>
          <w:rFonts w:ascii="Arial" w:hAnsi="Arial" w:cs="Arial"/>
        </w:rPr>
        <w:t xml:space="preserve">étaient </w:t>
      </w:r>
      <w:r w:rsidRPr="009D7AAA">
        <w:rPr>
          <w:rFonts w:ascii="Arial" w:hAnsi="Arial" w:cs="Arial"/>
        </w:rPr>
        <w:t xml:space="preserve">assurés par les sections « esthétique et </w:t>
      </w:r>
      <w:r>
        <w:rPr>
          <w:rFonts w:ascii="Arial" w:hAnsi="Arial" w:cs="Arial"/>
        </w:rPr>
        <w:br/>
      </w:r>
      <w:r w:rsidRPr="009D7AAA">
        <w:rPr>
          <w:rFonts w:ascii="Arial" w:hAnsi="Arial" w:cs="Arial"/>
        </w:rPr>
        <w:t>coiffure » des LP Elisa Lemonnier au Petit-Quevilly</w:t>
      </w:r>
      <w:r w:rsidR="00EC1FD7">
        <w:rPr>
          <w:rFonts w:ascii="Arial" w:hAnsi="Arial" w:cs="Arial"/>
        </w:rPr>
        <w:t xml:space="preserve"> (76)</w:t>
      </w:r>
      <w:r w:rsidRPr="009D7AAA">
        <w:rPr>
          <w:rFonts w:ascii="Arial" w:hAnsi="Arial" w:cs="Arial"/>
        </w:rPr>
        <w:t>, Victor Lépine à Caen</w:t>
      </w:r>
      <w:r w:rsidR="00EC1FD7">
        <w:rPr>
          <w:rFonts w:ascii="Arial" w:hAnsi="Arial" w:cs="Arial"/>
        </w:rPr>
        <w:t xml:space="preserve"> (14)</w:t>
      </w:r>
      <w:r w:rsidRPr="009D7AAA">
        <w:rPr>
          <w:rFonts w:ascii="Arial" w:hAnsi="Arial" w:cs="Arial"/>
        </w:rPr>
        <w:t xml:space="preserve"> et providence Sainte Thérèse</w:t>
      </w:r>
      <w:r>
        <w:rPr>
          <w:rFonts w:ascii="Arial" w:hAnsi="Arial" w:cs="Arial"/>
        </w:rPr>
        <w:t xml:space="preserve"> de Rouen</w:t>
      </w:r>
      <w:r w:rsidR="00EC1FD7">
        <w:rPr>
          <w:rFonts w:ascii="Arial" w:hAnsi="Arial" w:cs="Arial"/>
        </w:rPr>
        <w:t xml:space="preserve"> (76)</w:t>
      </w:r>
      <w:r w:rsidRPr="009D7AAA">
        <w:rPr>
          <w:rFonts w:ascii="Arial" w:hAnsi="Arial" w:cs="Arial"/>
        </w:rPr>
        <w:t>.</w:t>
      </w:r>
    </w:p>
    <w:p w:rsidR="00CF49BC" w:rsidRPr="009D7AAA" w:rsidRDefault="00CF49BC" w:rsidP="00CF49BC">
      <w:pPr>
        <w:jc w:val="both"/>
        <w:rPr>
          <w:rFonts w:ascii="Arial" w:hAnsi="Arial" w:cs="Arial"/>
        </w:rPr>
      </w:pPr>
    </w:p>
    <w:p w:rsidR="00CF49BC" w:rsidRDefault="00CF49BC" w:rsidP="00CF49BC">
      <w:pPr>
        <w:jc w:val="both"/>
        <w:rPr>
          <w:rFonts w:ascii="Arial" w:hAnsi="Arial" w:cs="Arial"/>
        </w:rPr>
      </w:pPr>
      <w:r w:rsidRPr="009D7AAA">
        <w:rPr>
          <w:rFonts w:ascii="Arial" w:hAnsi="Arial" w:cs="Arial"/>
        </w:rPr>
        <w:t>Le cocktail, a été confectionné et servi par les stagiaires de l’AFPA de Cherbourg</w:t>
      </w:r>
      <w:r w:rsidR="00EC1FD7">
        <w:rPr>
          <w:rFonts w:ascii="Arial" w:hAnsi="Arial" w:cs="Arial"/>
        </w:rPr>
        <w:t xml:space="preserve"> (50)</w:t>
      </w:r>
      <w:r w:rsidRPr="009D7AAA">
        <w:rPr>
          <w:rFonts w:ascii="Arial" w:hAnsi="Arial" w:cs="Arial"/>
        </w:rPr>
        <w:t xml:space="preserve"> en formation Cui</w:t>
      </w:r>
      <w:r>
        <w:rPr>
          <w:rFonts w:ascii="Arial" w:hAnsi="Arial" w:cs="Arial"/>
        </w:rPr>
        <w:t>sinier, Serveur en restauration et</w:t>
      </w:r>
      <w:r w:rsidRPr="009D7AAA">
        <w:rPr>
          <w:rFonts w:ascii="Arial" w:hAnsi="Arial" w:cs="Arial"/>
        </w:rPr>
        <w:t xml:space="preserve"> Agent de restauration.</w:t>
      </w:r>
    </w:p>
    <w:p w:rsidR="00E40060" w:rsidRDefault="00E40060" w:rsidP="00CF49BC">
      <w:pPr>
        <w:jc w:val="both"/>
        <w:rPr>
          <w:rFonts w:ascii="Arial" w:hAnsi="Arial" w:cs="Arial"/>
        </w:rPr>
      </w:pPr>
    </w:p>
    <w:p w:rsidR="00E40060" w:rsidRPr="009D7AAA" w:rsidRDefault="00E40060" w:rsidP="00CF49BC">
      <w:pPr>
        <w:jc w:val="both"/>
        <w:rPr>
          <w:rFonts w:ascii="Arial" w:hAnsi="Arial" w:cs="Arial"/>
        </w:rPr>
      </w:pPr>
      <w:r w:rsidRPr="00E40060">
        <w:rPr>
          <w:rFonts w:ascii="Arial" w:hAnsi="Arial" w:cs="Arial"/>
        </w:rPr>
        <w:t xml:space="preserve">L’accueil des invités était assuré par les élèves Bac Pro Accueil - Relation Clients et/ou Usagers du Lycée professionnel - Lycée des métiers </w:t>
      </w:r>
      <w:proofErr w:type="spellStart"/>
      <w:r w:rsidRPr="00E40060">
        <w:rPr>
          <w:rFonts w:ascii="Arial" w:hAnsi="Arial" w:cs="Arial"/>
        </w:rPr>
        <w:t>Sauxmarais</w:t>
      </w:r>
      <w:proofErr w:type="spellEnd"/>
      <w:r w:rsidRPr="00E40060">
        <w:rPr>
          <w:rFonts w:ascii="Arial" w:hAnsi="Arial" w:cs="Arial"/>
        </w:rPr>
        <w:t xml:space="preserve"> à Cherbourg (50).</w:t>
      </w:r>
    </w:p>
    <w:p w:rsidR="00CF49BC" w:rsidRPr="009D7AAA" w:rsidRDefault="00CF49BC" w:rsidP="00CF49BC">
      <w:pPr>
        <w:jc w:val="both"/>
        <w:rPr>
          <w:rFonts w:ascii="Arial" w:hAnsi="Arial" w:cs="Arial"/>
        </w:rPr>
      </w:pPr>
    </w:p>
    <w:p w:rsidR="00CF49BC" w:rsidRPr="009D7AAA" w:rsidRDefault="00CF49BC" w:rsidP="00CF49BC">
      <w:pPr>
        <w:jc w:val="both"/>
        <w:rPr>
          <w:rFonts w:ascii="Arial" w:hAnsi="Arial" w:cs="Arial"/>
        </w:rPr>
      </w:pPr>
      <w:r w:rsidRPr="009D7AAA">
        <w:rPr>
          <w:rFonts w:ascii="Arial" w:hAnsi="Arial" w:cs="Arial"/>
        </w:rPr>
        <w:t xml:space="preserve">Le Lycée </w:t>
      </w:r>
      <w:r>
        <w:rPr>
          <w:rFonts w:ascii="Arial" w:hAnsi="Arial" w:cs="Arial"/>
        </w:rPr>
        <w:t>Saint Vincent de Paul du Havre</w:t>
      </w:r>
      <w:r w:rsidR="00EC1FD7">
        <w:rPr>
          <w:rFonts w:ascii="Arial" w:hAnsi="Arial" w:cs="Arial"/>
        </w:rPr>
        <w:t xml:space="preserve"> (76)</w:t>
      </w:r>
      <w:r>
        <w:rPr>
          <w:rFonts w:ascii="Arial" w:hAnsi="Arial" w:cs="Arial"/>
        </w:rPr>
        <w:t xml:space="preserve">, </w:t>
      </w:r>
      <w:r w:rsidRPr="009D7AAA">
        <w:rPr>
          <w:rFonts w:ascii="Arial" w:hAnsi="Arial" w:cs="Arial"/>
        </w:rPr>
        <w:t>l</w:t>
      </w:r>
      <w:r>
        <w:rPr>
          <w:rFonts w:ascii="Arial" w:hAnsi="Arial" w:cs="Arial"/>
        </w:rPr>
        <w:t>abellisé « métiers de l'image »,</w:t>
      </w:r>
      <w:r w:rsidRPr="009D7AAA">
        <w:rPr>
          <w:rFonts w:ascii="Arial" w:hAnsi="Arial" w:cs="Arial"/>
        </w:rPr>
        <w:t xml:space="preserve"> présent tout au long de cette journée </w:t>
      </w:r>
      <w:r>
        <w:rPr>
          <w:rFonts w:ascii="Arial" w:hAnsi="Arial" w:cs="Arial"/>
        </w:rPr>
        <w:t>a quant à lui réalisé</w:t>
      </w:r>
      <w:r w:rsidRPr="009D7AAA">
        <w:rPr>
          <w:rFonts w:ascii="Arial" w:hAnsi="Arial" w:cs="Arial"/>
        </w:rPr>
        <w:t xml:space="preserve"> un reportage-photo</w:t>
      </w:r>
      <w:r>
        <w:rPr>
          <w:rFonts w:ascii="Arial" w:hAnsi="Arial" w:cs="Arial"/>
        </w:rPr>
        <w:t xml:space="preserve"> ainsi que des</w:t>
      </w:r>
      <w:r w:rsidRPr="009D7AAA">
        <w:rPr>
          <w:rFonts w:ascii="Arial" w:hAnsi="Arial" w:cs="Arial"/>
        </w:rPr>
        <w:t xml:space="preserve"> vidéos</w:t>
      </w:r>
      <w:r w:rsidR="00EC1FD7">
        <w:rPr>
          <w:rFonts w:ascii="Arial" w:hAnsi="Arial" w:cs="Arial"/>
        </w:rPr>
        <w:t xml:space="preserve"> de l’événement</w:t>
      </w:r>
      <w:r w:rsidRPr="009D7AAA">
        <w:rPr>
          <w:rFonts w:ascii="Arial" w:hAnsi="Arial" w:cs="Arial"/>
        </w:rPr>
        <w:t>.</w:t>
      </w:r>
    </w:p>
    <w:p w:rsidR="00B33BBD" w:rsidRDefault="00B33BBD" w:rsidP="006C601E">
      <w:pPr>
        <w:jc w:val="both"/>
        <w:rPr>
          <w:rStyle w:val="A4"/>
          <w:rFonts w:ascii="Arial" w:hAnsi="Arial" w:cs="Arial"/>
          <w:b w:val="0"/>
        </w:rPr>
      </w:pPr>
    </w:p>
    <w:p w:rsidR="00053CE3" w:rsidRDefault="00053CE3" w:rsidP="006C601E">
      <w:pPr>
        <w:jc w:val="both"/>
        <w:rPr>
          <w:rFonts w:ascii="Arial" w:hAnsi="Arial" w:cs="Arial"/>
        </w:rPr>
      </w:pPr>
    </w:p>
    <w:p w:rsidR="006C601E" w:rsidRDefault="006C601E" w:rsidP="006C601E">
      <w:pPr>
        <w:jc w:val="both"/>
        <w:rPr>
          <w:rFonts w:ascii="Arial" w:hAnsi="Arial" w:cs="Arial"/>
        </w:rPr>
      </w:pPr>
      <w:r>
        <w:rPr>
          <w:rFonts w:ascii="Arial" w:hAnsi="Arial" w:cs="Arial"/>
        </w:rPr>
        <w:t>Contact presse :</w:t>
      </w:r>
    </w:p>
    <w:p w:rsidR="006C601E" w:rsidRDefault="006C601E" w:rsidP="006C601E">
      <w:pPr>
        <w:autoSpaceDE w:val="0"/>
        <w:autoSpaceDN w:val="0"/>
        <w:rPr>
          <w:rFonts w:ascii="Arial" w:hAnsi="Arial" w:cs="Arial"/>
        </w:rPr>
      </w:pPr>
      <w:r>
        <w:rPr>
          <w:rFonts w:ascii="Arial" w:hAnsi="Arial" w:cs="Arial"/>
        </w:rPr>
        <w:t xml:space="preserve">Charlotte </w:t>
      </w:r>
      <w:proofErr w:type="spellStart"/>
      <w:r>
        <w:rPr>
          <w:rFonts w:ascii="Arial" w:hAnsi="Arial" w:cs="Arial"/>
        </w:rPr>
        <w:t>Chanteloup</w:t>
      </w:r>
      <w:proofErr w:type="spellEnd"/>
      <w:r>
        <w:rPr>
          <w:rFonts w:ascii="Arial" w:hAnsi="Arial" w:cs="Arial"/>
        </w:rPr>
        <w:t xml:space="preserve"> – tel : 02 31 06 98 96 –</w:t>
      </w:r>
      <w:r w:rsidR="00B33BBD">
        <w:rPr>
          <w:rFonts w:ascii="Arial" w:hAnsi="Arial" w:cs="Arial"/>
        </w:rPr>
        <w:t xml:space="preserve"> 06 42 08 11 68 - </w:t>
      </w:r>
      <w:hyperlink r:id="rId11" w:history="1">
        <w:r>
          <w:rPr>
            <w:rStyle w:val="Lienhypertexte"/>
            <w:rFonts w:ascii="Arial" w:hAnsi="Arial" w:cs="Arial"/>
          </w:rPr>
          <w:t>charlotte.chanteloup@normandie.fr</w:t>
        </w:r>
      </w:hyperlink>
    </w:p>
    <w:p w:rsidR="006C601E" w:rsidRDefault="006C601E" w:rsidP="006C601E">
      <w:pPr>
        <w:rPr>
          <w:rFonts w:ascii="Arial" w:hAnsi="Arial" w:cs="Arial"/>
        </w:rPr>
      </w:pPr>
    </w:p>
    <w:p w:rsidR="0019526A" w:rsidRDefault="0019526A"/>
    <w:sectPr w:rsidR="001952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venir LT Std 65 Medium">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5FC"/>
    <w:rsid w:val="00053CE3"/>
    <w:rsid w:val="001165F2"/>
    <w:rsid w:val="0019526A"/>
    <w:rsid w:val="002B0B4B"/>
    <w:rsid w:val="006858AD"/>
    <w:rsid w:val="006C601E"/>
    <w:rsid w:val="00747EE7"/>
    <w:rsid w:val="008D3129"/>
    <w:rsid w:val="008F21B7"/>
    <w:rsid w:val="009D7AAA"/>
    <w:rsid w:val="00B33BBD"/>
    <w:rsid w:val="00C403A0"/>
    <w:rsid w:val="00CF49BC"/>
    <w:rsid w:val="00DB15FC"/>
    <w:rsid w:val="00E40060"/>
    <w:rsid w:val="00EC1FD7"/>
    <w:rsid w:val="00EC5EFF"/>
    <w:rsid w:val="00F639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01E"/>
    <w:pPr>
      <w:spacing w:after="0" w:line="240" w:lineRule="auto"/>
    </w:pPr>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6C601E"/>
    <w:rPr>
      <w:color w:val="0000FF"/>
      <w:u w:val="single"/>
    </w:rPr>
  </w:style>
  <w:style w:type="paragraph" w:customStyle="1" w:styleId="Default">
    <w:name w:val="Default"/>
    <w:basedOn w:val="Normal"/>
    <w:uiPriority w:val="99"/>
    <w:rsid w:val="006C601E"/>
    <w:pPr>
      <w:autoSpaceDE w:val="0"/>
      <w:autoSpaceDN w:val="0"/>
    </w:pPr>
    <w:rPr>
      <w:rFonts w:ascii="Candara" w:hAnsi="Candara"/>
      <w:color w:val="000000"/>
      <w:sz w:val="24"/>
      <w:szCs w:val="24"/>
    </w:rPr>
  </w:style>
  <w:style w:type="character" w:styleId="lev">
    <w:name w:val="Strong"/>
    <w:basedOn w:val="Policepardfaut"/>
    <w:uiPriority w:val="22"/>
    <w:qFormat/>
    <w:rsid w:val="006C601E"/>
    <w:rPr>
      <w:b/>
      <w:bCs/>
    </w:rPr>
  </w:style>
  <w:style w:type="paragraph" w:styleId="Textedebulles">
    <w:name w:val="Balloon Text"/>
    <w:basedOn w:val="Normal"/>
    <w:link w:val="TextedebullesCar"/>
    <w:uiPriority w:val="99"/>
    <w:semiHidden/>
    <w:unhideWhenUsed/>
    <w:rsid w:val="006C601E"/>
    <w:rPr>
      <w:rFonts w:ascii="Tahoma" w:hAnsi="Tahoma" w:cs="Tahoma"/>
      <w:sz w:val="16"/>
      <w:szCs w:val="16"/>
    </w:rPr>
  </w:style>
  <w:style w:type="character" w:customStyle="1" w:styleId="TextedebullesCar">
    <w:name w:val="Texte de bulles Car"/>
    <w:basedOn w:val="Policepardfaut"/>
    <w:link w:val="Textedebulles"/>
    <w:uiPriority w:val="99"/>
    <w:semiHidden/>
    <w:rsid w:val="006C601E"/>
    <w:rPr>
      <w:rFonts w:ascii="Tahoma" w:hAnsi="Tahoma" w:cs="Tahoma"/>
      <w:sz w:val="16"/>
      <w:szCs w:val="16"/>
    </w:rPr>
  </w:style>
  <w:style w:type="character" w:customStyle="1" w:styleId="A4">
    <w:name w:val="A4"/>
    <w:basedOn w:val="Policepardfaut"/>
    <w:uiPriority w:val="99"/>
    <w:rsid w:val="009D7AAA"/>
    <w:rPr>
      <w:rFonts w:ascii="Avenir LT Std 65 Medium" w:hAnsi="Avenir LT Std 65 Medium" w:hint="default"/>
      <w:b/>
      <w:b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01E"/>
    <w:pPr>
      <w:spacing w:after="0" w:line="240" w:lineRule="auto"/>
    </w:pPr>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6C601E"/>
    <w:rPr>
      <w:color w:val="0000FF"/>
      <w:u w:val="single"/>
    </w:rPr>
  </w:style>
  <w:style w:type="paragraph" w:customStyle="1" w:styleId="Default">
    <w:name w:val="Default"/>
    <w:basedOn w:val="Normal"/>
    <w:uiPriority w:val="99"/>
    <w:rsid w:val="006C601E"/>
    <w:pPr>
      <w:autoSpaceDE w:val="0"/>
      <w:autoSpaceDN w:val="0"/>
    </w:pPr>
    <w:rPr>
      <w:rFonts w:ascii="Candara" w:hAnsi="Candara"/>
      <w:color w:val="000000"/>
      <w:sz w:val="24"/>
      <w:szCs w:val="24"/>
    </w:rPr>
  </w:style>
  <w:style w:type="character" w:styleId="lev">
    <w:name w:val="Strong"/>
    <w:basedOn w:val="Policepardfaut"/>
    <w:uiPriority w:val="22"/>
    <w:qFormat/>
    <w:rsid w:val="006C601E"/>
    <w:rPr>
      <w:b/>
      <w:bCs/>
    </w:rPr>
  </w:style>
  <w:style w:type="paragraph" w:styleId="Textedebulles">
    <w:name w:val="Balloon Text"/>
    <w:basedOn w:val="Normal"/>
    <w:link w:val="TextedebullesCar"/>
    <w:uiPriority w:val="99"/>
    <w:semiHidden/>
    <w:unhideWhenUsed/>
    <w:rsid w:val="006C601E"/>
    <w:rPr>
      <w:rFonts w:ascii="Tahoma" w:hAnsi="Tahoma" w:cs="Tahoma"/>
      <w:sz w:val="16"/>
      <w:szCs w:val="16"/>
    </w:rPr>
  </w:style>
  <w:style w:type="character" w:customStyle="1" w:styleId="TextedebullesCar">
    <w:name w:val="Texte de bulles Car"/>
    <w:basedOn w:val="Policepardfaut"/>
    <w:link w:val="Textedebulles"/>
    <w:uiPriority w:val="99"/>
    <w:semiHidden/>
    <w:rsid w:val="006C601E"/>
    <w:rPr>
      <w:rFonts w:ascii="Tahoma" w:hAnsi="Tahoma" w:cs="Tahoma"/>
      <w:sz w:val="16"/>
      <w:szCs w:val="16"/>
    </w:rPr>
  </w:style>
  <w:style w:type="character" w:customStyle="1" w:styleId="A4">
    <w:name w:val="A4"/>
    <w:basedOn w:val="Policepardfaut"/>
    <w:uiPriority w:val="99"/>
    <w:rsid w:val="009D7AAA"/>
    <w:rPr>
      <w:rFonts w:ascii="Avenir LT Std 65 Medium" w:hAnsi="Avenir LT Std 65 Medium" w:hint="default"/>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737047">
      <w:bodyDiv w:val="1"/>
      <w:marLeft w:val="0"/>
      <w:marRight w:val="0"/>
      <w:marTop w:val="0"/>
      <w:marBottom w:val="0"/>
      <w:divBdr>
        <w:top w:val="none" w:sz="0" w:space="0" w:color="auto"/>
        <w:left w:val="none" w:sz="0" w:space="0" w:color="auto"/>
        <w:bottom w:val="none" w:sz="0" w:space="0" w:color="auto"/>
        <w:right w:val="none" w:sz="0" w:space="0" w:color="auto"/>
      </w:divBdr>
    </w:div>
    <w:div w:id="161822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1.jpg@01D2EC08.84794800" TargetMode="External"/><Relationship Id="rId11" Type="http://schemas.openxmlformats.org/officeDocument/2006/relationships/hyperlink" Target="mailto:charlotte.chanteloup@normandie.fr" TargetMode="External"/><Relationship Id="rId5" Type="http://schemas.openxmlformats.org/officeDocument/2006/relationships/image" Target="media/image1.jpe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3958</TotalTime>
  <Pages>2</Pages>
  <Words>629</Words>
  <Characters>3460</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CRBN</Company>
  <LinksUpToDate>false</LinksUpToDate>
  <CharactersWithSpaces>4081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CHANTELOUP Charlotte</cp:lastModifiedBy>
  <cp:revision>9</cp:revision>
  <dcterms:created xsi:type="dcterms:W3CDTF">2019-06-21T14:42:00Z</dcterms:created>
  <dcterms:modified xsi:type="dcterms:W3CDTF">2019-06-24T12:33:00Z</dcterms:modified>
</cp:coreProperties>
</file>