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F19" w:rsidRDefault="00AF7F19" w:rsidP="00AF7F19">
      <w:pPr>
        <w:jc w:val="center"/>
        <w:rPr>
          <w:rFonts w:ascii="Avenir LT Std 35 Light" w:hAnsi="Avenir LT Std 35 Light"/>
          <w:b/>
          <w:bCs/>
          <w:sz w:val="24"/>
          <w:szCs w:val="24"/>
        </w:rPr>
      </w:pPr>
      <w:r>
        <w:rPr>
          <w:rFonts w:ascii="Avenir LT Std 35 Light" w:hAnsi="Avenir LT Std 35 Light"/>
          <w:b/>
          <w:bCs/>
          <w:noProof/>
          <w:sz w:val="24"/>
          <w:szCs w:val="24"/>
          <w:lang w:eastAsia="fr-FR"/>
        </w:rPr>
        <w:drawing>
          <wp:inline distT="0" distB="0" distL="0" distR="0" wp14:anchorId="429938FD">
            <wp:extent cx="5771515" cy="581025"/>
            <wp:effectExtent l="0" t="0" r="63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1515" cy="581025"/>
                    </a:xfrm>
                    <a:prstGeom prst="rect">
                      <a:avLst/>
                    </a:prstGeom>
                    <a:noFill/>
                  </pic:spPr>
                </pic:pic>
              </a:graphicData>
            </a:graphic>
          </wp:inline>
        </w:drawing>
      </w:r>
    </w:p>
    <w:tbl>
      <w:tblPr>
        <w:tblW w:w="0" w:type="auto"/>
        <w:tblInd w:w="250" w:type="dxa"/>
        <w:tblLayout w:type="fixed"/>
        <w:tblCellMar>
          <w:left w:w="0" w:type="dxa"/>
          <w:right w:w="0" w:type="dxa"/>
        </w:tblCellMar>
        <w:tblLook w:val="04A0" w:firstRow="1" w:lastRow="0" w:firstColumn="1" w:lastColumn="0" w:noHBand="0" w:noVBand="1"/>
      </w:tblPr>
      <w:tblGrid>
        <w:gridCol w:w="1701"/>
        <w:gridCol w:w="1701"/>
        <w:gridCol w:w="1843"/>
        <w:gridCol w:w="2455"/>
        <w:gridCol w:w="1230"/>
      </w:tblGrid>
      <w:tr w:rsidR="00AF7F19" w:rsidTr="00AC214E">
        <w:trPr>
          <w:trHeight w:val="1898"/>
        </w:trPr>
        <w:tc>
          <w:tcPr>
            <w:tcW w:w="1701" w:type="dxa"/>
            <w:tcMar>
              <w:top w:w="0" w:type="dxa"/>
              <w:left w:w="108" w:type="dxa"/>
              <w:bottom w:w="0" w:type="dxa"/>
              <w:right w:w="108" w:type="dxa"/>
            </w:tcMar>
            <w:vAlign w:val="center"/>
            <w:hideMark/>
          </w:tcPr>
          <w:p w:rsidR="00AF7F19" w:rsidRDefault="00AF7F19" w:rsidP="00AC214E">
            <w:pPr>
              <w:jc w:val="center"/>
              <w:rPr>
                <w:rFonts w:ascii="Arial" w:hAnsi="Arial" w:cs="Arial"/>
                <w:b/>
                <w:bCs/>
                <w:sz w:val="24"/>
                <w:szCs w:val="24"/>
              </w:rPr>
            </w:pPr>
            <w:r>
              <w:rPr>
                <w:rFonts w:ascii="Arial" w:hAnsi="Arial" w:cs="Arial"/>
                <w:noProof/>
                <w:lang w:eastAsia="fr-FR"/>
              </w:rPr>
              <w:drawing>
                <wp:inline distT="0" distB="0" distL="0" distR="0" wp14:anchorId="746640FD" wp14:editId="11D82A31">
                  <wp:extent cx="1005712" cy="862642"/>
                  <wp:effectExtent l="0" t="0" r="4445" b="0"/>
                  <wp:docPr id="2" name="Image 2" descr="cid:image002.jpg@01D3DBF7.285EC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3DBF7.285EC1A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07534" cy="864205"/>
                          </a:xfrm>
                          <a:prstGeom prst="rect">
                            <a:avLst/>
                          </a:prstGeom>
                          <a:noFill/>
                          <a:ln>
                            <a:noFill/>
                          </a:ln>
                        </pic:spPr>
                      </pic:pic>
                    </a:graphicData>
                  </a:graphic>
                </wp:inline>
              </w:drawing>
            </w:r>
          </w:p>
        </w:tc>
        <w:tc>
          <w:tcPr>
            <w:tcW w:w="1701" w:type="dxa"/>
            <w:tcMar>
              <w:top w:w="0" w:type="dxa"/>
              <w:left w:w="108" w:type="dxa"/>
              <w:bottom w:w="0" w:type="dxa"/>
              <w:right w:w="108" w:type="dxa"/>
            </w:tcMar>
            <w:vAlign w:val="center"/>
            <w:hideMark/>
          </w:tcPr>
          <w:p w:rsidR="00AF7F19" w:rsidRDefault="00AF7F19" w:rsidP="00AC214E">
            <w:pPr>
              <w:jc w:val="center"/>
              <w:rPr>
                <w:rFonts w:ascii="Arial" w:hAnsi="Arial" w:cs="Arial"/>
                <w:b/>
                <w:bCs/>
                <w:sz w:val="24"/>
                <w:szCs w:val="24"/>
              </w:rPr>
            </w:pPr>
            <w:r>
              <w:rPr>
                <w:rFonts w:ascii="Arial" w:hAnsi="Arial" w:cs="Arial"/>
                <w:b/>
                <w:bCs/>
                <w:noProof/>
                <w:sz w:val="24"/>
                <w:szCs w:val="24"/>
                <w:lang w:eastAsia="fr-FR"/>
              </w:rPr>
              <w:drawing>
                <wp:inline distT="0" distB="0" distL="0" distR="0" wp14:anchorId="2CD74C14" wp14:editId="5A8E7088">
                  <wp:extent cx="705477" cy="809938"/>
                  <wp:effectExtent l="0" t="0" r="0" b="0"/>
                  <wp:docPr id="3" name="Image 3" descr="C:\Users\c.chanteloup\AppData\Local\Microsoft\Windows\Temporary Internet Files\Content.Outlook\6GJHNQJA\Logo_Prefet_Normandie+SeineMaritime_PF-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hanteloup\AppData\Local\Microsoft\Windows\Temporary Internet Files\Content.Outlook\6GJHNQJA\Logo_Prefet_Normandie+SeineMaritime_PF-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462" cy="809921"/>
                          </a:xfrm>
                          <a:prstGeom prst="rect">
                            <a:avLst/>
                          </a:prstGeom>
                          <a:noFill/>
                          <a:ln>
                            <a:noFill/>
                          </a:ln>
                        </pic:spPr>
                      </pic:pic>
                    </a:graphicData>
                  </a:graphic>
                </wp:inline>
              </w:drawing>
            </w:r>
          </w:p>
        </w:tc>
        <w:tc>
          <w:tcPr>
            <w:tcW w:w="1843" w:type="dxa"/>
            <w:tcMar>
              <w:top w:w="0" w:type="dxa"/>
              <w:left w:w="108" w:type="dxa"/>
              <w:bottom w:w="0" w:type="dxa"/>
              <w:right w:w="108" w:type="dxa"/>
            </w:tcMar>
            <w:vAlign w:val="center"/>
            <w:hideMark/>
          </w:tcPr>
          <w:p w:rsidR="00AF7F19" w:rsidRDefault="00AF7F19" w:rsidP="00AC214E">
            <w:pPr>
              <w:jc w:val="center"/>
              <w:rPr>
                <w:rFonts w:ascii="Arial" w:hAnsi="Arial" w:cs="Arial"/>
                <w:b/>
                <w:bCs/>
                <w:sz w:val="24"/>
                <w:szCs w:val="24"/>
              </w:rPr>
            </w:pPr>
          </w:p>
          <w:p w:rsidR="00AF7F19" w:rsidRPr="006842E6" w:rsidRDefault="00AF7F19" w:rsidP="00AC214E">
            <w:pPr>
              <w:jc w:val="center"/>
              <w:rPr>
                <w:rFonts w:ascii="Arial" w:hAnsi="Arial" w:cs="Arial"/>
                <w:sz w:val="24"/>
                <w:szCs w:val="24"/>
              </w:rPr>
            </w:pPr>
            <w:r>
              <w:rPr>
                <w:noProof/>
                <w:lang w:eastAsia="fr-FR"/>
              </w:rPr>
              <w:drawing>
                <wp:inline distT="0" distB="0" distL="0" distR="0" wp14:anchorId="2580065F" wp14:editId="3B8132BE">
                  <wp:extent cx="962025" cy="989330"/>
                  <wp:effectExtent l="0" t="0" r="9525" b="1270"/>
                  <wp:docPr id="4" name="Image 4" descr="Logo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76"/>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62025" cy="989330"/>
                          </a:xfrm>
                          <a:prstGeom prst="rect">
                            <a:avLst/>
                          </a:prstGeom>
                          <a:noFill/>
                          <a:ln>
                            <a:noFill/>
                          </a:ln>
                        </pic:spPr>
                      </pic:pic>
                    </a:graphicData>
                  </a:graphic>
                </wp:inline>
              </w:drawing>
            </w:r>
          </w:p>
        </w:tc>
        <w:tc>
          <w:tcPr>
            <w:tcW w:w="2455" w:type="dxa"/>
            <w:vAlign w:val="center"/>
          </w:tcPr>
          <w:p w:rsidR="00AF7F19" w:rsidRDefault="00AF7F19" w:rsidP="00AC214E">
            <w:pPr>
              <w:jc w:val="center"/>
              <w:rPr>
                <w:rFonts w:ascii="Arial" w:hAnsi="Arial" w:cs="Arial"/>
                <w:b/>
                <w:bCs/>
                <w:noProof/>
                <w:sz w:val="24"/>
                <w:szCs w:val="24"/>
                <w:lang w:eastAsia="fr-FR"/>
              </w:rPr>
            </w:pPr>
            <w:r>
              <w:rPr>
                <w:noProof/>
                <w:lang w:eastAsia="fr-FR"/>
              </w:rPr>
              <w:drawing>
                <wp:inline distT="0" distB="0" distL="0" distR="0" wp14:anchorId="668480C2" wp14:editId="044C753C">
                  <wp:extent cx="1339898" cy="1259457"/>
                  <wp:effectExtent l="0" t="0" r="0" b="0"/>
                  <wp:docPr id="5" name="Image 5" descr="http://brayeawy.fr/tetiere/logonc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yeawy.fr/tetiere/logonceb.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7936" b="9524"/>
                          <a:stretch/>
                        </pic:blipFill>
                        <pic:spPr bwMode="auto">
                          <a:xfrm>
                            <a:off x="0" y="0"/>
                            <a:ext cx="1340135" cy="12596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0" w:type="dxa"/>
            <w:vAlign w:val="center"/>
          </w:tcPr>
          <w:p w:rsidR="00AF7F19" w:rsidRDefault="00AF7F19" w:rsidP="00AC214E">
            <w:pPr>
              <w:jc w:val="center"/>
              <w:rPr>
                <w:rFonts w:ascii="Arial" w:hAnsi="Arial" w:cs="Arial"/>
                <w:b/>
                <w:bCs/>
                <w:sz w:val="24"/>
                <w:szCs w:val="24"/>
              </w:rPr>
            </w:pPr>
            <w:r>
              <w:rPr>
                <w:rFonts w:ascii="Arial" w:hAnsi="Arial" w:cs="Arial"/>
                <w:b/>
                <w:bCs/>
                <w:noProof/>
                <w:sz w:val="24"/>
                <w:szCs w:val="24"/>
                <w:lang w:eastAsia="fr-FR"/>
              </w:rPr>
              <w:drawing>
                <wp:inline distT="0" distB="0" distL="0" distR="0" wp14:anchorId="043A41B6" wp14:editId="49F79E76">
                  <wp:extent cx="732512" cy="886547"/>
                  <wp:effectExtent l="0" t="0" r="0" b="8890"/>
                  <wp:docPr id="6" name="Image 6" descr="C:\Users\c.chanteloup\AppData\Local\Microsoft\Windows\Temporary Internet Files\Content.Outlook\6GJHNQJA\logo_neufchatel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hanteloup\AppData\Local\Microsoft\Windows\Temporary Internet Files\Content.Outlook\6GJHNQJA\logo_neufchatel_cmj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4861" cy="889390"/>
                          </a:xfrm>
                          <a:prstGeom prst="rect">
                            <a:avLst/>
                          </a:prstGeom>
                          <a:noFill/>
                          <a:ln>
                            <a:noFill/>
                          </a:ln>
                        </pic:spPr>
                      </pic:pic>
                    </a:graphicData>
                  </a:graphic>
                </wp:inline>
              </w:drawing>
            </w:r>
          </w:p>
        </w:tc>
      </w:tr>
    </w:tbl>
    <w:p w:rsidR="00AF7F19" w:rsidRDefault="00AF7F19" w:rsidP="00AF7F19">
      <w:pPr>
        <w:rPr>
          <w:rFonts w:ascii="Avenir LT Std 35 Light" w:hAnsi="Avenir LT Std 35 Light"/>
          <w:b/>
          <w:bCs/>
          <w:sz w:val="24"/>
          <w:szCs w:val="24"/>
        </w:rPr>
      </w:pPr>
    </w:p>
    <w:p w:rsidR="00AF7F19" w:rsidRDefault="00AF7F19" w:rsidP="00AF7F19">
      <w:pPr>
        <w:jc w:val="right"/>
        <w:rPr>
          <w:rFonts w:ascii="Arial" w:hAnsi="Arial" w:cs="Arial"/>
          <w:bCs/>
          <w:szCs w:val="28"/>
        </w:rPr>
      </w:pPr>
    </w:p>
    <w:p w:rsidR="00AF7F19" w:rsidRPr="00AF7F19" w:rsidRDefault="00AF7F19" w:rsidP="00AF7F19">
      <w:pPr>
        <w:jc w:val="right"/>
        <w:rPr>
          <w:rFonts w:ascii="Arial" w:hAnsi="Arial" w:cs="Arial"/>
          <w:bCs/>
          <w:szCs w:val="28"/>
        </w:rPr>
      </w:pPr>
      <w:r>
        <w:rPr>
          <w:rFonts w:ascii="Arial" w:hAnsi="Arial" w:cs="Arial"/>
          <w:bCs/>
          <w:szCs w:val="28"/>
        </w:rPr>
        <w:t>Le</w:t>
      </w:r>
      <w:r w:rsidRPr="00AF7F19">
        <w:rPr>
          <w:rFonts w:ascii="Arial" w:hAnsi="Arial" w:cs="Arial"/>
          <w:bCs/>
          <w:szCs w:val="28"/>
        </w:rPr>
        <w:t xml:space="preserve"> 9 mai 2019 </w:t>
      </w:r>
    </w:p>
    <w:p w:rsidR="00AF7F19" w:rsidRDefault="00AF7F19" w:rsidP="00AF7F19">
      <w:pPr>
        <w:jc w:val="right"/>
        <w:rPr>
          <w:rFonts w:ascii="Arial" w:hAnsi="Arial" w:cs="Arial"/>
          <w:b/>
          <w:bCs/>
          <w:sz w:val="28"/>
          <w:szCs w:val="28"/>
        </w:rPr>
      </w:pPr>
    </w:p>
    <w:p w:rsidR="00AF7F19" w:rsidRPr="006842E6" w:rsidRDefault="00AF7F19" w:rsidP="00AF7F19">
      <w:pPr>
        <w:jc w:val="both"/>
        <w:rPr>
          <w:rFonts w:ascii="Arial" w:hAnsi="Arial" w:cs="Arial"/>
          <w:b/>
          <w:bCs/>
          <w:sz w:val="28"/>
          <w:szCs w:val="28"/>
        </w:rPr>
      </w:pPr>
      <w:r w:rsidRPr="006842E6">
        <w:rPr>
          <w:rFonts w:ascii="Arial" w:hAnsi="Arial" w:cs="Arial"/>
          <w:b/>
          <w:bCs/>
          <w:sz w:val="28"/>
          <w:szCs w:val="28"/>
        </w:rPr>
        <w:t xml:space="preserve">Pose de la première pierre </w:t>
      </w:r>
      <w:r>
        <w:rPr>
          <w:rFonts w:ascii="Arial" w:hAnsi="Arial" w:cs="Arial"/>
          <w:b/>
          <w:bCs/>
          <w:sz w:val="28"/>
          <w:szCs w:val="28"/>
        </w:rPr>
        <w:t>du centre aquatique</w:t>
      </w:r>
      <w:r w:rsidRPr="006842E6">
        <w:rPr>
          <w:rFonts w:ascii="Arial" w:hAnsi="Arial" w:cs="Arial"/>
          <w:b/>
          <w:bCs/>
          <w:sz w:val="28"/>
          <w:szCs w:val="28"/>
        </w:rPr>
        <w:t xml:space="preserve"> de Neufchâtel-en-Bray</w:t>
      </w:r>
    </w:p>
    <w:p w:rsidR="00AF7F19" w:rsidRDefault="00AF7F19" w:rsidP="00AF7F19">
      <w:pPr>
        <w:rPr>
          <w:rFonts w:ascii="Arial" w:hAnsi="Arial" w:cs="Arial"/>
          <w:b/>
          <w:bCs/>
          <w:sz w:val="28"/>
          <w:szCs w:val="28"/>
        </w:rPr>
      </w:pPr>
    </w:p>
    <w:p w:rsidR="00AF7F19" w:rsidRPr="00AF7F19" w:rsidRDefault="00AF7F19" w:rsidP="00AF7F19">
      <w:pPr>
        <w:jc w:val="both"/>
        <w:rPr>
          <w:rFonts w:ascii="Arial" w:hAnsi="Arial" w:cs="Arial"/>
          <w:b/>
        </w:rPr>
      </w:pPr>
      <w:r w:rsidRPr="00AF7F19">
        <w:rPr>
          <w:rFonts w:ascii="Arial" w:hAnsi="Arial" w:cs="Arial"/>
          <w:b/>
        </w:rPr>
        <w:t xml:space="preserve">Hervé Morin, Président de la Région Normandie, Pascal Martin, Président du Département de la Seine-Maritime, Nicolas Bertrand, Président de la </w:t>
      </w:r>
      <w:r w:rsidR="00D25CBE" w:rsidRPr="00D25CBE">
        <w:rPr>
          <w:rFonts w:ascii="Arial" w:hAnsi="Arial" w:cs="Arial"/>
          <w:b/>
        </w:rPr>
        <w:t>Communauté Bray-</w:t>
      </w:r>
      <w:proofErr w:type="spellStart"/>
      <w:r w:rsidR="00D25CBE" w:rsidRPr="00D25CBE">
        <w:rPr>
          <w:rFonts w:ascii="Arial" w:hAnsi="Arial" w:cs="Arial"/>
          <w:b/>
        </w:rPr>
        <w:t>Eawy</w:t>
      </w:r>
      <w:proofErr w:type="spellEnd"/>
      <w:r w:rsidRPr="00AF7F19">
        <w:rPr>
          <w:rFonts w:ascii="Arial" w:hAnsi="Arial" w:cs="Arial"/>
          <w:b/>
        </w:rPr>
        <w:t xml:space="preserve">, et Xavier </w:t>
      </w:r>
      <w:proofErr w:type="spellStart"/>
      <w:r w:rsidRPr="00AF7F19">
        <w:rPr>
          <w:rFonts w:ascii="Arial" w:hAnsi="Arial" w:cs="Arial"/>
          <w:b/>
        </w:rPr>
        <w:t>Lefrançois</w:t>
      </w:r>
      <w:proofErr w:type="spellEnd"/>
      <w:r w:rsidRPr="00AF7F19">
        <w:rPr>
          <w:rFonts w:ascii="Arial" w:hAnsi="Arial" w:cs="Arial"/>
          <w:b/>
        </w:rPr>
        <w:t xml:space="preserve">, Maire de Neufchâtel-en-Bray, Président </w:t>
      </w:r>
      <w:r w:rsidRPr="00617B52">
        <w:rPr>
          <w:rFonts w:ascii="Arial" w:hAnsi="Arial" w:cs="Arial"/>
          <w:b/>
        </w:rPr>
        <w:t>du PETR du Pays de Bray, ont</w:t>
      </w:r>
      <w:r w:rsidRPr="00617B52">
        <w:rPr>
          <w:b/>
        </w:rPr>
        <w:t xml:space="preserve"> </w:t>
      </w:r>
      <w:r w:rsidRPr="00617B52">
        <w:rPr>
          <w:rFonts w:ascii="Arial" w:hAnsi="Arial" w:cs="Arial"/>
          <w:b/>
        </w:rPr>
        <w:t>officiellement posé,</w:t>
      </w:r>
      <w:bookmarkStart w:id="0" w:name="_GoBack"/>
      <w:bookmarkEnd w:id="0"/>
      <w:r w:rsidRPr="00617B52">
        <w:rPr>
          <w:rFonts w:ascii="Arial" w:hAnsi="Arial" w:cs="Arial"/>
          <w:b/>
        </w:rPr>
        <w:t xml:space="preserve"> ce jour, la première pierre du futur centre aquatique de Neufchâtel-en-Bray.</w:t>
      </w:r>
      <w:r w:rsidRPr="00617B52">
        <w:t xml:space="preserve"> </w:t>
      </w:r>
      <w:r w:rsidRPr="00617B52">
        <w:rPr>
          <w:rFonts w:ascii="Arial" w:hAnsi="Arial" w:cs="Arial"/>
          <w:b/>
        </w:rPr>
        <w:t xml:space="preserve">D’un montant de </w:t>
      </w:r>
      <w:r w:rsidRPr="00F8247F">
        <w:rPr>
          <w:rFonts w:ascii="Arial" w:hAnsi="Arial" w:cs="Arial"/>
          <w:b/>
        </w:rPr>
        <w:t>7,2 millions d’euros,</w:t>
      </w:r>
      <w:r w:rsidRPr="00617B52">
        <w:rPr>
          <w:rFonts w:ascii="Arial" w:hAnsi="Arial" w:cs="Arial"/>
          <w:b/>
        </w:rPr>
        <w:t xml:space="preserve"> ce pro</w:t>
      </w:r>
      <w:r w:rsidR="005B0F8A">
        <w:rPr>
          <w:rFonts w:ascii="Arial" w:hAnsi="Arial" w:cs="Arial"/>
          <w:b/>
        </w:rPr>
        <w:t xml:space="preserve">jet </w:t>
      </w:r>
      <w:r w:rsidRPr="005B0F8A">
        <w:rPr>
          <w:rFonts w:ascii="Arial" w:hAnsi="Arial" w:cs="Arial"/>
          <w:b/>
        </w:rPr>
        <w:t>est financé à hauteur de plus de 4,</w:t>
      </w:r>
      <w:r w:rsidR="00F639BF" w:rsidRPr="005B0F8A">
        <w:rPr>
          <w:rFonts w:ascii="Arial" w:hAnsi="Arial" w:cs="Arial"/>
          <w:b/>
        </w:rPr>
        <w:t>8</w:t>
      </w:r>
      <w:r w:rsidRPr="005B0F8A">
        <w:rPr>
          <w:rFonts w:ascii="Arial" w:hAnsi="Arial" w:cs="Arial"/>
          <w:b/>
        </w:rPr>
        <w:t xml:space="preserve"> millions</w:t>
      </w:r>
      <w:r w:rsidR="00F639BF" w:rsidRPr="005B0F8A">
        <w:rPr>
          <w:rFonts w:ascii="Arial" w:hAnsi="Arial" w:cs="Arial"/>
          <w:b/>
        </w:rPr>
        <w:t xml:space="preserve"> d’euros</w:t>
      </w:r>
      <w:r w:rsidRPr="005B0F8A">
        <w:rPr>
          <w:rFonts w:ascii="Arial" w:hAnsi="Arial" w:cs="Arial"/>
          <w:b/>
        </w:rPr>
        <w:t xml:space="preserve"> par l’État, la Région Normandie</w:t>
      </w:r>
      <w:r w:rsidR="00F639BF" w:rsidRPr="005B0F8A">
        <w:rPr>
          <w:rFonts w:ascii="Arial" w:hAnsi="Arial" w:cs="Arial"/>
          <w:b/>
        </w:rPr>
        <w:t xml:space="preserve"> et</w:t>
      </w:r>
      <w:r w:rsidRPr="005B0F8A">
        <w:rPr>
          <w:rFonts w:ascii="Arial" w:hAnsi="Arial" w:cs="Arial"/>
          <w:b/>
        </w:rPr>
        <w:t xml:space="preserve"> le Département de </w:t>
      </w:r>
      <w:r w:rsidR="00F639BF" w:rsidRPr="005B0F8A">
        <w:rPr>
          <w:rFonts w:ascii="Arial" w:hAnsi="Arial" w:cs="Arial"/>
          <w:b/>
        </w:rPr>
        <w:t xml:space="preserve">la </w:t>
      </w:r>
      <w:r w:rsidRPr="005B0F8A">
        <w:rPr>
          <w:rFonts w:ascii="Arial" w:hAnsi="Arial" w:cs="Arial"/>
          <w:b/>
        </w:rPr>
        <w:t>Seine-Maritime.</w:t>
      </w:r>
      <w:r w:rsidR="00F639BF" w:rsidRPr="005B0F8A">
        <w:rPr>
          <w:rFonts w:ascii="Arial" w:hAnsi="Arial" w:cs="Arial"/>
          <w:b/>
        </w:rPr>
        <w:t xml:space="preserve"> </w:t>
      </w:r>
      <w:r w:rsidR="00F639BF" w:rsidRPr="00221AE9">
        <w:rPr>
          <w:rFonts w:ascii="Arial" w:hAnsi="Arial" w:cs="Arial"/>
          <w:b/>
        </w:rPr>
        <w:t>L</w:t>
      </w:r>
      <w:r w:rsidR="00617B52" w:rsidRPr="00221AE9">
        <w:rPr>
          <w:rFonts w:ascii="Arial" w:hAnsi="Arial" w:cs="Arial"/>
          <w:b/>
        </w:rPr>
        <w:t>’ouvertur</w:t>
      </w:r>
      <w:r w:rsidR="00F639BF" w:rsidRPr="00221AE9">
        <w:rPr>
          <w:rFonts w:ascii="Arial" w:hAnsi="Arial" w:cs="Arial"/>
          <w:b/>
        </w:rPr>
        <w:t xml:space="preserve">e </w:t>
      </w:r>
      <w:r w:rsidR="00617B52" w:rsidRPr="00221AE9">
        <w:rPr>
          <w:rFonts w:ascii="Arial" w:hAnsi="Arial" w:cs="Arial"/>
          <w:b/>
        </w:rPr>
        <w:t>est prévue pour début</w:t>
      </w:r>
      <w:r w:rsidR="00F639BF" w:rsidRPr="00221AE9">
        <w:rPr>
          <w:rFonts w:ascii="Arial" w:hAnsi="Arial" w:cs="Arial"/>
          <w:b/>
        </w:rPr>
        <w:t xml:space="preserve"> 2020.</w:t>
      </w:r>
    </w:p>
    <w:p w:rsidR="00AF7F19" w:rsidRDefault="00AF7F19" w:rsidP="00AF7F19">
      <w:pPr>
        <w:jc w:val="both"/>
        <w:rPr>
          <w:rFonts w:ascii="Arial" w:hAnsi="Arial" w:cs="Arial"/>
          <w:bCs/>
        </w:rPr>
      </w:pPr>
    </w:p>
    <w:p w:rsidR="00AF7F19" w:rsidRPr="003E5041" w:rsidRDefault="003E5041" w:rsidP="00AF7F19">
      <w:pPr>
        <w:jc w:val="both"/>
        <w:rPr>
          <w:rFonts w:ascii="Arial" w:hAnsi="Arial" w:cs="Arial"/>
          <w:bCs/>
          <w:i/>
        </w:rPr>
      </w:pPr>
      <w:r>
        <w:rPr>
          <w:rFonts w:ascii="Arial" w:hAnsi="Arial" w:cs="Arial"/>
          <w:bCs/>
        </w:rPr>
        <w:t>« </w:t>
      </w:r>
      <w:r w:rsidRPr="003E5041">
        <w:rPr>
          <w:rFonts w:ascii="Arial" w:hAnsi="Arial" w:cs="Arial"/>
          <w:bCs/>
          <w:i/>
        </w:rPr>
        <w:t xml:space="preserve">La Région est heureuse de contribuer au financement de cet équipement moderne et </w:t>
      </w:r>
      <w:r w:rsidR="006051C5">
        <w:rPr>
          <w:rFonts w:ascii="Arial" w:hAnsi="Arial" w:cs="Arial"/>
          <w:bCs/>
          <w:i/>
        </w:rPr>
        <w:t>structurant</w:t>
      </w:r>
      <w:r w:rsidRPr="003E5041">
        <w:rPr>
          <w:rFonts w:ascii="Arial" w:hAnsi="Arial" w:cs="Arial"/>
          <w:bCs/>
          <w:i/>
        </w:rPr>
        <w:t xml:space="preserve"> pour le développement économique, touristique, sportif et éducatif</w:t>
      </w:r>
      <w:r w:rsidRPr="003E5041">
        <w:rPr>
          <w:i/>
        </w:rPr>
        <w:t xml:space="preserve"> </w:t>
      </w:r>
      <w:r w:rsidRPr="003E5041">
        <w:rPr>
          <w:rFonts w:ascii="Arial" w:hAnsi="Arial" w:cs="Arial"/>
          <w:bCs/>
          <w:i/>
        </w:rPr>
        <w:t xml:space="preserve">du territoire </w:t>
      </w:r>
      <w:r w:rsidR="00D122E2" w:rsidRPr="00D122E2">
        <w:rPr>
          <w:rFonts w:ascii="Arial" w:hAnsi="Arial" w:cs="Arial"/>
          <w:bCs/>
          <w:i/>
        </w:rPr>
        <w:t>de Neufchâtel-en-Bray</w:t>
      </w:r>
      <w:r>
        <w:rPr>
          <w:rFonts w:ascii="Arial" w:hAnsi="Arial" w:cs="Arial"/>
          <w:bCs/>
          <w:i/>
        </w:rPr>
        <w:t xml:space="preserve">. </w:t>
      </w:r>
      <w:r w:rsidR="00974F06">
        <w:rPr>
          <w:rFonts w:ascii="Arial" w:hAnsi="Arial" w:cs="Arial"/>
          <w:bCs/>
          <w:i/>
        </w:rPr>
        <w:t>D</w:t>
      </w:r>
      <w:r w:rsidR="00974F06" w:rsidRPr="00974F06">
        <w:rPr>
          <w:rFonts w:ascii="Arial" w:hAnsi="Arial" w:cs="Arial"/>
          <w:bCs/>
          <w:i/>
        </w:rPr>
        <w:t>ans le cadre des contrats signés avec les territoires</w:t>
      </w:r>
      <w:r w:rsidR="00974F06">
        <w:rPr>
          <w:rFonts w:ascii="Arial" w:hAnsi="Arial" w:cs="Arial"/>
          <w:bCs/>
          <w:i/>
        </w:rPr>
        <w:t>, nous nous sommes déjà engagés</w:t>
      </w:r>
      <w:r w:rsidR="00AF7F19" w:rsidRPr="003E5041">
        <w:rPr>
          <w:rFonts w:ascii="Arial" w:hAnsi="Arial" w:cs="Arial"/>
          <w:bCs/>
          <w:i/>
        </w:rPr>
        <w:t xml:space="preserve"> à financer près de 120 projets d'équipements sportifs sur la période 2017-2021, représentant un montant global de participation régionale de 66 millions d’euros. Parmi ces projets figurent une trentaine d'équipements aquatiques pour lesquels la Région va consacrer 28 millions d’euros</w:t>
      </w:r>
      <w:r w:rsidRPr="003E5041">
        <w:rPr>
          <w:rFonts w:ascii="Arial" w:hAnsi="Arial" w:cs="Arial"/>
          <w:bCs/>
          <w:i/>
        </w:rPr>
        <w:t> </w:t>
      </w:r>
      <w:r>
        <w:rPr>
          <w:rFonts w:ascii="Arial" w:hAnsi="Arial" w:cs="Arial"/>
          <w:bCs/>
        </w:rPr>
        <w:t xml:space="preserve">» </w:t>
      </w:r>
      <w:r w:rsidR="00AF7F19">
        <w:rPr>
          <w:rFonts w:ascii="Arial" w:hAnsi="Arial" w:cs="Arial"/>
          <w:bCs/>
        </w:rPr>
        <w:t xml:space="preserve">a déclaré Hervé Morin, Président de la Région Normandie. </w:t>
      </w:r>
    </w:p>
    <w:p w:rsidR="00FB0E01" w:rsidRDefault="00FB0E01" w:rsidP="00FB0E01">
      <w:pPr>
        <w:jc w:val="both"/>
        <w:rPr>
          <w:rFonts w:ascii="Arial" w:hAnsi="Arial" w:cs="Arial"/>
          <w:bCs/>
        </w:rPr>
      </w:pPr>
    </w:p>
    <w:p w:rsidR="00FB0E01" w:rsidRDefault="00FB0E01" w:rsidP="00FB0E01">
      <w:pPr>
        <w:jc w:val="both"/>
      </w:pPr>
      <w:r>
        <w:rPr>
          <w:rFonts w:ascii="Arial" w:hAnsi="Arial" w:cs="Arial"/>
        </w:rPr>
        <w:t xml:space="preserve">Pour sa part, le Président Pascal Martin a réaffirmé l’engagement du Département à favoriser la construction et la rénovation des piscines et centres aquatiques en Seine-Maritime : </w:t>
      </w:r>
      <w:r w:rsidRPr="00FB0E01">
        <w:rPr>
          <w:rFonts w:ascii="Arial" w:hAnsi="Arial" w:cs="Arial"/>
          <w:i/>
        </w:rPr>
        <w:t>« Une politique volontariste est mise en œuvre dans le cadre de la contractualisation avec les territoires qui permet au Département, dans le cadre de sa politique de solidarité territoriale, d’apporter aujourd’hui une aide de 1,6 M € au projet de la Communauté de Communes Bray-</w:t>
      </w:r>
      <w:proofErr w:type="spellStart"/>
      <w:r w:rsidRPr="00FB0E01">
        <w:rPr>
          <w:rFonts w:ascii="Arial" w:hAnsi="Arial" w:cs="Arial"/>
          <w:i/>
        </w:rPr>
        <w:t>Eawy</w:t>
      </w:r>
      <w:proofErr w:type="spellEnd"/>
      <w:r w:rsidRPr="00FB0E01">
        <w:rPr>
          <w:rFonts w:ascii="Arial" w:hAnsi="Arial" w:cs="Arial"/>
          <w:i/>
        </w:rPr>
        <w:t>. Au-delà, le Département a voté un « plan piscine » qui vise à accorder jusqu’en 2020 une aide bonifiée pouvant aller jusqu’à 1 M € pour chaque projet de construction et 500</w:t>
      </w:r>
      <w:r w:rsidR="00224B93">
        <w:rPr>
          <w:rFonts w:ascii="Arial" w:hAnsi="Arial" w:cs="Arial"/>
          <w:i/>
        </w:rPr>
        <w:t> </w:t>
      </w:r>
      <w:r w:rsidRPr="00FB0E01">
        <w:rPr>
          <w:rFonts w:ascii="Arial" w:hAnsi="Arial" w:cs="Arial"/>
          <w:i/>
        </w:rPr>
        <w:t>000</w:t>
      </w:r>
      <w:r w:rsidR="00224B93">
        <w:rPr>
          <w:rFonts w:ascii="Arial" w:hAnsi="Arial" w:cs="Arial"/>
          <w:i/>
        </w:rPr>
        <w:t xml:space="preserve"> </w:t>
      </w:r>
      <w:r w:rsidRPr="00FB0E01">
        <w:rPr>
          <w:rFonts w:ascii="Arial" w:hAnsi="Arial" w:cs="Arial"/>
          <w:i/>
        </w:rPr>
        <w:t>€ pour chaque opération de rénovation. </w:t>
      </w:r>
      <w:r>
        <w:rPr>
          <w:rFonts w:ascii="Arial" w:hAnsi="Arial" w:cs="Arial"/>
        </w:rPr>
        <w:t xml:space="preserve">» </w:t>
      </w:r>
    </w:p>
    <w:p w:rsidR="004437B2" w:rsidRPr="004437B2" w:rsidRDefault="00FB0E01" w:rsidP="00FB0E01">
      <w:r w:rsidRPr="004437B2">
        <w:t> </w:t>
      </w:r>
    </w:p>
    <w:p w:rsidR="004437B2" w:rsidRPr="004437B2" w:rsidRDefault="004437B2" w:rsidP="004437B2">
      <w:pPr>
        <w:pStyle w:val="Textebrut"/>
        <w:jc w:val="both"/>
        <w:rPr>
          <w:rFonts w:ascii="Arial" w:hAnsi="Arial" w:cs="Arial"/>
        </w:rPr>
      </w:pPr>
      <w:r w:rsidRPr="004437B2">
        <w:rPr>
          <w:rFonts w:ascii="Arial" w:hAnsi="Arial" w:cs="Arial"/>
        </w:rPr>
        <w:t>Nicolas Bertrand, Président de la Communauté de Communes Bray-</w:t>
      </w:r>
      <w:proofErr w:type="spellStart"/>
      <w:r w:rsidRPr="004437B2">
        <w:rPr>
          <w:rFonts w:ascii="Arial" w:hAnsi="Arial" w:cs="Arial"/>
        </w:rPr>
        <w:t>Eawy</w:t>
      </w:r>
      <w:proofErr w:type="spellEnd"/>
      <w:r w:rsidRPr="004437B2">
        <w:rPr>
          <w:rFonts w:ascii="Arial" w:hAnsi="Arial" w:cs="Arial"/>
        </w:rPr>
        <w:t>, a quant à lui souhaité souligner la volonté d’un travail collectif qui a été entrepris au niveau intercommunal</w:t>
      </w:r>
      <w:r>
        <w:rPr>
          <w:rFonts w:ascii="Arial" w:hAnsi="Arial" w:cs="Arial"/>
        </w:rPr>
        <w:t xml:space="preserve"> et a</w:t>
      </w:r>
      <w:r w:rsidRPr="004437B2">
        <w:rPr>
          <w:rFonts w:ascii="Arial" w:hAnsi="Arial" w:cs="Arial"/>
        </w:rPr>
        <w:t xml:space="preserve"> tenu à remercier ses partenaires (Département, Région, Etat, PETR) pour leu</w:t>
      </w:r>
      <w:r>
        <w:rPr>
          <w:rFonts w:ascii="Arial" w:hAnsi="Arial" w:cs="Arial"/>
        </w:rPr>
        <w:t xml:space="preserve">r soutien dans cette opération : </w:t>
      </w:r>
      <w:r w:rsidRPr="004437B2">
        <w:rPr>
          <w:rFonts w:ascii="Arial" w:hAnsi="Arial" w:cs="Arial"/>
          <w:i/>
        </w:rPr>
        <w:t>« Grâce à ces compétences mutualisées, un meilleur service public sera rendu aux usagers. Ce centre aquatique sera en effet à la fois un centre d’apprentissage de la natation des scolaires (le « savoir nager » est un enjeu de l’Etat), un lieu d’entraînement pour les associations, et un espace de détente et de sport de qualité pour la Communauté Bray-</w:t>
      </w:r>
      <w:proofErr w:type="spellStart"/>
      <w:r w:rsidRPr="004437B2">
        <w:rPr>
          <w:rFonts w:ascii="Arial" w:hAnsi="Arial" w:cs="Arial"/>
          <w:i/>
        </w:rPr>
        <w:t>Eawy</w:t>
      </w:r>
      <w:proofErr w:type="spellEnd"/>
      <w:r w:rsidRPr="004437B2">
        <w:rPr>
          <w:rFonts w:ascii="Arial" w:hAnsi="Arial" w:cs="Arial"/>
          <w:i/>
        </w:rPr>
        <w:t xml:space="preserve"> mais aussi pour les Communautés de communes </w:t>
      </w:r>
      <w:r w:rsidRPr="004437B2">
        <w:rPr>
          <w:rFonts w:ascii="Arial" w:hAnsi="Arial" w:cs="Arial"/>
          <w:i/>
        </w:rPr>
        <w:lastRenderedPageBreak/>
        <w:t>limitrophes, pour les trente ans à venir, voire au-delà. Par ailleurs, la Communauté Bray-</w:t>
      </w:r>
      <w:proofErr w:type="spellStart"/>
      <w:r w:rsidRPr="004437B2">
        <w:rPr>
          <w:rFonts w:ascii="Arial" w:hAnsi="Arial" w:cs="Arial"/>
          <w:i/>
        </w:rPr>
        <w:t>Eawy</w:t>
      </w:r>
      <w:proofErr w:type="spellEnd"/>
      <w:r w:rsidRPr="004437B2">
        <w:rPr>
          <w:rFonts w:ascii="Arial" w:hAnsi="Arial" w:cs="Arial"/>
          <w:i/>
        </w:rPr>
        <w:t xml:space="preserve"> avait à cœur de construire un équipement dans le respect de l’environnement, avec une maîtrise des consommations et une qualité de matériaux. </w:t>
      </w:r>
      <w:r>
        <w:rPr>
          <w:rFonts w:ascii="Arial" w:hAnsi="Arial" w:cs="Arial"/>
        </w:rPr>
        <w:t>»</w:t>
      </w:r>
    </w:p>
    <w:p w:rsidR="00D25CBE" w:rsidRDefault="00D25CBE" w:rsidP="00D25CBE"/>
    <w:p w:rsidR="00D25CBE" w:rsidRPr="00D25CBE" w:rsidRDefault="00D25CBE" w:rsidP="00D25CBE">
      <w:pPr>
        <w:jc w:val="both"/>
        <w:rPr>
          <w:rFonts w:ascii="Arial" w:hAnsi="Arial" w:cs="Arial"/>
        </w:rPr>
      </w:pPr>
      <w:r w:rsidRPr="00D25CBE">
        <w:rPr>
          <w:rFonts w:ascii="Arial" w:hAnsi="Arial" w:cs="Arial"/>
        </w:rPr>
        <w:t>L’ancien équipement municipal ne permettant plus de répondre aux besoins et pratiques actuels, la Communauté Bray-</w:t>
      </w:r>
      <w:proofErr w:type="spellStart"/>
      <w:r w:rsidRPr="00D25CBE">
        <w:rPr>
          <w:rFonts w:ascii="Arial" w:hAnsi="Arial" w:cs="Arial"/>
        </w:rPr>
        <w:t>Eawy</w:t>
      </w:r>
      <w:proofErr w:type="spellEnd"/>
      <w:r w:rsidRPr="00D25CBE">
        <w:rPr>
          <w:rFonts w:ascii="Arial" w:hAnsi="Arial" w:cs="Arial"/>
        </w:rPr>
        <w:t>, en accord avec la commune de Neufchâtel-en-Bray, a décidé de construire une nouvelle infrastructure en lieu et place de l’ancien équipement, dont la démolition a été prise en charge par la commune.</w:t>
      </w:r>
    </w:p>
    <w:p w:rsidR="00D25CBE" w:rsidRDefault="00D25CBE" w:rsidP="00D25CBE">
      <w:pPr>
        <w:jc w:val="both"/>
        <w:rPr>
          <w:rFonts w:ascii="Arial" w:hAnsi="Arial" w:cs="Arial"/>
          <w:color w:val="548235"/>
        </w:rPr>
      </w:pPr>
    </w:p>
    <w:p w:rsidR="00D122E2" w:rsidRDefault="00D122E2" w:rsidP="00D122E2">
      <w:pPr>
        <w:jc w:val="both"/>
        <w:rPr>
          <w:rFonts w:ascii="Arial" w:hAnsi="Arial" w:cs="Arial"/>
          <w:bCs/>
        </w:rPr>
      </w:pPr>
      <w:r>
        <w:rPr>
          <w:rFonts w:ascii="Arial" w:hAnsi="Arial" w:cs="Arial"/>
          <w:bCs/>
        </w:rPr>
        <w:t xml:space="preserve">L’emplacement </w:t>
      </w:r>
      <w:r w:rsidRPr="00D122E2">
        <w:rPr>
          <w:rFonts w:ascii="Arial" w:hAnsi="Arial" w:cs="Arial"/>
          <w:bCs/>
        </w:rPr>
        <w:t>e</w:t>
      </w:r>
      <w:r>
        <w:rPr>
          <w:rFonts w:ascii="Arial" w:hAnsi="Arial" w:cs="Arial"/>
          <w:bCs/>
        </w:rPr>
        <w:t xml:space="preserve">st central </w:t>
      </w:r>
      <w:r w:rsidRPr="00D122E2">
        <w:rPr>
          <w:rFonts w:ascii="Arial" w:hAnsi="Arial" w:cs="Arial"/>
          <w:bCs/>
        </w:rPr>
        <w:t>par</w:t>
      </w:r>
      <w:r>
        <w:rPr>
          <w:rFonts w:ascii="Arial" w:hAnsi="Arial" w:cs="Arial"/>
          <w:bCs/>
        </w:rPr>
        <w:t xml:space="preserve"> rapport au reste du territoire et </w:t>
      </w:r>
      <w:r w:rsidRPr="00D122E2">
        <w:rPr>
          <w:rFonts w:ascii="Arial" w:hAnsi="Arial" w:cs="Arial"/>
          <w:bCs/>
        </w:rPr>
        <w:t>optimal pour les établissements scolaires</w:t>
      </w:r>
      <w:r>
        <w:rPr>
          <w:rFonts w:ascii="Arial" w:hAnsi="Arial" w:cs="Arial"/>
          <w:bCs/>
        </w:rPr>
        <w:t xml:space="preserve"> qui </w:t>
      </w:r>
      <w:r w:rsidR="006051C5">
        <w:rPr>
          <w:rFonts w:ascii="Arial" w:hAnsi="Arial" w:cs="Arial"/>
          <w:bCs/>
        </w:rPr>
        <w:t>pourront</w:t>
      </w:r>
      <w:r w:rsidRPr="00D122E2">
        <w:rPr>
          <w:rFonts w:ascii="Arial" w:hAnsi="Arial" w:cs="Arial"/>
          <w:bCs/>
        </w:rPr>
        <w:t xml:space="preserve"> s</w:t>
      </w:r>
      <w:r>
        <w:rPr>
          <w:rFonts w:ascii="Arial" w:hAnsi="Arial" w:cs="Arial"/>
          <w:bCs/>
        </w:rPr>
        <w:t>e</w:t>
      </w:r>
      <w:r w:rsidRPr="00D122E2">
        <w:rPr>
          <w:rFonts w:ascii="Arial" w:hAnsi="Arial" w:cs="Arial"/>
          <w:bCs/>
        </w:rPr>
        <w:t xml:space="preserve"> rendre à la </w:t>
      </w:r>
      <w:r>
        <w:rPr>
          <w:rFonts w:ascii="Arial" w:hAnsi="Arial" w:cs="Arial"/>
          <w:bCs/>
        </w:rPr>
        <w:t>piscine à pied.</w:t>
      </w:r>
    </w:p>
    <w:p w:rsidR="00D122E2" w:rsidRDefault="00D122E2" w:rsidP="00AF7F19">
      <w:pPr>
        <w:jc w:val="both"/>
        <w:rPr>
          <w:rFonts w:ascii="Arial" w:hAnsi="Arial" w:cs="Arial"/>
          <w:bCs/>
        </w:rPr>
      </w:pPr>
    </w:p>
    <w:p w:rsidR="00617B52" w:rsidRDefault="006051C5" w:rsidP="00617B52">
      <w:pPr>
        <w:jc w:val="both"/>
        <w:rPr>
          <w:rFonts w:ascii="Arial" w:hAnsi="Arial" w:cs="Arial"/>
          <w:bCs/>
        </w:rPr>
      </w:pPr>
      <w:r>
        <w:rPr>
          <w:rFonts w:ascii="Arial" w:hAnsi="Arial" w:cs="Arial"/>
          <w:bCs/>
        </w:rPr>
        <w:t>A l’intérieur, u</w:t>
      </w:r>
      <w:r w:rsidR="00617B52" w:rsidRPr="00617B52">
        <w:rPr>
          <w:rFonts w:ascii="Arial" w:hAnsi="Arial" w:cs="Arial"/>
          <w:bCs/>
        </w:rPr>
        <w:t xml:space="preserve">n </w:t>
      </w:r>
      <w:r>
        <w:rPr>
          <w:rFonts w:ascii="Arial" w:hAnsi="Arial" w:cs="Arial"/>
          <w:bCs/>
        </w:rPr>
        <w:t xml:space="preserve">premier </w:t>
      </w:r>
      <w:r w:rsidR="00617B52" w:rsidRPr="00617B52">
        <w:rPr>
          <w:rFonts w:ascii="Arial" w:hAnsi="Arial" w:cs="Arial"/>
          <w:bCs/>
        </w:rPr>
        <w:t>bassin sportif couvert d</w:t>
      </w:r>
      <w:r>
        <w:rPr>
          <w:rFonts w:ascii="Arial" w:hAnsi="Arial" w:cs="Arial"/>
          <w:bCs/>
        </w:rPr>
        <w:t xml:space="preserve">e 25 x 12,5 m (5 couloirs) soit </w:t>
      </w:r>
      <w:r w:rsidR="00617B52" w:rsidRPr="00617B52">
        <w:rPr>
          <w:rFonts w:ascii="Arial" w:hAnsi="Arial" w:cs="Arial"/>
          <w:bCs/>
        </w:rPr>
        <w:t>312,50 m² p</w:t>
      </w:r>
      <w:r>
        <w:rPr>
          <w:rFonts w:ascii="Arial" w:hAnsi="Arial" w:cs="Arial"/>
          <w:bCs/>
        </w:rPr>
        <w:t>ermettra</w:t>
      </w:r>
      <w:r w:rsidR="00617B52" w:rsidRPr="00617B52">
        <w:rPr>
          <w:rFonts w:ascii="Arial" w:hAnsi="Arial" w:cs="Arial"/>
          <w:bCs/>
        </w:rPr>
        <w:t xml:space="preserve"> la </w:t>
      </w:r>
      <w:r>
        <w:rPr>
          <w:rFonts w:ascii="Arial" w:hAnsi="Arial" w:cs="Arial"/>
          <w:bCs/>
        </w:rPr>
        <w:t xml:space="preserve">pratique de la nage en ligne et </w:t>
      </w:r>
      <w:r w:rsidR="00617B52" w:rsidRPr="00617B52">
        <w:rPr>
          <w:rFonts w:ascii="Arial" w:hAnsi="Arial" w:cs="Arial"/>
          <w:bCs/>
        </w:rPr>
        <w:t>de la</w:t>
      </w:r>
      <w:r>
        <w:rPr>
          <w:rFonts w:ascii="Arial" w:hAnsi="Arial" w:cs="Arial"/>
          <w:bCs/>
        </w:rPr>
        <w:t xml:space="preserve"> natation course (profondeur de </w:t>
      </w:r>
      <w:r w:rsidR="00617B52" w:rsidRPr="00617B52">
        <w:rPr>
          <w:rFonts w:ascii="Arial" w:hAnsi="Arial" w:cs="Arial"/>
          <w:bCs/>
        </w:rPr>
        <w:t>1,40 m à 1,80 m).</w:t>
      </w:r>
    </w:p>
    <w:p w:rsidR="006051C5" w:rsidRDefault="006051C5" w:rsidP="00617B52">
      <w:pPr>
        <w:jc w:val="both"/>
        <w:rPr>
          <w:rFonts w:ascii="Arial" w:hAnsi="Arial" w:cs="Arial"/>
          <w:bCs/>
        </w:rPr>
      </w:pPr>
    </w:p>
    <w:p w:rsidR="006051C5" w:rsidRDefault="006051C5" w:rsidP="006051C5">
      <w:pPr>
        <w:jc w:val="both"/>
        <w:rPr>
          <w:rFonts w:ascii="Arial" w:hAnsi="Arial" w:cs="Arial"/>
          <w:bCs/>
        </w:rPr>
      </w:pPr>
      <w:r>
        <w:rPr>
          <w:rFonts w:ascii="Arial" w:hAnsi="Arial" w:cs="Arial"/>
          <w:bCs/>
        </w:rPr>
        <w:t>Un</w:t>
      </w:r>
      <w:r w:rsidRPr="006051C5">
        <w:rPr>
          <w:rFonts w:ascii="Arial" w:hAnsi="Arial" w:cs="Arial"/>
          <w:bCs/>
        </w:rPr>
        <w:t xml:space="preserve"> deuxième bassin, de 140 m², sera dédié à l’apprentissage et aux activités de loisirs ou de détente (profondeur de 0,80 à 1,40 m). </w:t>
      </w:r>
      <w:r>
        <w:rPr>
          <w:rFonts w:ascii="Arial" w:hAnsi="Arial" w:cs="Arial"/>
          <w:bCs/>
        </w:rPr>
        <w:t xml:space="preserve">Ce bassin pourra notamment accueillir </w:t>
      </w:r>
      <w:r w:rsidRPr="006051C5">
        <w:rPr>
          <w:rFonts w:ascii="Arial" w:hAnsi="Arial" w:cs="Arial"/>
          <w:bCs/>
        </w:rPr>
        <w:t xml:space="preserve">les usagers pour la </w:t>
      </w:r>
      <w:r>
        <w:rPr>
          <w:rFonts w:ascii="Arial" w:hAnsi="Arial" w:cs="Arial"/>
          <w:bCs/>
        </w:rPr>
        <w:t>pratique d’activités aquatiques de type aquagym ou</w:t>
      </w:r>
      <w:r w:rsidRPr="006051C5">
        <w:rPr>
          <w:rFonts w:ascii="Arial" w:hAnsi="Arial" w:cs="Arial"/>
          <w:bCs/>
        </w:rPr>
        <w:t xml:space="preserve"> </w:t>
      </w:r>
      <w:proofErr w:type="spellStart"/>
      <w:r w:rsidRPr="006051C5">
        <w:rPr>
          <w:rFonts w:ascii="Arial" w:hAnsi="Arial" w:cs="Arial"/>
          <w:bCs/>
        </w:rPr>
        <w:t>aquabike</w:t>
      </w:r>
      <w:proofErr w:type="spellEnd"/>
      <w:r w:rsidRPr="006051C5">
        <w:rPr>
          <w:rFonts w:ascii="Arial" w:hAnsi="Arial" w:cs="Arial"/>
          <w:bCs/>
        </w:rPr>
        <w:t xml:space="preserve">, </w:t>
      </w:r>
      <w:r>
        <w:rPr>
          <w:rFonts w:ascii="Arial" w:hAnsi="Arial" w:cs="Arial"/>
          <w:bCs/>
        </w:rPr>
        <w:t xml:space="preserve">les cours de natation pré et </w:t>
      </w:r>
      <w:proofErr w:type="spellStart"/>
      <w:r>
        <w:rPr>
          <w:rFonts w:ascii="Arial" w:hAnsi="Arial" w:cs="Arial"/>
          <w:bCs/>
        </w:rPr>
        <w:t>postmaternité</w:t>
      </w:r>
      <w:proofErr w:type="spellEnd"/>
      <w:r>
        <w:rPr>
          <w:rFonts w:ascii="Arial" w:hAnsi="Arial" w:cs="Arial"/>
          <w:bCs/>
        </w:rPr>
        <w:t xml:space="preserve">, ou </w:t>
      </w:r>
      <w:r w:rsidR="005B0F8A">
        <w:rPr>
          <w:rFonts w:ascii="Arial" w:hAnsi="Arial" w:cs="Arial"/>
          <w:bCs/>
        </w:rPr>
        <w:t xml:space="preserve">encore </w:t>
      </w:r>
      <w:r>
        <w:rPr>
          <w:rFonts w:ascii="Arial" w:hAnsi="Arial" w:cs="Arial"/>
          <w:bCs/>
        </w:rPr>
        <w:t xml:space="preserve">de gym douce 3e et 4e âge, etc. </w:t>
      </w:r>
    </w:p>
    <w:p w:rsidR="004060CB" w:rsidRDefault="004060CB" w:rsidP="006051C5">
      <w:pPr>
        <w:jc w:val="both"/>
        <w:rPr>
          <w:rFonts w:ascii="Arial" w:hAnsi="Arial" w:cs="Arial"/>
          <w:bCs/>
        </w:rPr>
      </w:pPr>
    </w:p>
    <w:p w:rsidR="00226804" w:rsidRDefault="00226804" w:rsidP="006051C5">
      <w:pPr>
        <w:jc w:val="both"/>
        <w:rPr>
          <w:rFonts w:ascii="Arial" w:hAnsi="Arial" w:cs="Arial"/>
          <w:bCs/>
        </w:rPr>
      </w:pPr>
      <w:r w:rsidRPr="00226804">
        <w:rPr>
          <w:rFonts w:ascii="Arial" w:hAnsi="Arial" w:cs="Arial"/>
          <w:bCs/>
        </w:rPr>
        <w:t xml:space="preserve">Une pataugeoire de 40 m² </w:t>
      </w:r>
      <w:r>
        <w:rPr>
          <w:rFonts w:ascii="Arial" w:hAnsi="Arial" w:cs="Arial"/>
          <w:bCs/>
        </w:rPr>
        <w:t xml:space="preserve">sera aussi proposée </w:t>
      </w:r>
      <w:r w:rsidRPr="00226804">
        <w:rPr>
          <w:rFonts w:ascii="Arial" w:hAnsi="Arial" w:cs="Arial"/>
          <w:bCs/>
        </w:rPr>
        <w:t>pour le jeune public</w:t>
      </w:r>
      <w:r>
        <w:rPr>
          <w:rFonts w:ascii="Arial" w:hAnsi="Arial" w:cs="Arial"/>
          <w:bCs/>
        </w:rPr>
        <w:t>.</w:t>
      </w:r>
    </w:p>
    <w:p w:rsidR="006051C5" w:rsidRDefault="004060CB" w:rsidP="006051C5">
      <w:pPr>
        <w:jc w:val="both"/>
        <w:rPr>
          <w:rFonts w:ascii="Arial" w:hAnsi="Arial" w:cs="Arial"/>
          <w:bCs/>
        </w:rPr>
      </w:pPr>
      <w:r w:rsidRPr="00617B52">
        <w:rPr>
          <w:rFonts w:ascii="Arial" w:hAnsi="Arial" w:cs="Arial"/>
          <w:bCs/>
        </w:rPr>
        <w:t xml:space="preserve">Un toboggan intérieur, un jacuzzi, des surfaces de plage confortables pour la détente autour des bassins, des gradins d’une capacité de 50 places assises </w:t>
      </w:r>
      <w:r w:rsidRPr="004060CB">
        <w:rPr>
          <w:rFonts w:ascii="Arial" w:hAnsi="Arial" w:cs="Arial"/>
          <w:bCs/>
        </w:rPr>
        <w:t>viendr</w:t>
      </w:r>
      <w:r>
        <w:rPr>
          <w:rFonts w:ascii="Arial" w:hAnsi="Arial" w:cs="Arial"/>
          <w:bCs/>
        </w:rPr>
        <w:t xml:space="preserve">ont </w:t>
      </w:r>
      <w:r w:rsidRPr="004060CB">
        <w:rPr>
          <w:rFonts w:ascii="Arial" w:hAnsi="Arial" w:cs="Arial"/>
          <w:bCs/>
        </w:rPr>
        <w:t>compléter l’installation</w:t>
      </w:r>
      <w:r w:rsidRPr="00617B52">
        <w:rPr>
          <w:rFonts w:ascii="Arial" w:hAnsi="Arial" w:cs="Arial"/>
          <w:bCs/>
        </w:rPr>
        <w:t xml:space="preserve">. À l’extérieur, un solarium minéral et une aire de jeux seront </w:t>
      </w:r>
      <w:r>
        <w:rPr>
          <w:rFonts w:ascii="Arial" w:hAnsi="Arial" w:cs="Arial"/>
          <w:bCs/>
        </w:rPr>
        <w:t xml:space="preserve">aussi </w:t>
      </w:r>
      <w:r w:rsidRPr="00617B52">
        <w:rPr>
          <w:rFonts w:ascii="Arial" w:hAnsi="Arial" w:cs="Arial"/>
          <w:bCs/>
        </w:rPr>
        <w:t>créés.</w:t>
      </w:r>
    </w:p>
    <w:p w:rsidR="005B0F8A" w:rsidRDefault="005B0F8A" w:rsidP="004060CB">
      <w:pPr>
        <w:jc w:val="both"/>
        <w:rPr>
          <w:rFonts w:ascii="Arial" w:hAnsi="Arial" w:cs="Arial"/>
          <w:bCs/>
        </w:rPr>
      </w:pPr>
    </w:p>
    <w:p w:rsidR="004060CB" w:rsidRDefault="004060CB" w:rsidP="004060CB">
      <w:pPr>
        <w:jc w:val="both"/>
        <w:rPr>
          <w:rFonts w:ascii="Arial" w:hAnsi="Arial" w:cs="Arial"/>
          <w:bCs/>
        </w:rPr>
      </w:pPr>
      <w:r>
        <w:rPr>
          <w:rFonts w:ascii="Arial" w:hAnsi="Arial" w:cs="Arial"/>
          <w:bCs/>
        </w:rPr>
        <w:t>D</w:t>
      </w:r>
      <w:r w:rsidRPr="00617B52">
        <w:rPr>
          <w:rFonts w:ascii="Arial" w:hAnsi="Arial" w:cs="Arial"/>
          <w:bCs/>
        </w:rPr>
        <w:t xml:space="preserve">es matériaux qualitatifs ont été choisis </w:t>
      </w:r>
      <w:r>
        <w:rPr>
          <w:rFonts w:ascii="Arial" w:hAnsi="Arial" w:cs="Arial"/>
          <w:bCs/>
        </w:rPr>
        <w:t>afin de donner au futur</w:t>
      </w:r>
      <w:r w:rsidRPr="00617B52">
        <w:rPr>
          <w:rFonts w:ascii="Arial" w:hAnsi="Arial" w:cs="Arial"/>
          <w:bCs/>
        </w:rPr>
        <w:t xml:space="preserve"> centre aquatique</w:t>
      </w:r>
      <w:r>
        <w:rPr>
          <w:rFonts w:ascii="Arial" w:hAnsi="Arial" w:cs="Arial"/>
          <w:bCs/>
        </w:rPr>
        <w:t xml:space="preserve"> </w:t>
      </w:r>
      <w:r w:rsidRPr="00617B52">
        <w:rPr>
          <w:rFonts w:ascii="Arial" w:hAnsi="Arial" w:cs="Arial"/>
          <w:bCs/>
        </w:rPr>
        <w:t xml:space="preserve">un aspect </w:t>
      </w:r>
      <w:r>
        <w:rPr>
          <w:rFonts w:ascii="Arial" w:hAnsi="Arial" w:cs="Arial"/>
          <w:bCs/>
        </w:rPr>
        <w:t xml:space="preserve"> de </w:t>
      </w:r>
      <w:r w:rsidRPr="00617B52">
        <w:rPr>
          <w:rFonts w:ascii="Arial" w:hAnsi="Arial" w:cs="Arial"/>
          <w:bCs/>
        </w:rPr>
        <w:t>structure thermale, s</w:t>
      </w:r>
      <w:r>
        <w:rPr>
          <w:rFonts w:ascii="Arial" w:hAnsi="Arial" w:cs="Arial"/>
          <w:bCs/>
        </w:rPr>
        <w:t xml:space="preserve">’adaptant néanmoins à la pratique </w:t>
      </w:r>
      <w:r w:rsidRPr="00617B52">
        <w:rPr>
          <w:rFonts w:ascii="Arial" w:hAnsi="Arial" w:cs="Arial"/>
          <w:bCs/>
        </w:rPr>
        <w:t>du sport et à l’apprentissage</w:t>
      </w:r>
      <w:r>
        <w:rPr>
          <w:rFonts w:ascii="Arial" w:hAnsi="Arial" w:cs="Arial"/>
          <w:bCs/>
        </w:rPr>
        <w:t xml:space="preserve"> de la natation</w:t>
      </w:r>
      <w:r w:rsidRPr="00617B52">
        <w:rPr>
          <w:rFonts w:ascii="Arial" w:hAnsi="Arial" w:cs="Arial"/>
          <w:bCs/>
        </w:rPr>
        <w:t>.</w:t>
      </w:r>
      <w:r>
        <w:rPr>
          <w:rFonts w:ascii="Arial" w:hAnsi="Arial" w:cs="Arial"/>
          <w:bCs/>
        </w:rPr>
        <w:t xml:space="preserve"> U</w:t>
      </w:r>
      <w:r w:rsidRPr="00617B52">
        <w:rPr>
          <w:rFonts w:ascii="Arial" w:hAnsi="Arial" w:cs="Arial"/>
          <w:bCs/>
        </w:rPr>
        <w:t>n carrelage aspect</w:t>
      </w:r>
      <w:r>
        <w:rPr>
          <w:rFonts w:ascii="Arial" w:hAnsi="Arial" w:cs="Arial"/>
          <w:bCs/>
        </w:rPr>
        <w:t xml:space="preserve"> </w:t>
      </w:r>
      <w:r w:rsidRPr="00617B52">
        <w:rPr>
          <w:rFonts w:ascii="Arial" w:hAnsi="Arial" w:cs="Arial"/>
          <w:bCs/>
        </w:rPr>
        <w:t xml:space="preserve">pierre naturelle de couleur neutre sera ainsi posé dans les bassins, et </w:t>
      </w:r>
      <w:r>
        <w:rPr>
          <w:rFonts w:ascii="Arial" w:hAnsi="Arial" w:cs="Arial"/>
          <w:bCs/>
        </w:rPr>
        <w:t xml:space="preserve"> </w:t>
      </w:r>
      <w:r w:rsidRPr="00617B52">
        <w:rPr>
          <w:rFonts w:ascii="Arial" w:hAnsi="Arial" w:cs="Arial"/>
          <w:bCs/>
        </w:rPr>
        <w:t>un carrelage aspect</w:t>
      </w:r>
      <w:r>
        <w:rPr>
          <w:rFonts w:ascii="Arial" w:hAnsi="Arial" w:cs="Arial"/>
          <w:bCs/>
        </w:rPr>
        <w:t xml:space="preserve"> pierre ainsi qu’une mosaïque en pâte </w:t>
      </w:r>
      <w:r w:rsidRPr="00617B52">
        <w:rPr>
          <w:rFonts w:ascii="Arial" w:hAnsi="Arial" w:cs="Arial"/>
          <w:bCs/>
        </w:rPr>
        <w:t>de verre</w:t>
      </w:r>
      <w:r>
        <w:rPr>
          <w:rFonts w:ascii="Arial" w:hAnsi="Arial" w:cs="Arial"/>
          <w:bCs/>
        </w:rPr>
        <w:t xml:space="preserve"> seront posés</w:t>
      </w:r>
      <w:r w:rsidRPr="00617B52">
        <w:rPr>
          <w:rFonts w:ascii="Arial" w:hAnsi="Arial" w:cs="Arial"/>
          <w:bCs/>
        </w:rPr>
        <w:t xml:space="preserve"> dans l’espace bien</w:t>
      </w:r>
      <w:r>
        <w:rPr>
          <w:rFonts w:ascii="Arial" w:hAnsi="Arial" w:cs="Arial"/>
          <w:bCs/>
        </w:rPr>
        <w:t>-</w:t>
      </w:r>
      <w:r w:rsidRPr="00617B52">
        <w:rPr>
          <w:rFonts w:ascii="Arial" w:hAnsi="Arial" w:cs="Arial"/>
          <w:bCs/>
        </w:rPr>
        <w:t>être</w:t>
      </w:r>
      <w:r>
        <w:rPr>
          <w:rFonts w:ascii="Arial" w:hAnsi="Arial" w:cs="Arial"/>
          <w:bCs/>
        </w:rPr>
        <w:t>.</w:t>
      </w:r>
    </w:p>
    <w:p w:rsidR="00617B52" w:rsidRDefault="00617B52" w:rsidP="00AF7F19">
      <w:pPr>
        <w:jc w:val="both"/>
        <w:rPr>
          <w:rFonts w:ascii="Arial" w:hAnsi="Arial" w:cs="Arial"/>
          <w:bCs/>
        </w:rPr>
      </w:pPr>
    </w:p>
    <w:p w:rsidR="005B0F8A" w:rsidRDefault="005B0F8A" w:rsidP="00AF7F19">
      <w:pPr>
        <w:jc w:val="both"/>
        <w:rPr>
          <w:rFonts w:ascii="Arial" w:hAnsi="Arial" w:cs="Arial"/>
          <w:bCs/>
        </w:rPr>
      </w:pPr>
    </w:p>
    <w:tbl>
      <w:tblPr>
        <w:tblStyle w:val="Grilledutableau"/>
        <w:tblW w:w="0" w:type="auto"/>
        <w:tblInd w:w="108" w:type="dxa"/>
        <w:tblLook w:val="04A0" w:firstRow="1" w:lastRow="0" w:firstColumn="1" w:lastColumn="0" w:noHBand="0" w:noVBand="1"/>
      </w:tblPr>
      <w:tblGrid>
        <w:gridCol w:w="9104"/>
      </w:tblGrid>
      <w:tr w:rsidR="005B0F8A" w:rsidTr="003D4F17">
        <w:tc>
          <w:tcPr>
            <w:tcW w:w="9104" w:type="dxa"/>
          </w:tcPr>
          <w:p w:rsidR="005B0F8A" w:rsidRPr="005B0F8A" w:rsidRDefault="005B0F8A" w:rsidP="005B0F8A">
            <w:pPr>
              <w:jc w:val="center"/>
              <w:rPr>
                <w:rFonts w:ascii="Arial" w:hAnsi="Arial" w:cs="Arial"/>
                <w:bCs/>
              </w:rPr>
            </w:pPr>
          </w:p>
          <w:p w:rsidR="005B0F8A" w:rsidRPr="005B0F8A" w:rsidRDefault="005B0F8A" w:rsidP="005B0F8A">
            <w:pPr>
              <w:rPr>
                <w:rFonts w:ascii="Arial" w:hAnsi="Arial" w:cs="Arial"/>
                <w:bCs/>
              </w:rPr>
            </w:pPr>
            <w:r w:rsidRPr="005B0F8A">
              <w:rPr>
                <w:rFonts w:ascii="Arial" w:hAnsi="Arial" w:cs="Arial"/>
                <w:bCs/>
                <w:u w:val="single"/>
              </w:rPr>
              <w:t>Le financement du projet</w:t>
            </w:r>
            <w:r w:rsidRPr="005B0F8A">
              <w:rPr>
                <w:rFonts w:ascii="Arial" w:hAnsi="Arial" w:cs="Arial"/>
                <w:bCs/>
              </w:rPr>
              <w:t xml:space="preserve"> :</w:t>
            </w:r>
          </w:p>
          <w:p w:rsidR="005B0F8A" w:rsidRPr="005B0F8A" w:rsidRDefault="005B0F8A" w:rsidP="005B0F8A">
            <w:pPr>
              <w:rPr>
                <w:rFonts w:ascii="Arial" w:hAnsi="Arial" w:cs="Arial"/>
                <w:b/>
                <w:bCs/>
              </w:rPr>
            </w:pPr>
          </w:p>
          <w:p w:rsidR="005B0F8A" w:rsidRPr="005B0F8A" w:rsidRDefault="005B0F8A" w:rsidP="005B0F8A">
            <w:pPr>
              <w:autoSpaceDE w:val="0"/>
              <w:autoSpaceDN w:val="0"/>
              <w:adjustRightInd w:val="0"/>
              <w:rPr>
                <w:rFonts w:ascii="Arial" w:hAnsi="Arial" w:cs="Arial"/>
                <w:color w:val="0A090C"/>
              </w:rPr>
            </w:pPr>
            <w:r w:rsidRPr="005B0F8A">
              <w:rPr>
                <w:rFonts w:ascii="Arial" w:hAnsi="Arial" w:cs="Arial"/>
                <w:color w:val="0A090C"/>
              </w:rPr>
              <w:t>Région Normandie : 1,6 million d’euros</w:t>
            </w:r>
          </w:p>
          <w:p w:rsidR="00F8247F" w:rsidRDefault="005B0F8A" w:rsidP="005B0F8A">
            <w:pPr>
              <w:autoSpaceDE w:val="0"/>
              <w:autoSpaceDN w:val="0"/>
              <w:adjustRightInd w:val="0"/>
              <w:rPr>
                <w:rFonts w:ascii="Arial" w:hAnsi="Arial" w:cs="Arial"/>
                <w:color w:val="0B0B0F"/>
              </w:rPr>
            </w:pPr>
            <w:r w:rsidRPr="005B0F8A">
              <w:rPr>
                <w:rFonts w:ascii="Arial" w:hAnsi="Arial" w:cs="Arial"/>
                <w:color w:val="0B0B0F"/>
              </w:rPr>
              <w:t>Département de Seine-Maritime : 1,6 million d’euros</w:t>
            </w:r>
          </w:p>
          <w:p w:rsidR="00F8247F" w:rsidRPr="00F8247F" w:rsidRDefault="00F8247F" w:rsidP="00F8247F">
            <w:pPr>
              <w:autoSpaceDE w:val="0"/>
              <w:autoSpaceDN w:val="0"/>
              <w:adjustRightInd w:val="0"/>
              <w:rPr>
                <w:rFonts w:ascii="Arial" w:hAnsi="Arial" w:cs="Arial"/>
                <w:color w:val="0B0B0F"/>
              </w:rPr>
            </w:pPr>
            <w:r w:rsidRPr="00F8247F">
              <w:rPr>
                <w:rFonts w:ascii="Arial" w:hAnsi="Arial" w:cs="Arial"/>
                <w:color w:val="0B0B0F"/>
              </w:rPr>
              <w:t>FSIL (Contrat</w:t>
            </w:r>
            <w:r>
              <w:rPr>
                <w:rFonts w:ascii="Arial" w:hAnsi="Arial" w:cs="Arial"/>
                <w:color w:val="0B0B0F"/>
              </w:rPr>
              <w:t>s</w:t>
            </w:r>
            <w:r w:rsidRPr="00F8247F">
              <w:rPr>
                <w:rFonts w:ascii="Arial" w:hAnsi="Arial" w:cs="Arial"/>
                <w:color w:val="0B0B0F"/>
              </w:rPr>
              <w:t xml:space="preserve"> de Ruralité) 2017 </w:t>
            </w:r>
            <w:r>
              <w:rPr>
                <w:rFonts w:ascii="Arial" w:hAnsi="Arial" w:cs="Arial"/>
                <w:color w:val="0B0B0F"/>
              </w:rPr>
              <w:t xml:space="preserve">et </w:t>
            </w:r>
            <w:r w:rsidRPr="00F8247F">
              <w:rPr>
                <w:rFonts w:ascii="Arial" w:hAnsi="Arial" w:cs="Arial"/>
                <w:color w:val="0B0B0F"/>
              </w:rPr>
              <w:t>2018</w:t>
            </w:r>
            <w:r>
              <w:rPr>
                <w:rFonts w:ascii="Arial" w:hAnsi="Arial" w:cs="Arial"/>
                <w:color w:val="0B0B0F"/>
              </w:rPr>
              <w:t> : 1 million d’euros</w:t>
            </w:r>
          </w:p>
          <w:p w:rsidR="00F8247F" w:rsidRPr="00F8247F" w:rsidRDefault="00F8247F" w:rsidP="00F8247F">
            <w:pPr>
              <w:autoSpaceDE w:val="0"/>
              <w:autoSpaceDN w:val="0"/>
              <w:adjustRightInd w:val="0"/>
              <w:rPr>
                <w:rFonts w:ascii="Arial" w:hAnsi="Arial" w:cs="Arial"/>
                <w:color w:val="0B0B0F"/>
              </w:rPr>
            </w:pPr>
            <w:r w:rsidRPr="00F8247F">
              <w:rPr>
                <w:rFonts w:ascii="Arial" w:hAnsi="Arial" w:cs="Arial"/>
                <w:color w:val="0B0B0F"/>
              </w:rPr>
              <w:t xml:space="preserve">Centre National de Développement du Sport </w:t>
            </w:r>
            <w:r>
              <w:rPr>
                <w:rFonts w:ascii="Arial" w:hAnsi="Arial" w:cs="Arial"/>
                <w:color w:val="0B0B0F"/>
              </w:rPr>
              <w:t>(</w:t>
            </w:r>
            <w:r w:rsidRPr="00F8247F">
              <w:rPr>
                <w:rFonts w:ascii="Arial" w:hAnsi="Arial" w:cs="Arial"/>
                <w:color w:val="0B0B0F"/>
              </w:rPr>
              <w:t>CNDS</w:t>
            </w:r>
            <w:r>
              <w:rPr>
                <w:rFonts w:ascii="Arial" w:hAnsi="Arial" w:cs="Arial"/>
                <w:color w:val="0B0B0F"/>
              </w:rPr>
              <w:t xml:space="preserve">) : </w:t>
            </w:r>
            <w:r w:rsidRPr="00F8247F">
              <w:rPr>
                <w:rFonts w:ascii="Arial" w:hAnsi="Arial" w:cs="Arial"/>
                <w:color w:val="0B0B0F"/>
              </w:rPr>
              <w:t>500</w:t>
            </w:r>
            <w:r>
              <w:rPr>
                <w:rFonts w:ascii="Arial" w:hAnsi="Arial" w:cs="Arial"/>
                <w:color w:val="0B0B0F"/>
              </w:rPr>
              <w:t> 000 euros</w:t>
            </w:r>
          </w:p>
          <w:p w:rsidR="00D74792" w:rsidRPr="00D74792" w:rsidRDefault="00221AE9" w:rsidP="005B0F8A">
            <w:pPr>
              <w:autoSpaceDE w:val="0"/>
              <w:autoSpaceDN w:val="0"/>
              <w:adjustRightInd w:val="0"/>
              <w:rPr>
                <w:rFonts w:ascii="Arial" w:hAnsi="Arial" w:cs="Arial"/>
                <w:color w:val="0B0B0F"/>
              </w:rPr>
            </w:pPr>
            <w:r w:rsidRPr="00D74792">
              <w:rPr>
                <w:rFonts w:ascii="Arial" w:hAnsi="Arial" w:cs="Arial"/>
                <w:color w:val="0B0B0F"/>
              </w:rPr>
              <w:t>Autofinancement CC Bray-</w:t>
            </w:r>
            <w:proofErr w:type="spellStart"/>
            <w:r w:rsidRPr="00D74792">
              <w:rPr>
                <w:rFonts w:ascii="Arial" w:hAnsi="Arial" w:cs="Arial"/>
                <w:color w:val="0B0B0F"/>
              </w:rPr>
              <w:t>Eawy</w:t>
            </w:r>
            <w:proofErr w:type="spellEnd"/>
            <w:r w:rsidRPr="00D74792">
              <w:rPr>
                <w:rFonts w:ascii="Arial" w:hAnsi="Arial" w:cs="Arial"/>
                <w:color w:val="0B0B0F"/>
              </w:rPr>
              <w:t> : </w:t>
            </w:r>
            <w:r w:rsidR="00F8247F">
              <w:rPr>
                <w:rFonts w:ascii="Arial" w:hAnsi="Arial" w:cs="Arial"/>
                <w:color w:val="0B0B0F"/>
              </w:rPr>
              <w:t>2,4</w:t>
            </w:r>
            <w:r w:rsidR="00D74792" w:rsidRPr="00D74792">
              <w:rPr>
                <w:rFonts w:ascii="Arial" w:hAnsi="Arial" w:cs="Arial"/>
                <w:color w:val="0B0B0F"/>
              </w:rPr>
              <w:t xml:space="preserve"> million</w:t>
            </w:r>
            <w:r w:rsidR="00F8247F">
              <w:rPr>
                <w:rFonts w:ascii="Arial" w:hAnsi="Arial" w:cs="Arial"/>
                <w:color w:val="0B0B0F"/>
              </w:rPr>
              <w:t>s</w:t>
            </w:r>
            <w:r w:rsidR="0031051D">
              <w:rPr>
                <w:rFonts w:ascii="Arial" w:hAnsi="Arial" w:cs="Arial"/>
                <w:color w:val="0B0B0F"/>
              </w:rPr>
              <w:t xml:space="preserve"> d’euros</w:t>
            </w:r>
            <w:r w:rsidR="00D74792" w:rsidRPr="00D74792">
              <w:rPr>
                <w:rFonts w:ascii="Arial" w:hAnsi="Arial" w:cs="Arial"/>
                <w:color w:val="0B0B0F"/>
              </w:rPr>
              <w:t xml:space="preserve"> </w:t>
            </w:r>
          </w:p>
          <w:p w:rsidR="00D74792" w:rsidRDefault="00D74792" w:rsidP="005B0F8A">
            <w:pPr>
              <w:autoSpaceDE w:val="0"/>
              <w:autoSpaceDN w:val="0"/>
              <w:adjustRightInd w:val="0"/>
              <w:rPr>
                <w:rFonts w:ascii="Arial" w:hAnsi="Arial" w:cs="Arial"/>
                <w:color w:val="0B0B0F"/>
                <w:highlight w:val="yellow"/>
              </w:rPr>
            </w:pPr>
          </w:p>
          <w:p w:rsidR="005B0F8A" w:rsidRDefault="005B0F8A" w:rsidP="00D74792">
            <w:pPr>
              <w:autoSpaceDE w:val="0"/>
              <w:autoSpaceDN w:val="0"/>
              <w:adjustRightInd w:val="0"/>
              <w:rPr>
                <w:rFonts w:ascii="Arial" w:hAnsi="Arial" w:cs="Arial"/>
                <w:bCs/>
              </w:rPr>
            </w:pPr>
          </w:p>
        </w:tc>
      </w:tr>
    </w:tbl>
    <w:p w:rsidR="005B0F8A" w:rsidRDefault="005B0F8A" w:rsidP="00AF7F19">
      <w:pPr>
        <w:jc w:val="both"/>
        <w:rPr>
          <w:rFonts w:ascii="Arial" w:hAnsi="Arial" w:cs="Arial"/>
          <w:bCs/>
        </w:rPr>
      </w:pPr>
    </w:p>
    <w:p w:rsidR="00AF7F19" w:rsidRDefault="00AF7F19" w:rsidP="00AF7F19">
      <w:pPr>
        <w:jc w:val="both"/>
        <w:rPr>
          <w:rFonts w:ascii="Arial" w:hAnsi="Arial" w:cs="Arial"/>
        </w:rPr>
      </w:pPr>
    </w:p>
    <w:p w:rsidR="00AF7F19" w:rsidRPr="0062183A" w:rsidRDefault="004060CB" w:rsidP="00AF7F19">
      <w:pPr>
        <w:jc w:val="both"/>
        <w:rPr>
          <w:rFonts w:ascii="Arial" w:hAnsi="Arial" w:cs="Arial"/>
          <w:sz w:val="18"/>
        </w:rPr>
      </w:pPr>
      <w:r w:rsidRPr="0062183A">
        <w:rPr>
          <w:rFonts w:ascii="Arial" w:hAnsi="Arial" w:cs="Arial"/>
          <w:sz w:val="18"/>
        </w:rPr>
        <w:t>Contact</w:t>
      </w:r>
      <w:r w:rsidR="00AF7F19" w:rsidRPr="0062183A">
        <w:rPr>
          <w:rFonts w:ascii="Arial" w:hAnsi="Arial" w:cs="Arial"/>
          <w:sz w:val="18"/>
        </w:rPr>
        <w:t xml:space="preserve"> presse</w:t>
      </w:r>
      <w:r w:rsidR="00C54131" w:rsidRPr="0062183A">
        <w:rPr>
          <w:rFonts w:ascii="Arial" w:hAnsi="Arial" w:cs="Arial"/>
          <w:sz w:val="18"/>
        </w:rPr>
        <w:t xml:space="preserve"> Région </w:t>
      </w:r>
      <w:r w:rsidR="006B35DD" w:rsidRPr="0062183A">
        <w:rPr>
          <w:rFonts w:ascii="Arial" w:hAnsi="Arial" w:cs="Arial"/>
          <w:sz w:val="18"/>
        </w:rPr>
        <w:t>Normandie :</w:t>
      </w:r>
    </w:p>
    <w:p w:rsidR="00AF7F19" w:rsidRPr="0062183A" w:rsidRDefault="00AF7F19" w:rsidP="00AF7F19">
      <w:pPr>
        <w:autoSpaceDE w:val="0"/>
        <w:autoSpaceDN w:val="0"/>
        <w:rPr>
          <w:sz w:val="18"/>
          <w:lang w:val="en-US"/>
        </w:rPr>
      </w:pPr>
      <w:r w:rsidRPr="0062183A">
        <w:rPr>
          <w:rFonts w:ascii="Arial" w:hAnsi="Arial" w:cs="Arial"/>
          <w:sz w:val="18"/>
          <w:lang w:val="en-US"/>
        </w:rPr>
        <w:t xml:space="preserve">Charlotte </w:t>
      </w:r>
      <w:proofErr w:type="spellStart"/>
      <w:r w:rsidRPr="0062183A">
        <w:rPr>
          <w:rFonts w:ascii="Arial" w:hAnsi="Arial" w:cs="Arial"/>
          <w:sz w:val="18"/>
          <w:lang w:val="en-US"/>
        </w:rPr>
        <w:t>Chanteloup</w:t>
      </w:r>
      <w:proofErr w:type="spellEnd"/>
      <w:r w:rsidRPr="0062183A">
        <w:rPr>
          <w:rFonts w:ascii="Arial" w:hAnsi="Arial" w:cs="Arial"/>
          <w:sz w:val="18"/>
          <w:lang w:val="en-US"/>
        </w:rPr>
        <w:t xml:space="preserve"> – </w:t>
      </w:r>
      <w:proofErr w:type="spellStart"/>
      <w:proofErr w:type="gramStart"/>
      <w:r w:rsidRPr="0062183A">
        <w:rPr>
          <w:rFonts w:ascii="Arial" w:hAnsi="Arial" w:cs="Arial"/>
          <w:sz w:val="18"/>
          <w:lang w:val="en-US"/>
        </w:rPr>
        <w:t>tel</w:t>
      </w:r>
      <w:proofErr w:type="spellEnd"/>
      <w:r w:rsidRPr="0062183A">
        <w:rPr>
          <w:rFonts w:ascii="Arial" w:hAnsi="Arial" w:cs="Arial"/>
          <w:sz w:val="18"/>
          <w:lang w:val="en-US"/>
        </w:rPr>
        <w:t> :</w:t>
      </w:r>
      <w:proofErr w:type="gramEnd"/>
      <w:r w:rsidRPr="0062183A">
        <w:rPr>
          <w:rFonts w:ascii="Arial" w:hAnsi="Arial" w:cs="Arial"/>
          <w:sz w:val="18"/>
          <w:lang w:val="en-US"/>
        </w:rPr>
        <w:t xml:space="preserve"> 02 31 06 98 96 – </w:t>
      </w:r>
      <w:hyperlink r:id="rId13" w:history="1">
        <w:r w:rsidRPr="0062183A">
          <w:rPr>
            <w:rStyle w:val="Lienhypertexte"/>
            <w:rFonts w:ascii="Arial" w:hAnsi="Arial" w:cs="Arial"/>
            <w:sz w:val="18"/>
            <w:lang w:val="en-US"/>
          </w:rPr>
          <w:t>charlotte.chanteloup@normandie.fr</w:t>
        </w:r>
      </w:hyperlink>
    </w:p>
    <w:p w:rsidR="00AF7F19" w:rsidRPr="0062183A" w:rsidRDefault="00AF7F19" w:rsidP="00AF7F19">
      <w:pPr>
        <w:jc w:val="both"/>
        <w:rPr>
          <w:rFonts w:ascii="Arial" w:hAnsi="Arial" w:cs="Arial"/>
          <w:b/>
          <w:bCs/>
          <w:sz w:val="18"/>
          <w:lang w:val="en-US"/>
        </w:rPr>
      </w:pPr>
    </w:p>
    <w:p w:rsidR="00FB0E01" w:rsidRPr="0062183A" w:rsidRDefault="00FB0E01" w:rsidP="00FB0E01">
      <w:pPr>
        <w:autoSpaceDE w:val="0"/>
        <w:autoSpaceDN w:val="0"/>
        <w:rPr>
          <w:sz w:val="18"/>
        </w:rPr>
      </w:pPr>
      <w:r w:rsidRPr="0062183A">
        <w:rPr>
          <w:rFonts w:ascii="Arial" w:hAnsi="Arial" w:cs="Arial"/>
          <w:sz w:val="18"/>
        </w:rPr>
        <w:t>Contact presse Département de la Seine-Maritime</w:t>
      </w:r>
    </w:p>
    <w:p w:rsidR="00FB0E01" w:rsidRPr="0062183A" w:rsidRDefault="00FB0E01" w:rsidP="00FB0E01">
      <w:pPr>
        <w:autoSpaceDE w:val="0"/>
        <w:autoSpaceDN w:val="0"/>
        <w:rPr>
          <w:sz w:val="18"/>
        </w:rPr>
      </w:pPr>
      <w:r w:rsidRPr="0062183A">
        <w:rPr>
          <w:rFonts w:ascii="Arial" w:hAnsi="Arial" w:cs="Arial"/>
          <w:sz w:val="18"/>
        </w:rPr>
        <w:t xml:space="preserve">Sylvie </w:t>
      </w:r>
      <w:proofErr w:type="spellStart"/>
      <w:r w:rsidRPr="0062183A">
        <w:rPr>
          <w:rFonts w:ascii="Arial" w:hAnsi="Arial" w:cs="Arial"/>
          <w:sz w:val="18"/>
        </w:rPr>
        <w:t>Suzanon</w:t>
      </w:r>
      <w:proofErr w:type="spellEnd"/>
      <w:r w:rsidRPr="0062183A">
        <w:rPr>
          <w:rFonts w:ascii="Arial" w:hAnsi="Arial" w:cs="Arial"/>
          <w:sz w:val="18"/>
        </w:rPr>
        <w:t xml:space="preserve"> – tel : 02 35 03 54 12 – </w:t>
      </w:r>
      <w:hyperlink r:id="rId14" w:history="1">
        <w:r w:rsidRPr="0062183A">
          <w:rPr>
            <w:rStyle w:val="Lienhypertexte"/>
            <w:rFonts w:ascii="Arial" w:hAnsi="Arial" w:cs="Arial"/>
            <w:sz w:val="18"/>
          </w:rPr>
          <w:t>sylvie.suzanon@seinemaritime.fr</w:t>
        </w:r>
      </w:hyperlink>
    </w:p>
    <w:p w:rsidR="005A650B" w:rsidRPr="0062183A" w:rsidRDefault="005A650B">
      <w:pPr>
        <w:rPr>
          <w:sz w:val="20"/>
        </w:rPr>
      </w:pPr>
    </w:p>
    <w:sectPr w:rsidR="005A650B" w:rsidRPr="006218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35 Ligh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B5B"/>
    <w:rsid w:val="00221AE9"/>
    <w:rsid w:val="00224B93"/>
    <w:rsid w:val="00226804"/>
    <w:rsid w:val="002B65B5"/>
    <w:rsid w:val="0031051D"/>
    <w:rsid w:val="003D4F17"/>
    <w:rsid w:val="003E5041"/>
    <w:rsid w:val="004060CB"/>
    <w:rsid w:val="004437B2"/>
    <w:rsid w:val="004728D6"/>
    <w:rsid w:val="005A650B"/>
    <w:rsid w:val="005B0F8A"/>
    <w:rsid w:val="006051C5"/>
    <w:rsid w:val="00617B52"/>
    <w:rsid w:val="0062183A"/>
    <w:rsid w:val="006B35DD"/>
    <w:rsid w:val="007B7651"/>
    <w:rsid w:val="00824F29"/>
    <w:rsid w:val="00974F06"/>
    <w:rsid w:val="00A86042"/>
    <w:rsid w:val="00AF7F19"/>
    <w:rsid w:val="00C54131"/>
    <w:rsid w:val="00D122E2"/>
    <w:rsid w:val="00D25CBE"/>
    <w:rsid w:val="00D74792"/>
    <w:rsid w:val="00D947E5"/>
    <w:rsid w:val="00F46B5B"/>
    <w:rsid w:val="00F639BF"/>
    <w:rsid w:val="00F8247F"/>
    <w:rsid w:val="00FB0E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F19"/>
    <w:pPr>
      <w:spacing w:after="0" w:line="240" w:lineRule="auto"/>
    </w:pPr>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AF7F19"/>
    <w:rPr>
      <w:color w:val="0000FF"/>
      <w:u w:val="single"/>
    </w:rPr>
  </w:style>
  <w:style w:type="paragraph" w:styleId="Textedebulles">
    <w:name w:val="Balloon Text"/>
    <w:basedOn w:val="Normal"/>
    <w:link w:val="TextedebullesCar"/>
    <w:uiPriority w:val="99"/>
    <w:semiHidden/>
    <w:unhideWhenUsed/>
    <w:rsid w:val="00AF7F19"/>
    <w:rPr>
      <w:rFonts w:ascii="Tahoma" w:hAnsi="Tahoma" w:cs="Tahoma"/>
      <w:sz w:val="16"/>
      <w:szCs w:val="16"/>
    </w:rPr>
  </w:style>
  <w:style w:type="character" w:customStyle="1" w:styleId="TextedebullesCar">
    <w:name w:val="Texte de bulles Car"/>
    <w:basedOn w:val="Policepardfaut"/>
    <w:link w:val="Textedebulles"/>
    <w:uiPriority w:val="99"/>
    <w:semiHidden/>
    <w:rsid w:val="00AF7F19"/>
    <w:rPr>
      <w:rFonts w:ascii="Tahoma" w:hAnsi="Tahoma" w:cs="Tahoma"/>
      <w:sz w:val="16"/>
      <w:szCs w:val="16"/>
    </w:rPr>
  </w:style>
  <w:style w:type="table" w:styleId="Grilledutableau">
    <w:name w:val="Table Grid"/>
    <w:basedOn w:val="TableauNormal"/>
    <w:uiPriority w:val="59"/>
    <w:rsid w:val="005B0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4437B2"/>
    <w:rPr>
      <w:lang w:eastAsia="fr-FR"/>
    </w:rPr>
  </w:style>
  <w:style w:type="character" w:customStyle="1" w:styleId="TextebrutCar">
    <w:name w:val="Texte brut Car"/>
    <w:basedOn w:val="Policepardfaut"/>
    <w:link w:val="Textebrut"/>
    <w:uiPriority w:val="99"/>
    <w:semiHidden/>
    <w:rsid w:val="004437B2"/>
    <w:rPr>
      <w:rFonts w:ascii="Calibri" w:hAnsi="Calibri" w:cs="Times New Roman"/>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F19"/>
    <w:pPr>
      <w:spacing w:after="0" w:line="240" w:lineRule="auto"/>
    </w:pPr>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AF7F19"/>
    <w:rPr>
      <w:color w:val="0000FF"/>
      <w:u w:val="single"/>
    </w:rPr>
  </w:style>
  <w:style w:type="paragraph" w:styleId="Textedebulles">
    <w:name w:val="Balloon Text"/>
    <w:basedOn w:val="Normal"/>
    <w:link w:val="TextedebullesCar"/>
    <w:uiPriority w:val="99"/>
    <w:semiHidden/>
    <w:unhideWhenUsed/>
    <w:rsid w:val="00AF7F19"/>
    <w:rPr>
      <w:rFonts w:ascii="Tahoma" w:hAnsi="Tahoma" w:cs="Tahoma"/>
      <w:sz w:val="16"/>
      <w:szCs w:val="16"/>
    </w:rPr>
  </w:style>
  <w:style w:type="character" w:customStyle="1" w:styleId="TextedebullesCar">
    <w:name w:val="Texte de bulles Car"/>
    <w:basedOn w:val="Policepardfaut"/>
    <w:link w:val="Textedebulles"/>
    <w:uiPriority w:val="99"/>
    <w:semiHidden/>
    <w:rsid w:val="00AF7F19"/>
    <w:rPr>
      <w:rFonts w:ascii="Tahoma" w:hAnsi="Tahoma" w:cs="Tahoma"/>
      <w:sz w:val="16"/>
      <w:szCs w:val="16"/>
    </w:rPr>
  </w:style>
  <w:style w:type="table" w:styleId="Grilledutableau">
    <w:name w:val="Table Grid"/>
    <w:basedOn w:val="TableauNormal"/>
    <w:uiPriority w:val="59"/>
    <w:rsid w:val="005B0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4437B2"/>
    <w:rPr>
      <w:lang w:eastAsia="fr-FR"/>
    </w:rPr>
  </w:style>
  <w:style w:type="character" w:customStyle="1" w:styleId="TextebrutCar">
    <w:name w:val="Texte brut Car"/>
    <w:basedOn w:val="Policepardfaut"/>
    <w:link w:val="Textebrut"/>
    <w:uiPriority w:val="99"/>
    <w:semiHidden/>
    <w:rsid w:val="004437B2"/>
    <w:rPr>
      <w:rFonts w:ascii="Calibri" w:hAnsi="Calibri"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22258">
      <w:bodyDiv w:val="1"/>
      <w:marLeft w:val="0"/>
      <w:marRight w:val="0"/>
      <w:marTop w:val="0"/>
      <w:marBottom w:val="0"/>
      <w:divBdr>
        <w:top w:val="none" w:sz="0" w:space="0" w:color="auto"/>
        <w:left w:val="none" w:sz="0" w:space="0" w:color="auto"/>
        <w:bottom w:val="none" w:sz="0" w:space="0" w:color="auto"/>
        <w:right w:val="none" w:sz="0" w:space="0" w:color="auto"/>
      </w:divBdr>
    </w:div>
    <w:div w:id="195311111">
      <w:bodyDiv w:val="1"/>
      <w:marLeft w:val="0"/>
      <w:marRight w:val="0"/>
      <w:marTop w:val="0"/>
      <w:marBottom w:val="0"/>
      <w:divBdr>
        <w:top w:val="none" w:sz="0" w:space="0" w:color="auto"/>
        <w:left w:val="none" w:sz="0" w:space="0" w:color="auto"/>
        <w:bottom w:val="none" w:sz="0" w:space="0" w:color="auto"/>
        <w:right w:val="none" w:sz="0" w:space="0" w:color="auto"/>
      </w:divBdr>
    </w:div>
    <w:div w:id="107088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harlotte.chanteloup@normandie.fr" TargetMode="External"/><Relationship Id="rId3" Type="http://schemas.openxmlformats.org/officeDocument/2006/relationships/settings" Target="settings.xml"/><Relationship Id="rId7" Type="http://schemas.openxmlformats.org/officeDocument/2006/relationships/image" Target="cid:image002.jpg@01D3DBF7.285EC1A0" TargetMode="External"/><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gi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cid:image003.jpg@01D3DBF7.285EC1A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sylvie.suzanon@seinemaritim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2</Pages>
  <Words>816</Words>
  <Characters>4490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CRBN</Company>
  <LinksUpToDate>false</LinksUpToDate>
  <CharactersWithSpaces>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CHANTELOUP Charlotte</dc:creator>
  <cp:keywords/>
  <dc:description/>
  <cp:lastModifiedBy>CHANTELOUP Charlotte</cp:lastModifiedBy>
  <cp:revision>21</cp:revision>
  <cp:lastPrinted>2019-05-09T10:03:00Z</cp:lastPrinted>
  <dcterms:created xsi:type="dcterms:W3CDTF">2019-05-03T15:45:00Z</dcterms:created>
  <dcterms:modified xsi:type="dcterms:W3CDTF">2019-05-09T13:51:00Z</dcterms:modified>
</cp:coreProperties>
</file>