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BCD" w:rsidRDefault="000E459D">
      <w:r>
        <w:rPr>
          <w:noProof/>
          <w:lang w:eastAsia="fr-FR"/>
        </w:rPr>
        <w:drawing>
          <wp:inline distT="0" distB="0" distL="0" distR="0" wp14:anchorId="0C52D33C" wp14:editId="607E5F50">
            <wp:extent cx="5760720" cy="108331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60720" cy="1083310"/>
                    </a:xfrm>
                    <a:prstGeom prst="rect">
                      <a:avLst/>
                    </a:prstGeom>
                    <a:noFill/>
                  </pic:spPr>
                </pic:pic>
              </a:graphicData>
            </a:graphic>
          </wp:inline>
        </w:drawing>
      </w:r>
    </w:p>
    <w:p w:rsidR="00206007" w:rsidRPr="00AF0C21" w:rsidRDefault="00206007" w:rsidP="00206007">
      <w:pPr>
        <w:spacing w:after="0" w:line="240" w:lineRule="auto"/>
        <w:jc w:val="both"/>
        <w:rPr>
          <w:rFonts w:ascii="Arial" w:hAnsi="Arial" w:cs="Arial"/>
          <w:b/>
          <w:color w:val="7F7F7F" w:themeColor="text1" w:themeTint="80"/>
          <w:sz w:val="28"/>
          <w:szCs w:val="28"/>
        </w:rPr>
      </w:pPr>
      <w:r w:rsidRPr="00AF0C21">
        <w:rPr>
          <w:rFonts w:ascii="Arial" w:hAnsi="Arial" w:cs="Arial"/>
          <w:b/>
          <w:color w:val="7F7F7F" w:themeColor="text1" w:themeTint="80"/>
          <w:sz w:val="28"/>
          <w:szCs w:val="28"/>
        </w:rPr>
        <w:t>Lycée du Futur :</w:t>
      </w:r>
    </w:p>
    <w:p w:rsidR="00206007" w:rsidRDefault="00206007" w:rsidP="00206007">
      <w:pPr>
        <w:spacing w:after="0" w:line="240" w:lineRule="auto"/>
        <w:jc w:val="both"/>
        <w:rPr>
          <w:rFonts w:ascii="Arial" w:hAnsi="Arial" w:cs="Arial"/>
          <w:b/>
          <w:sz w:val="28"/>
          <w:szCs w:val="28"/>
        </w:rPr>
      </w:pPr>
      <w:r>
        <w:rPr>
          <w:rFonts w:ascii="Arial" w:hAnsi="Arial" w:cs="Arial"/>
          <w:b/>
          <w:sz w:val="28"/>
          <w:szCs w:val="28"/>
        </w:rPr>
        <w:t>« </w:t>
      </w:r>
      <w:proofErr w:type="spellStart"/>
      <w:r w:rsidRPr="00AF0C21">
        <w:rPr>
          <w:rFonts w:ascii="Arial" w:hAnsi="Arial" w:cs="Arial"/>
          <w:b/>
          <w:sz w:val="28"/>
          <w:szCs w:val="28"/>
        </w:rPr>
        <w:t>Gamebuino</w:t>
      </w:r>
      <w:proofErr w:type="spellEnd"/>
      <w:r>
        <w:rPr>
          <w:rFonts w:ascii="Arial" w:hAnsi="Arial" w:cs="Arial"/>
          <w:b/>
          <w:sz w:val="28"/>
          <w:szCs w:val="28"/>
        </w:rPr>
        <w:t> »</w:t>
      </w:r>
      <w:r w:rsidRPr="00AF0C21">
        <w:rPr>
          <w:rFonts w:ascii="Arial" w:hAnsi="Arial" w:cs="Arial"/>
          <w:b/>
          <w:sz w:val="28"/>
          <w:szCs w:val="28"/>
        </w:rPr>
        <w:t xml:space="preserve">, une </w:t>
      </w:r>
      <w:r>
        <w:rPr>
          <w:rFonts w:ascii="Arial" w:hAnsi="Arial" w:cs="Arial"/>
          <w:b/>
          <w:sz w:val="28"/>
          <w:szCs w:val="28"/>
        </w:rPr>
        <w:t>expérimentation au service des l</w:t>
      </w:r>
      <w:r w:rsidRPr="00AF0C21">
        <w:rPr>
          <w:rFonts w:ascii="Arial" w:hAnsi="Arial" w:cs="Arial"/>
          <w:b/>
          <w:sz w:val="28"/>
          <w:szCs w:val="28"/>
        </w:rPr>
        <w:t>ycéens normands</w:t>
      </w:r>
    </w:p>
    <w:p w:rsidR="00206007" w:rsidRDefault="00206007" w:rsidP="000E459D">
      <w:pPr>
        <w:spacing w:after="0" w:line="240" w:lineRule="auto"/>
        <w:jc w:val="both"/>
        <w:rPr>
          <w:rFonts w:ascii="Arial" w:hAnsi="Arial" w:cs="Arial"/>
          <w:b/>
        </w:rPr>
      </w:pPr>
    </w:p>
    <w:p w:rsidR="000E459D" w:rsidRPr="000E459D" w:rsidRDefault="000E459D" w:rsidP="000E459D">
      <w:pPr>
        <w:spacing w:after="0" w:line="240" w:lineRule="auto"/>
        <w:jc w:val="both"/>
        <w:rPr>
          <w:rFonts w:ascii="Arial" w:hAnsi="Arial" w:cs="Arial"/>
          <w:b/>
        </w:rPr>
      </w:pPr>
      <w:r w:rsidRPr="000E459D">
        <w:rPr>
          <w:rFonts w:ascii="Arial" w:hAnsi="Arial" w:cs="Arial"/>
          <w:b/>
        </w:rPr>
        <w:t xml:space="preserve">Bertrand </w:t>
      </w:r>
      <w:proofErr w:type="spellStart"/>
      <w:r w:rsidRPr="000E459D">
        <w:rPr>
          <w:rFonts w:ascii="Arial" w:hAnsi="Arial" w:cs="Arial"/>
          <w:b/>
        </w:rPr>
        <w:t>Deniaud</w:t>
      </w:r>
      <w:proofErr w:type="spellEnd"/>
      <w:r w:rsidRPr="000E459D">
        <w:rPr>
          <w:rFonts w:ascii="Arial" w:hAnsi="Arial" w:cs="Arial"/>
          <w:b/>
        </w:rPr>
        <w:t>, Vice-président de la Région Normandie e</w:t>
      </w:r>
      <w:r>
        <w:rPr>
          <w:rFonts w:ascii="Arial" w:hAnsi="Arial" w:cs="Arial"/>
          <w:b/>
        </w:rPr>
        <w:t>n charge des lycées, a remis un badge numérique</w:t>
      </w:r>
      <w:r w:rsidRPr="000E459D">
        <w:rPr>
          <w:rFonts w:ascii="Arial" w:hAnsi="Arial" w:cs="Arial"/>
          <w:b/>
        </w:rPr>
        <w:t xml:space="preserve"> aux meilleurs lycéens programmateurs de jeux </w:t>
      </w:r>
      <w:r>
        <w:rPr>
          <w:rFonts w:ascii="Arial" w:hAnsi="Arial" w:cs="Arial"/>
          <w:b/>
        </w:rPr>
        <w:t xml:space="preserve">vidéo </w:t>
      </w:r>
      <w:proofErr w:type="gramStart"/>
      <w:r w:rsidRPr="000E459D">
        <w:rPr>
          <w:rFonts w:ascii="Arial" w:hAnsi="Arial" w:cs="Arial"/>
          <w:b/>
        </w:rPr>
        <w:t>rétro</w:t>
      </w:r>
      <w:r>
        <w:rPr>
          <w:rFonts w:ascii="Arial" w:hAnsi="Arial" w:cs="Arial"/>
          <w:b/>
        </w:rPr>
        <w:t>s</w:t>
      </w:r>
      <w:proofErr w:type="gramEnd"/>
      <w:r w:rsidRPr="000E459D">
        <w:rPr>
          <w:rFonts w:ascii="Arial" w:hAnsi="Arial" w:cs="Arial"/>
          <w:b/>
        </w:rPr>
        <w:t xml:space="preserve"> adaptés à la console </w:t>
      </w:r>
      <w:proofErr w:type="spellStart"/>
      <w:r w:rsidRPr="000E459D">
        <w:rPr>
          <w:rFonts w:ascii="Arial" w:hAnsi="Arial" w:cs="Arial"/>
          <w:b/>
        </w:rPr>
        <w:t>Gamebuino</w:t>
      </w:r>
      <w:proofErr w:type="spellEnd"/>
      <w:r w:rsidRPr="000E459D">
        <w:rPr>
          <w:rFonts w:ascii="Arial" w:hAnsi="Arial" w:cs="Arial"/>
          <w:b/>
        </w:rPr>
        <w:t xml:space="preserve"> du Lycée Alain d’Alençon. </w:t>
      </w:r>
    </w:p>
    <w:p w:rsidR="000E459D" w:rsidRDefault="000E459D" w:rsidP="000E459D">
      <w:pPr>
        <w:spacing w:after="0" w:line="240" w:lineRule="auto"/>
        <w:jc w:val="both"/>
        <w:rPr>
          <w:rFonts w:ascii="Arial" w:hAnsi="Arial" w:cs="Arial"/>
          <w:b/>
        </w:rPr>
      </w:pPr>
      <w:r w:rsidRPr="000E459D">
        <w:rPr>
          <w:rFonts w:ascii="Arial" w:hAnsi="Arial" w:cs="Arial"/>
          <w:b/>
        </w:rPr>
        <w:t xml:space="preserve">Ces </w:t>
      </w:r>
      <w:r>
        <w:rPr>
          <w:rFonts w:ascii="Arial" w:hAnsi="Arial" w:cs="Arial"/>
          <w:b/>
        </w:rPr>
        <w:t>consoles, confiées à une trentaine de</w:t>
      </w:r>
      <w:r w:rsidRPr="000E459D">
        <w:rPr>
          <w:rFonts w:ascii="Arial" w:hAnsi="Arial" w:cs="Arial"/>
          <w:b/>
        </w:rPr>
        <w:t xml:space="preserve"> lycéens par la Région Normandie depuis octobre 2019, permettent de coder un jeu vidéo de manière simple, ludique et progressive. </w:t>
      </w:r>
    </w:p>
    <w:p w:rsidR="000E459D" w:rsidRDefault="000E459D" w:rsidP="000E459D">
      <w:pPr>
        <w:spacing w:after="0" w:line="240" w:lineRule="auto"/>
        <w:rPr>
          <w:rFonts w:ascii="Arial" w:hAnsi="Arial" w:cs="Arial"/>
          <w:b/>
        </w:rPr>
      </w:pPr>
    </w:p>
    <w:p w:rsidR="000E459D" w:rsidRDefault="000E459D" w:rsidP="000E459D">
      <w:pPr>
        <w:jc w:val="both"/>
        <w:rPr>
          <w:rFonts w:ascii="Arial" w:hAnsi="Arial" w:cs="Arial"/>
        </w:rPr>
      </w:pPr>
      <w:r w:rsidRPr="000E459D">
        <w:rPr>
          <w:rFonts w:ascii="Arial" w:hAnsi="Arial" w:cs="Arial"/>
        </w:rPr>
        <w:t>Par la signature du Pacte des innovations, la Région Normandie s’est engagée au côté de la Région académique pour faire de la réussite des jeunes normands l’une de ses priorités. En lien avec la démarche #Lycée du Futur, la réforme du Baccalauréat et l’enjeu d’innovation, l’expérimentation de matériels permet de nouvelles approches pédagogiques avec des établissements volontaires.</w:t>
      </w:r>
    </w:p>
    <w:p w:rsidR="00206007" w:rsidRPr="000E459D" w:rsidRDefault="00206007" w:rsidP="00206007">
      <w:pPr>
        <w:jc w:val="both"/>
        <w:rPr>
          <w:rFonts w:ascii="Arial" w:hAnsi="Arial" w:cs="Arial"/>
        </w:rPr>
      </w:pPr>
      <w:r w:rsidRPr="000E459D">
        <w:rPr>
          <w:rFonts w:ascii="Arial" w:hAnsi="Arial" w:cs="Arial"/>
        </w:rPr>
        <w:t>La console « </w:t>
      </w:r>
      <w:proofErr w:type="spellStart"/>
      <w:r w:rsidRPr="000E459D">
        <w:rPr>
          <w:rFonts w:ascii="Arial" w:hAnsi="Arial" w:cs="Arial"/>
        </w:rPr>
        <w:t>Gamebuino</w:t>
      </w:r>
      <w:proofErr w:type="spellEnd"/>
      <w:r w:rsidRPr="000E459D">
        <w:rPr>
          <w:rFonts w:ascii="Arial" w:hAnsi="Arial" w:cs="Arial"/>
        </w:rPr>
        <w:t> », conçue et fabriquée en France, a précisément été développée pour l'apprentissage numérique au sein des lycées, la découverte des métiers liés à la programmation et la créativité.</w:t>
      </w:r>
    </w:p>
    <w:p w:rsidR="000E459D" w:rsidRPr="000E459D" w:rsidRDefault="000E459D" w:rsidP="000E459D">
      <w:pPr>
        <w:jc w:val="both"/>
        <w:rPr>
          <w:rFonts w:ascii="Arial" w:hAnsi="Arial" w:cs="Arial"/>
        </w:rPr>
      </w:pPr>
      <w:r w:rsidRPr="000E459D">
        <w:rPr>
          <w:rFonts w:ascii="Arial" w:hAnsi="Arial" w:cs="Arial"/>
        </w:rPr>
        <w:t>Accompagnés par trois enseignants, les élèves de 1</w:t>
      </w:r>
      <w:r w:rsidRPr="000E459D">
        <w:rPr>
          <w:rFonts w:ascii="Arial" w:hAnsi="Arial" w:cs="Arial"/>
          <w:vertAlign w:val="superscript"/>
        </w:rPr>
        <w:t>ère</w:t>
      </w:r>
      <w:r w:rsidRPr="000E459D">
        <w:rPr>
          <w:rFonts w:ascii="Arial" w:hAnsi="Arial" w:cs="Arial"/>
        </w:rPr>
        <w:t xml:space="preserve"> et Terminale spécialité Numérique et Sciences Informatiques du Lycée Alain à Alençon ont mis en pratique leurs enseignements de programmation en créant des jeux vidéo.</w:t>
      </w:r>
    </w:p>
    <w:p w:rsidR="00865816" w:rsidRDefault="00865816" w:rsidP="00865816">
      <w:pPr>
        <w:jc w:val="both"/>
        <w:rPr>
          <w:rFonts w:ascii="Arial" w:hAnsi="Arial" w:cs="Arial"/>
        </w:rPr>
      </w:pPr>
      <w:r>
        <w:rPr>
          <w:rFonts w:ascii="Arial" w:hAnsi="Arial" w:cs="Arial"/>
        </w:rPr>
        <w:t>Chaque élève  a conservé  la « </w:t>
      </w:r>
      <w:proofErr w:type="spellStart"/>
      <w:r>
        <w:rPr>
          <w:rFonts w:ascii="Arial" w:hAnsi="Arial" w:cs="Arial"/>
        </w:rPr>
        <w:t>Gamebuino</w:t>
      </w:r>
      <w:proofErr w:type="spellEnd"/>
      <w:r>
        <w:rPr>
          <w:rFonts w:ascii="Arial" w:hAnsi="Arial" w:cs="Arial"/>
        </w:rPr>
        <w:t xml:space="preserve"> » le temps de l’expérimentation, y compris en dehors du lycée, avec l’objectif de modifier, adapter et personnaliser un jeu sur la base d’un programme existant et commun à tous.  </w:t>
      </w:r>
      <w:bookmarkStart w:id="0" w:name="_GoBack"/>
      <w:bookmarkEnd w:id="0"/>
    </w:p>
    <w:p w:rsidR="000E459D" w:rsidRPr="000E459D" w:rsidRDefault="000E459D" w:rsidP="000E459D">
      <w:pPr>
        <w:jc w:val="both"/>
        <w:rPr>
          <w:rFonts w:ascii="Arial" w:hAnsi="Arial" w:cs="Arial"/>
        </w:rPr>
      </w:pPr>
      <w:r w:rsidRPr="000E459D">
        <w:rPr>
          <w:rFonts w:ascii="Arial" w:hAnsi="Arial" w:cs="Arial"/>
        </w:rPr>
        <w:t xml:space="preserve">La Région Normandie s’appuie sur son partenaire Réseau </w:t>
      </w:r>
      <w:proofErr w:type="spellStart"/>
      <w:r w:rsidRPr="000E459D">
        <w:rPr>
          <w:rFonts w:ascii="Arial" w:hAnsi="Arial" w:cs="Arial"/>
        </w:rPr>
        <w:t>Canopé</w:t>
      </w:r>
      <w:proofErr w:type="spellEnd"/>
      <w:r w:rsidRPr="000E459D">
        <w:rPr>
          <w:rFonts w:ascii="Arial" w:hAnsi="Arial" w:cs="Arial"/>
        </w:rPr>
        <w:t xml:space="preserve"> pour accompagner cette expérimentation d’un montant total de 6.500</w:t>
      </w:r>
      <w:r w:rsidR="004D170C">
        <w:rPr>
          <w:rFonts w:ascii="Arial" w:hAnsi="Arial" w:cs="Arial"/>
        </w:rPr>
        <w:t xml:space="preserve"> euros</w:t>
      </w:r>
      <w:r w:rsidRPr="000E459D">
        <w:rPr>
          <w:rFonts w:ascii="Arial" w:hAnsi="Arial" w:cs="Arial"/>
        </w:rPr>
        <w:t>, diffuser la démarche dans les lycées normands et réaliser un bilan des usages.</w:t>
      </w:r>
    </w:p>
    <w:p w:rsidR="00206007" w:rsidRDefault="00206007" w:rsidP="00206007">
      <w:pPr>
        <w:spacing w:after="0" w:line="240" w:lineRule="auto"/>
        <w:jc w:val="both"/>
        <w:rPr>
          <w:rFonts w:ascii="Arial" w:hAnsi="Arial" w:cs="Arial"/>
        </w:rPr>
      </w:pPr>
      <w:r>
        <w:rPr>
          <w:rFonts w:ascii="Arial" w:hAnsi="Arial" w:cs="Arial"/>
        </w:rPr>
        <w:t>Contact presse :</w:t>
      </w:r>
    </w:p>
    <w:p w:rsidR="00206007" w:rsidRDefault="00206007" w:rsidP="00206007">
      <w:pPr>
        <w:spacing w:after="0" w:line="240" w:lineRule="auto"/>
        <w:jc w:val="both"/>
        <w:rPr>
          <w:rFonts w:ascii="Arial" w:hAnsi="Arial" w:cs="Arial"/>
          <w:lang w:val="en-US"/>
        </w:rPr>
      </w:pPr>
      <w:r>
        <w:rPr>
          <w:rFonts w:ascii="Arial" w:hAnsi="Arial" w:cs="Arial"/>
          <w:lang w:val="en-US"/>
        </w:rPr>
        <w:t>Laure Wattinne - 02 31 06 78 96 – </w:t>
      </w:r>
      <w:hyperlink r:id="rId5" w:history="1">
        <w:r>
          <w:rPr>
            <w:rStyle w:val="Lienhypertexte"/>
            <w:rFonts w:ascii="Arial" w:hAnsi="Arial" w:cs="Arial"/>
            <w:color w:val="auto"/>
            <w:lang w:val="en-US"/>
          </w:rPr>
          <w:t>laure.wattinne@normandie.fr</w:t>
        </w:r>
      </w:hyperlink>
    </w:p>
    <w:p w:rsidR="00206007" w:rsidRDefault="00206007" w:rsidP="00206007">
      <w:pPr>
        <w:tabs>
          <w:tab w:val="left" w:pos="4962"/>
        </w:tabs>
        <w:jc w:val="both"/>
        <w:rPr>
          <w:rFonts w:ascii="Arial" w:hAnsi="Arial"/>
        </w:rPr>
      </w:pPr>
    </w:p>
    <w:p w:rsidR="000E459D" w:rsidRDefault="00206007" w:rsidP="00206007">
      <w:r>
        <w:rPr>
          <w:rFonts w:ascii="Arial" w:hAnsi="Arial"/>
        </w:rPr>
        <w:tab/>
      </w:r>
    </w:p>
    <w:sectPr w:rsidR="000E45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883"/>
    <w:rsid w:val="000E459D"/>
    <w:rsid w:val="00206007"/>
    <w:rsid w:val="002E498E"/>
    <w:rsid w:val="00395883"/>
    <w:rsid w:val="004D170C"/>
    <w:rsid w:val="007E7680"/>
    <w:rsid w:val="008658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32D5E1-6AF3-446A-8BA4-F27DFA20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459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20600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6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aure.wattinne@normandie.fr" TargetMode="Externa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286</Words>
  <Characters>1575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WATTINNE Laure</cp:lastModifiedBy>
  <cp:revision>4</cp:revision>
  <dcterms:created xsi:type="dcterms:W3CDTF">2019-12-18T15:33:00Z</dcterms:created>
  <dcterms:modified xsi:type="dcterms:W3CDTF">2019-12-18T15:50:00Z</dcterms:modified>
</cp:coreProperties>
</file>