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DBC" w:rsidRPr="005518E9" w:rsidRDefault="00746DBC" w:rsidP="00746DBC">
      <w:bookmarkStart w:id="0" w:name="_GoBack"/>
      <w:bookmarkEnd w:id="0"/>
      <w:r w:rsidRPr="005518E9">
        <w:rPr>
          <w:noProof/>
          <w:lang w:eastAsia="fr-FR"/>
        </w:rPr>
        <w:drawing>
          <wp:inline distT="0" distB="0" distL="0" distR="0" wp14:anchorId="4E6DE147" wp14:editId="68683C21">
            <wp:extent cx="5772150" cy="552450"/>
            <wp:effectExtent l="0" t="0" r="0" b="0"/>
            <wp:docPr id="4" name="Image 4" descr="cid:image001.png@01D5210A.7F61E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210A.7F61E7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72150" cy="552450"/>
                    </a:xfrm>
                    <a:prstGeom prst="rect">
                      <a:avLst/>
                    </a:prstGeom>
                    <a:noFill/>
                    <a:ln>
                      <a:noFill/>
                    </a:ln>
                  </pic:spPr>
                </pic:pic>
              </a:graphicData>
            </a:graphic>
          </wp:inline>
        </w:drawing>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606"/>
      </w:tblGrid>
      <w:tr w:rsidR="00746DBC" w:rsidRPr="005518E9" w:rsidTr="00746DBC">
        <w:tc>
          <w:tcPr>
            <w:tcW w:w="4498" w:type="dxa"/>
          </w:tcPr>
          <w:p w:rsidR="00746DBC" w:rsidRPr="005518E9" w:rsidRDefault="00746DBC" w:rsidP="00746DBC">
            <w:pPr>
              <w:jc w:val="center"/>
              <w:rPr>
                <w:rFonts w:ascii="Calibri" w:hAnsi="Calibri"/>
                <w:b/>
                <w:bCs/>
                <w:sz w:val="28"/>
                <w:szCs w:val="28"/>
              </w:rPr>
            </w:pPr>
            <w:r w:rsidRPr="005518E9">
              <w:rPr>
                <w:rFonts w:ascii="Calibri" w:hAnsi="Calibri"/>
                <w:b/>
                <w:bCs/>
                <w:noProof/>
                <w:sz w:val="28"/>
                <w:szCs w:val="28"/>
                <w:lang w:eastAsia="fr-FR"/>
              </w:rPr>
              <w:drawing>
                <wp:inline distT="0" distB="0" distL="0" distR="0" wp14:anchorId="63967E17" wp14:editId="1F70345D">
                  <wp:extent cx="1158570" cy="1095375"/>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098665"/>
                          </a:xfrm>
                          <a:prstGeom prst="rect">
                            <a:avLst/>
                          </a:prstGeom>
                          <a:noFill/>
                        </pic:spPr>
                      </pic:pic>
                    </a:graphicData>
                  </a:graphic>
                </wp:inline>
              </w:drawing>
            </w:r>
          </w:p>
        </w:tc>
        <w:tc>
          <w:tcPr>
            <w:tcW w:w="4606" w:type="dxa"/>
          </w:tcPr>
          <w:p w:rsidR="00746DBC" w:rsidRPr="005518E9" w:rsidRDefault="00746DBC" w:rsidP="00746DBC">
            <w:pPr>
              <w:jc w:val="center"/>
              <w:rPr>
                <w:rFonts w:ascii="Calibri" w:hAnsi="Calibri"/>
                <w:b/>
                <w:bCs/>
                <w:sz w:val="28"/>
                <w:szCs w:val="28"/>
              </w:rPr>
            </w:pPr>
            <w:r w:rsidRPr="005518E9">
              <w:rPr>
                <w:rFonts w:ascii="Calibri" w:hAnsi="Calibri"/>
                <w:b/>
                <w:bCs/>
                <w:noProof/>
                <w:sz w:val="28"/>
                <w:szCs w:val="28"/>
                <w:lang w:eastAsia="fr-FR"/>
              </w:rPr>
              <w:drawing>
                <wp:inline distT="0" distB="0" distL="0" distR="0" wp14:anchorId="38B9830A" wp14:editId="3FE4E7C8">
                  <wp:extent cx="1847215" cy="895985"/>
                  <wp:effectExtent l="0" t="0" r="63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215" cy="895985"/>
                          </a:xfrm>
                          <a:prstGeom prst="rect">
                            <a:avLst/>
                          </a:prstGeom>
                          <a:noFill/>
                        </pic:spPr>
                      </pic:pic>
                    </a:graphicData>
                  </a:graphic>
                </wp:inline>
              </w:drawing>
            </w:r>
          </w:p>
        </w:tc>
      </w:tr>
    </w:tbl>
    <w:p w:rsidR="00D86948" w:rsidRPr="005518E9" w:rsidRDefault="00D86948" w:rsidP="00D86948">
      <w:pPr>
        <w:jc w:val="both"/>
        <w:rPr>
          <w:rFonts w:ascii="Arial" w:eastAsia="Calibri" w:hAnsi="Arial" w:cs="Arial"/>
          <w:szCs w:val="32"/>
        </w:rPr>
      </w:pPr>
    </w:p>
    <w:p w:rsidR="00D86948" w:rsidRPr="005518E9" w:rsidRDefault="00D86948" w:rsidP="00D86948">
      <w:pPr>
        <w:spacing w:after="0" w:line="240" w:lineRule="auto"/>
        <w:jc w:val="both"/>
        <w:rPr>
          <w:rFonts w:ascii="Arial" w:eastAsia="Times New Roman" w:hAnsi="Arial" w:cs="Arial"/>
          <w:b/>
          <w:sz w:val="28"/>
          <w:szCs w:val="28"/>
        </w:rPr>
      </w:pPr>
      <w:r w:rsidRPr="005518E9">
        <w:rPr>
          <w:rFonts w:ascii="Arial" w:eastAsia="Times New Roman" w:hAnsi="Arial" w:cs="Arial"/>
          <w:b/>
          <w:sz w:val="28"/>
          <w:szCs w:val="28"/>
        </w:rPr>
        <w:t>La Région et l’ANR signent un accord de coopération pour conforter l’excellence de la recherche normande</w:t>
      </w:r>
    </w:p>
    <w:p w:rsidR="00D86948" w:rsidRPr="005518E9" w:rsidRDefault="00D86948" w:rsidP="00D86948">
      <w:pPr>
        <w:spacing w:after="0" w:line="240" w:lineRule="auto"/>
        <w:jc w:val="both"/>
        <w:rPr>
          <w:rFonts w:ascii="Arial" w:eastAsia="Times New Roman" w:hAnsi="Arial" w:cs="Arial"/>
          <w:sz w:val="28"/>
          <w:szCs w:val="28"/>
        </w:rPr>
      </w:pPr>
    </w:p>
    <w:p w:rsidR="00D86948" w:rsidRPr="005518E9" w:rsidRDefault="00D86948" w:rsidP="00D86948">
      <w:pPr>
        <w:spacing w:after="0" w:line="240" w:lineRule="auto"/>
        <w:jc w:val="both"/>
        <w:rPr>
          <w:rFonts w:ascii="Arial" w:eastAsia="Times New Roman" w:hAnsi="Arial" w:cs="Arial"/>
          <w:b/>
        </w:rPr>
      </w:pPr>
      <w:r w:rsidRPr="005518E9">
        <w:rPr>
          <w:rFonts w:ascii="Arial" w:eastAsia="Times New Roman" w:hAnsi="Arial" w:cs="Arial"/>
          <w:b/>
          <w:szCs w:val="28"/>
        </w:rPr>
        <w:t xml:space="preserve">Hervé Morin, Président de la Région Normandie, et Thierry </w:t>
      </w:r>
      <w:proofErr w:type="spellStart"/>
      <w:r w:rsidRPr="005518E9">
        <w:rPr>
          <w:rFonts w:ascii="Arial" w:eastAsia="Times New Roman" w:hAnsi="Arial" w:cs="Arial"/>
          <w:b/>
          <w:szCs w:val="28"/>
        </w:rPr>
        <w:t>Damerval</w:t>
      </w:r>
      <w:proofErr w:type="spellEnd"/>
      <w:r w:rsidRPr="005518E9">
        <w:rPr>
          <w:rFonts w:ascii="Arial" w:eastAsia="Times New Roman" w:hAnsi="Arial" w:cs="Arial"/>
          <w:b/>
          <w:szCs w:val="28"/>
        </w:rPr>
        <w:t xml:space="preserve">, Président de l’Agence nationale de la recherche (ANR), ont signé, ce jour, à l’hôtel de Région à Rouen, un accord de coopération pour conforter l’excellence de la recherche normande et favoriser son rayonnement à l’échelle </w:t>
      </w:r>
      <w:r w:rsidRPr="005518E9">
        <w:rPr>
          <w:rFonts w:ascii="Arial" w:eastAsia="Times New Roman" w:hAnsi="Arial" w:cs="Arial"/>
          <w:b/>
        </w:rPr>
        <w:t>nationale et internationale</w:t>
      </w:r>
      <w:r w:rsidR="006158AB">
        <w:rPr>
          <w:rFonts w:ascii="Arial" w:eastAsia="Times New Roman" w:hAnsi="Arial" w:cs="Arial"/>
          <w:b/>
        </w:rPr>
        <w:t xml:space="preserve">, en présence de </w:t>
      </w:r>
      <w:r w:rsidR="006158AB" w:rsidRPr="006158AB">
        <w:rPr>
          <w:rFonts w:ascii="Arial" w:eastAsia="Times New Roman" w:hAnsi="Arial" w:cs="Arial"/>
          <w:b/>
        </w:rPr>
        <w:t xml:space="preserve">Françoise </w:t>
      </w:r>
      <w:proofErr w:type="spellStart"/>
      <w:r w:rsidR="006158AB" w:rsidRPr="006158AB">
        <w:rPr>
          <w:rFonts w:ascii="Arial" w:eastAsia="Times New Roman" w:hAnsi="Arial" w:cs="Arial"/>
          <w:b/>
        </w:rPr>
        <w:t>Guégot</w:t>
      </w:r>
      <w:proofErr w:type="spellEnd"/>
      <w:r w:rsidR="006158AB" w:rsidRPr="006158AB">
        <w:rPr>
          <w:rFonts w:ascii="Arial" w:eastAsia="Times New Roman" w:hAnsi="Arial" w:cs="Arial"/>
          <w:b/>
        </w:rPr>
        <w:t xml:space="preserve">, Vice-présidente chargée de l’enseignement supérieur, de </w:t>
      </w:r>
      <w:r w:rsidR="006158AB">
        <w:rPr>
          <w:rFonts w:ascii="Arial" w:eastAsia="Times New Roman" w:hAnsi="Arial" w:cs="Arial"/>
          <w:b/>
        </w:rPr>
        <w:t>la recherche et de l’innovation</w:t>
      </w:r>
      <w:r w:rsidRPr="005518E9">
        <w:rPr>
          <w:rFonts w:ascii="Arial" w:eastAsia="Times New Roman" w:hAnsi="Arial" w:cs="Arial"/>
          <w:b/>
        </w:rPr>
        <w:t>.</w:t>
      </w:r>
    </w:p>
    <w:p w:rsidR="00D86948" w:rsidRPr="005518E9" w:rsidRDefault="00D86948" w:rsidP="00D86948">
      <w:pPr>
        <w:spacing w:after="0" w:line="240" w:lineRule="auto"/>
        <w:jc w:val="both"/>
        <w:rPr>
          <w:rFonts w:ascii="Arial" w:eastAsia="Times New Roman" w:hAnsi="Arial" w:cs="Arial"/>
          <w:b/>
        </w:rPr>
      </w:pPr>
    </w:p>
    <w:p w:rsidR="00D86948" w:rsidRPr="005518E9" w:rsidRDefault="00D86948" w:rsidP="00D86948">
      <w:pPr>
        <w:spacing w:after="0" w:line="240" w:lineRule="auto"/>
        <w:jc w:val="both"/>
        <w:rPr>
          <w:rFonts w:ascii="Arial" w:eastAsia="Times New Roman" w:hAnsi="Arial" w:cs="Arial"/>
        </w:rPr>
      </w:pPr>
      <w:r w:rsidRPr="005518E9">
        <w:rPr>
          <w:rFonts w:ascii="Arial" w:eastAsia="Times New Roman" w:hAnsi="Arial" w:cs="Arial"/>
          <w:i/>
        </w:rPr>
        <w:t xml:space="preserve">«  Je me réjouis de la signature de cet accord de coopération avec l’Agence nationale de la recherche. Ce partenariat s’inscrit dans la volonté de la Région d’innover dans sa façon d’accompagner les acteurs de la recherche et de l’enseignement supérieur et du territoire. Avec un budget annuel de 50 millions d’euros, la Région place en effet la recherche normande au cœur de sa " politique d’attractivité " et souhaite accroitre son rayonnement à l’échelle nationale et internationale » </w:t>
      </w:r>
      <w:r w:rsidRPr="005518E9">
        <w:rPr>
          <w:rFonts w:ascii="Arial" w:eastAsia="Times New Roman" w:hAnsi="Arial" w:cs="Arial"/>
        </w:rPr>
        <w:t xml:space="preserve"> a déclaré Hervé Morin, Président de la Région Normandie.</w:t>
      </w:r>
    </w:p>
    <w:p w:rsidR="00D86948" w:rsidRPr="005518E9" w:rsidRDefault="00D86948" w:rsidP="00D86948">
      <w:pPr>
        <w:spacing w:after="0" w:line="240" w:lineRule="auto"/>
        <w:jc w:val="both"/>
        <w:rPr>
          <w:rFonts w:ascii="Arial" w:eastAsia="Times New Roman" w:hAnsi="Arial" w:cs="Arial"/>
        </w:rPr>
      </w:pPr>
    </w:p>
    <w:p w:rsidR="00D86948" w:rsidRPr="005518E9" w:rsidRDefault="00D86948" w:rsidP="00D86948">
      <w:pPr>
        <w:spacing w:after="0" w:line="240" w:lineRule="auto"/>
        <w:jc w:val="both"/>
        <w:rPr>
          <w:rFonts w:ascii="Arial" w:eastAsia="Times New Roman" w:hAnsi="Arial" w:cs="Arial"/>
          <w:i/>
        </w:rPr>
      </w:pPr>
      <w:r w:rsidRPr="005518E9">
        <w:rPr>
          <w:rFonts w:ascii="Arial" w:eastAsia="Times New Roman" w:hAnsi="Arial" w:cs="Arial"/>
          <w:i/>
        </w:rPr>
        <w:t>"Je suis particulièrement heureux de ce 1</w:t>
      </w:r>
      <w:r w:rsidRPr="005518E9">
        <w:rPr>
          <w:rFonts w:ascii="Arial" w:eastAsia="Times New Roman" w:hAnsi="Arial" w:cs="Arial"/>
          <w:i/>
          <w:vertAlign w:val="superscript"/>
        </w:rPr>
        <w:t>er</w:t>
      </w:r>
      <w:r w:rsidRPr="005518E9">
        <w:rPr>
          <w:rFonts w:ascii="Arial" w:eastAsia="Times New Roman" w:hAnsi="Arial" w:cs="Arial"/>
          <w:i/>
        </w:rPr>
        <w:t xml:space="preserve">accord de coopération avec la Région Normandie qui s’inscrit pleinement dans les missions de l’agence. Il permettra de renforcer nos interactions avec les établissements d’enseignement supérieur et de recherche et les acteurs de la région. Avec la Région Normandie, notre objectif commun est de proposer aux laboratoires une offre de financement plus lisible et coordonnée » </w:t>
      </w:r>
      <w:r w:rsidRPr="005518E9">
        <w:rPr>
          <w:rFonts w:ascii="Arial" w:eastAsia="Times New Roman" w:hAnsi="Arial" w:cs="Arial"/>
        </w:rPr>
        <w:t xml:space="preserve">déclare Thierry </w:t>
      </w:r>
      <w:proofErr w:type="spellStart"/>
      <w:r w:rsidRPr="005518E9">
        <w:rPr>
          <w:rFonts w:ascii="Arial" w:eastAsia="Times New Roman" w:hAnsi="Arial" w:cs="Arial"/>
        </w:rPr>
        <w:t>Damerval</w:t>
      </w:r>
      <w:proofErr w:type="spellEnd"/>
      <w:r w:rsidRPr="005518E9">
        <w:rPr>
          <w:rFonts w:ascii="Arial" w:eastAsia="Times New Roman" w:hAnsi="Arial" w:cs="Arial"/>
        </w:rPr>
        <w:t>, Président-directeur général de l’ANR.</w:t>
      </w:r>
    </w:p>
    <w:p w:rsidR="00D86948" w:rsidRPr="005518E9" w:rsidRDefault="00D86948" w:rsidP="00D86948">
      <w:pPr>
        <w:spacing w:after="0" w:line="240" w:lineRule="auto"/>
        <w:jc w:val="both"/>
        <w:rPr>
          <w:rFonts w:ascii="Arial" w:eastAsia="Times New Roman" w:hAnsi="Arial" w:cs="Arial"/>
        </w:rPr>
      </w:pPr>
    </w:p>
    <w:p w:rsidR="00D86948" w:rsidRPr="005518E9" w:rsidRDefault="00D86948" w:rsidP="00D86948">
      <w:pPr>
        <w:spacing w:after="120"/>
        <w:jc w:val="both"/>
        <w:rPr>
          <w:rFonts w:ascii="Arial" w:eastAsia="Calibri" w:hAnsi="Arial" w:cs="Arial"/>
          <w:b/>
          <w:bCs/>
          <w:sz w:val="24"/>
          <w:szCs w:val="24"/>
        </w:rPr>
      </w:pPr>
      <w:r w:rsidRPr="005518E9">
        <w:rPr>
          <w:rFonts w:ascii="Arial" w:eastAsia="Calibri" w:hAnsi="Arial" w:cs="Arial"/>
          <w:b/>
          <w:bCs/>
          <w:sz w:val="24"/>
          <w:szCs w:val="24"/>
        </w:rPr>
        <w:t>Une meilleure articulation des dispositifs de financement</w:t>
      </w:r>
    </w:p>
    <w:p w:rsidR="00D86948" w:rsidRPr="005518E9" w:rsidRDefault="00D86948" w:rsidP="00D86948">
      <w:pPr>
        <w:spacing w:after="0" w:line="240" w:lineRule="auto"/>
        <w:jc w:val="both"/>
        <w:rPr>
          <w:rFonts w:ascii="Arial" w:eastAsia="Calibri" w:hAnsi="Arial" w:cs="Arial"/>
        </w:rPr>
      </w:pPr>
      <w:r w:rsidRPr="005518E9">
        <w:rPr>
          <w:rFonts w:ascii="Arial" w:eastAsia="Calibri" w:hAnsi="Arial" w:cs="Arial"/>
        </w:rPr>
        <w:t>Dans le cadre de ce partenariat, l’ANR et la Région mèneront une réflexion afin de mieux articuler leurs différents outils de financement et simplifier ainsi l’offre auprès des communautés scientifiques et acteurs de la recherche sur le territoire.</w:t>
      </w:r>
    </w:p>
    <w:p w:rsidR="00D86948" w:rsidRPr="005518E9" w:rsidRDefault="00D86948" w:rsidP="00D86948">
      <w:pPr>
        <w:spacing w:after="0" w:line="240" w:lineRule="auto"/>
        <w:jc w:val="both"/>
        <w:rPr>
          <w:rFonts w:ascii="Arial" w:eastAsia="Calibri" w:hAnsi="Arial" w:cs="Arial"/>
        </w:rPr>
      </w:pPr>
      <w:r w:rsidRPr="005518E9">
        <w:rPr>
          <w:rFonts w:ascii="Arial" w:eastAsia="Calibri" w:hAnsi="Arial" w:cs="Arial"/>
        </w:rPr>
        <w:t xml:space="preserve"> </w:t>
      </w:r>
    </w:p>
    <w:p w:rsidR="00D86948" w:rsidRPr="005518E9" w:rsidRDefault="00D86948" w:rsidP="00D86948">
      <w:pPr>
        <w:spacing w:after="0" w:line="240" w:lineRule="auto"/>
        <w:jc w:val="both"/>
        <w:rPr>
          <w:rFonts w:ascii="Arial" w:eastAsia="Calibri" w:hAnsi="Arial" w:cs="Arial"/>
        </w:rPr>
      </w:pPr>
      <w:r w:rsidRPr="005518E9">
        <w:rPr>
          <w:rFonts w:ascii="Arial" w:eastAsia="Calibri" w:hAnsi="Arial" w:cs="Arial"/>
        </w:rPr>
        <w:t>La coopération entre l’ANR et la Région Normandie est l’opportunité d’une plus grande synergie du système public de recherche et d’en accroître l’impact sur le monde socio-économique.</w:t>
      </w:r>
    </w:p>
    <w:p w:rsidR="00D86948" w:rsidRPr="005518E9" w:rsidRDefault="00D86948" w:rsidP="00D86948">
      <w:pPr>
        <w:spacing w:after="0" w:line="240" w:lineRule="auto"/>
        <w:jc w:val="both"/>
        <w:rPr>
          <w:rFonts w:ascii="Arial" w:eastAsia="Calibri" w:hAnsi="Arial" w:cs="Arial"/>
        </w:rPr>
      </w:pPr>
    </w:p>
    <w:p w:rsidR="00D86948" w:rsidRPr="005518E9" w:rsidRDefault="00D86948" w:rsidP="00D86948">
      <w:pPr>
        <w:spacing w:after="0" w:line="240" w:lineRule="auto"/>
        <w:jc w:val="both"/>
        <w:rPr>
          <w:rFonts w:ascii="Arial" w:eastAsia="Calibri" w:hAnsi="Arial" w:cs="Arial"/>
        </w:rPr>
      </w:pPr>
      <w:r w:rsidRPr="005518E9">
        <w:rPr>
          <w:rFonts w:ascii="Arial" w:eastAsia="Calibri" w:hAnsi="Arial" w:cs="Arial"/>
        </w:rPr>
        <w:t>Il s’agit de constituer un modèle expérimental de financement de l’enseignement supérieur, de la recherche et de l’innovation (ESRI) associé aux différentes ressources Etat / Région / Europe.</w:t>
      </w:r>
    </w:p>
    <w:p w:rsidR="00D86948" w:rsidRDefault="00D86948" w:rsidP="00D86948">
      <w:pPr>
        <w:spacing w:after="0" w:line="240" w:lineRule="auto"/>
        <w:jc w:val="both"/>
        <w:rPr>
          <w:rFonts w:ascii="Calibri" w:eastAsia="Calibri" w:hAnsi="Calibri" w:cs="Times New Roman"/>
          <w:b/>
          <w:bCs/>
        </w:rPr>
      </w:pPr>
    </w:p>
    <w:p w:rsidR="00860F63" w:rsidRDefault="00860F63" w:rsidP="00D86948">
      <w:pPr>
        <w:spacing w:after="0" w:line="240" w:lineRule="auto"/>
        <w:jc w:val="both"/>
        <w:rPr>
          <w:rFonts w:ascii="Calibri" w:eastAsia="Calibri" w:hAnsi="Calibri" w:cs="Times New Roman"/>
          <w:b/>
          <w:bCs/>
        </w:rPr>
      </w:pPr>
    </w:p>
    <w:p w:rsidR="00860F63" w:rsidRPr="005518E9" w:rsidRDefault="00860F63" w:rsidP="00D86948">
      <w:pPr>
        <w:spacing w:after="0" w:line="240" w:lineRule="auto"/>
        <w:jc w:val="both"/>
        <w:rPr>
          <w:rFonts w:ascii="Calibri" w:eastAsia="Calibri" w:hAnsi="Calibri" w:cs="Times New Roman"/>
          <w:b/>
          <w:bCs/>
        </w:rPr>
      </w:pPr>
    </w:p>
    <w:p w:rsidR="00D86948" w:rsidRPr="005518E9" w:rsidRDefault="00D86948" w:rsidP="00D86948">
      <w:pPr>
        <w:spacing w:after="120"/>
        <w:jc w:val="both"/>
        <w:rPr>
          <w:rFonts w:ascii="Arial" w:eastAsia="Calibri" w:hAnsi="Arial" w:cs="Arial"/>
          <w:b/>
          <w:bCs/>
          <w:sz w:val="24"/>
          <w:szCs w:val="24"/>
        </w:rPr>
      </w:pPr>
      <w:r w:rsidRPr="005518E9">
        <w:rPr>
          <w:rFonts w:ascii="Arial" w:eastAsia="Calibri" w:hAnsi="Arial" w:cs="Arial"/>
          <w:b/>
          <w:bCs/>
          <w:sz w:val="24"/>
          <w:szCs w:val="24"/>
        </w:rPr>
        <w:lastRenderedPageBreak/>
        <w:t>Identifier</w:t>
      </w:r>
      <w:r w:rsidRPr="005518E9">
        <w:rPr>
          <w:rFonts w:ascii="Arial" w:eastAsia="Calibri" w:hAnsi="Arial" w:cs="Arial"/>
          <w:sz w:val="24"/>
          <w:szCs w:val="24"/>
        </w:rPr>
        <w:t xml:space="preserve"> </w:t>
      </w:r>
      <w:r w:rsidRPr="005518E9">
        <w:rPr>
          <w:rFonts w:ascii="Arial" w:eastAsia="Calibri" w:hAnsi="Arial" w:cs="Arial"/>
          <w:b/>
          <w:bCs/>
          <w:sz w:val="24"/>
          <w:szCs w:val="24"/>
        </w:rPr>
        <w:t xml:space="preserve">les domaines scientifiques stratégiques en Normandie </w:t>
      </w:r>
    </w:p>
    <w:p w:rsidR="00D86948" w:rsidRPr="005518E9" w:rsidRDefault="00D86948" w:rsidP="00D86948">
      <w:pPr>
        <w:spacing w:after="0" w:line="240" w:lineRule="auto"/>
        <w:jc w:val="both"/>
        <w:rPr>
          <w:rFonts w:ascii="Arial" w:eastAsia="Calibri" w:hAnsi="Arial" w:cs="Arial"/>
        </w:rPr>
      </w:pPr>
      <w:r w:rsidRPr="005518E9">
        <w:rPr>
          <w:rFonts w:ascii="Arial" w:eastAsia="Calibri" w:hAnsi="Arial" w:cs="Arial"/>
        </w:rPr>
        <w:t>Dans le cadre de cette coopération entre l’ANR et la Région des travaux</w:t>
      </w:r>
      <w:r w:rsidRPr="005518E9">
        <w:rPr>
          <w:rFonts w:ascii="Calibri" w:eastAsia="Calibri" w:hAnsi="Calibri" w:cs="Times New Roman"/>
        </w:rPr>
        <w:t xml:space="preserve"> </w:t>
      </w:r>
      <w:r w:rsidRPr="005518E9">
        <w:rPr>
          <w:rFonts w:ascii="Arial" w:eastAsia="Calibri" w:hAnsi="Arial" w:cs="Arial"/>
        </w:rPr>
        <w:t>communs d’évaluation permettront d’identifier les domaines scientifiques stratégiques en Normandie pour les années à venir, en interaction avec l’ensemble des acteurs régionaux de l’enseignement supérieur, de la recherche et de l’innovation, en vue notamment de l’élaboration des prochaines stratégies régionales en faveur de la recherche normande.</w:t>
      </w:r>
    </w:p>
    <w:p w:rsidR="00D86948" w:rsidRPr="005518E9" w:rsidRDefault="00D86948" w:rsidP="00D86948">
      <w:pPr>
        <w:spacing w:after="0" w:line="240" w:lineRule="auto"/>
        <w:jc w:val="both"/>
        <w:rPr>
          <w:rFonts w:ascii="Arial" w:eastAsia="Calibri" w:hAnsi="Arial" w:cs="Arial"/>
        </w:rPr>
      </w:pPr>
    </w:p>
    <w:p w:rsidR="00D86948" w:rsidRPr="005518E9" w:rsidRDefault="00D86948" w:rsidP="00D86948">
      <w:pPr>
        <w:spacing w:after="0" w:line="240" w:lineRule="auto"/>
        <w:ind w:left="1"/>
        <w:jc w:val="both"/>
        <w:rPr>
          <w:rFonts w:ascii="Arial" w:eastAsia="Calibri" w:hAnsi="Arial" w:cs="Arial"/>
          <w:lang w:eastAsia="fr-FR"/>
        </w:rPr>
      </w:pPr>
      <w:r w:rsidRPr="005518E9">
        <w:rPr>
          <w:rFonts w:ascii="Arial" w:eastAsia="Calibri" w:hAnsi="Arial" w:cs="Arial"/>
          <w:lang w:eastAsia="fr-FR"/>
        </w:rPr>
        <w:t xml:space="preserve">Dès 2020, la Région devra également définir, sur cette base, les domaines sur lesquels elle souhaite investir pour la période 2021-2027 en matière de recherche et d’innovation, particulièrement pour les fonds européens FEDER. </w:t>
      </w:r>
    </w:p>
    <w:p w:rsidR="00D86948" w:rsidRPr="005518E9" w:rsidRDefault="00D86948" w:rsidP="00D86948">
      <w:pPr>
        <w:spacing w:after="0" w:line="240" w:lineRule="auto"/>
        <w:ind w:left="1"/>
        <w:jc w:val="both"/>
        <w:rPr>
          <w:rFonts w:ascii="Arial" w:eastAsia="Calibri" w:hAnsi="Arial" w:cs="Arial"/>
          <w:lang w:eastAsia="fr-FR"/>
        </w:rPr>
      </w:pPr>
    </w:p>
    <w:p w:rsidR="00D86948" w:rsidRPr="005518E9" w:rsidRDefault="00D86948" w:rsidP="00D86948">
      <w:pPr>
        <w:spacing w:after="0" w:line="240" w:lineRule="auto"/>
        <w:jc w:val="both"/>
        <w:rPr>
          <w:rFonts w:ascii="Arial" w:eastAsia="Calibri" w:hAnsi="Arial" w:cs="Arial"/>
          <w:lang w:eastAsia="fr-FR"/>
        </w:rPr>
      </w:pPr>
      <w:r w:rsidRPr="005518E9">
        <w:rPr>
          <w:rFonts w:ascii="Arial" w:eastAsia="Calibri" w:hAnsi="Arial" w:cs="Arial"/>
          <w:lang w:eastAsia="fr-FR"/>
        </w:rPr>
        <w:t xml:space="preserve">L’ANR sera aussi consultée pour l’élaboration de la future stratégie régionale pour la recherche et l’innovation (SRESRI). </w:t>
      </w:r>
    </w:p>
    <w:p w:rsidR="00D86948" w:rsidRPr="005518E9" w:rsidRDefault="00D86948" w:rsidP="00D86948">
      <w:pPr>
        <w:spacing w:after="0" w:line="240" w:lineRule="auto"/>
        <w:jc w:val="both"/>
        <w:rPr>
          <w:rFonts w:ascii="Arial" w:eastAsia="Calibri" w:hAnsi="Arial" w:cs="Arial"/>
          <w:lang w:eastAsia="fr-FR"/>
        </w:rPr>
      </w:pPr>
    </w:p>
    <w:p w:rsidR="00D86948" w:rsidRPr="005518E9" w:rsidRDefault="00D86948" w:rsidP="00D86948">
      <w:pPr>
        <w:spacing w:after="0" w:line="240" w:lineRule="auto"/>
        <w:jc w:val="both"/>
        <w:rPr>
          <w:rFonts w:ascii="Arial" w:eastAsia="Calibri" w:hAnsi="Arial" w:cs="Arial"/>
        </w:rPr>
      </w:pPr>
      <w:r w:rsidRPr="005518E9">
        <w:rPr>
          <w:rFonts w:ascii="Arial" w:eastAsia="Calibri" w:hAnsi="Arial" w:cs="Arial"/>
          <w:lang w:eastAsia="fr-FR"/>
        </w:rPr>
        <w:t xml:space="preserve">L’agence mettra à disposition les données et référentiels pertinents pour la réflexion normande, et </w:t>
      </w:r>
      <w:proofErr w:type="spellStart"/>
      <w:r w:rsidRPr="005518E9">
        <w:rPr>
          <w:rFonts w:ascii="Arial" w:eastAsia="Calibri" w:hAnsi="Arial" w:cs="Arial"/>
          <w:lang w:eastAsia="fr-FR"/>
        </w:rPr>
        <w:t>co</w:t>
      </w:r>
      <w:proofErr w:type="spellEnd"/>
      <w:r w:rsidRPr="005518E9">
        <w:rPr>
          <w:rFonts w:ascii="Arial" w:eastAsia="Calibri" w:hAnsi="Arial" w:cs="Arial"/>
          <w:lang w:eastAsia="fr-FR"/>
        </w:rPr>
        <w:t xml:space="preserve">-construira des indicateurs de suivi </w:t>
      </w:r>
      <w:r w:rsidRPr="005518E9">
        <w:rPr>
          <w:rFonts w:ascii="Arial" w:eastAsia="Calibri" w:hAnsi="Arial" w:cs="Arial"/>
        </w:rPr>
        <w:t>permettant par exemple de réaliser une cartographie et des études d’impact des projets financés sur le territoire.</w:t>
      </w:r>
    </w:p>
    <w:p w:rsidR="00D86948" w:rsidRPr="005518E9" w:rsidRDefault="00D86948" w:rsidP="00D86948">
      <w:pPr>
        <w:spacing w:after="0" w:line="240" w:lineRule="auto"/>
        <w:jc w:val="both"/>
        <w:rPr>
          <w:rFonts w:ascii="Arial" w:eastAsia="Calibri" w:hAnsi="Arial" w:cs="Arial"/>
        </w:rPr>
      </w:pPr>
    </w:p>
    <w:p w:rsidR="00D86948" w:rsidRPr="005518E9" w:rsidRDefault="00D86948" w:rsidP="00D86948">
      <w:pPr>
        <w:spacing w:after="120" w:line="240" w:lineRule="auto"/>
        <w:jc w:val="both"/>
        <w:rPr>
          <w:rFonts w:ascii="Arial" w:eastAsia="Times New Roman" w:hAnsi="Arial" w:cs="Arial"/>
          <w:b/>
          <w:sz w:val="24"/>
        </w:rPr>
      </w:pPr>
      <w:r w:rsidRPr="005518E9">
        <w:rPr>
          <w:rFonts w:ascii="Arial" w:eastAsia="Times New Roman" w:hAnsi="Arial" w:cs="Arial"/>
          <w:b/>
          <w:sz w:val="24"/>
        </w:rPr>
        <w:t>Un accompagnement de l’ANR pour l’expertise des projets de recherche soutenus par la Région</w:t>
      </w:r>
    </w:p>
    <w:p w:rsidR="00D86948" w:rsidRPr="005518E9" w:rsidRDefault="00D86948" w:rsidP="00D86948">
      <w:pPr>
        <w:spacing w:after="0" w:line="240" w:lineRule="auto"/>
        <w:jc w:val="both"/>
        <w:rPr>
          <w:rFonts w:ascii="Arial" w:eastAsia="Times New Roman" w:hAnsi="Arial" w:cs="Arial"/>
        </w:rPr>
      </w:pPr>
      <w:r w:rsidRPr="005518E9">
        <w:rPr>
          <w:rFonts w:ascii="Arial" w:eastAsia="Times New Roman" w:hAnsi="Arial" w:cs="Arial"/>
        </w:rPr>
        <w:t xml:space="preserve">L’ANR, par son expertise, accompagnera la Région Normandie dans l’évaluation et la sélection des projets de recherche qu’elle soutient. </w:t>
      </w:r>
    </w:p>
    <w:p w:rsidR="00D86948" w:rsidRPr="005518E9" w:rsidRDefault="00D86948" w:rsidP="00D86948">
      <w:pPr>
        <w:spacing w:after="0" w:line="240" w:lineRule="auto"/>
        <w:jc w:val="both"/>
        <w:rPr>
          <w:rFonts w:ascii="Arial" w:eastAsia="Times New Roman" w:hAnsi="Arial" w:cs="Arial"/>
        </w:rPr>
      </w:pPr>
    </w:p>
    <w:p w:rsidR="00D86948" w:rsidRPr="005518E9" w:rsidRDefault="00D86948" w:rsidP="00D86948">
      <w:pPr>
        <w:spacing w:after="0" w:line="240" w:lineRule="auto"/>
        <w:jc w:val="both"/>
        <w:rPr>
          <w:rFonts w:ascii="Arial" w:eastAsia="Times New Roman" w:hAnsi="Arial" w:cs="Arial"/>
        </w:rPr>
      </w:pPr>
      <w:r w:rsidRPr="005518E9">
        <w:rPr>
          <w:rFonts w:ascii="Arial" w:eastAsia="Times New Roman" w:hAnsi="Arial" w:cs="Arial"/>
        </w:rPr>
        <w:t xml:space="preserve">Elle concourra également à identifier, parmi les projets soutenus, des ruptures technologiques potentielles pour favoriser le passage de la recherche à l’innovation et le transfert de technologie. </w:t>
      </w:r>
    </w:p>
    <w:p w:rsidR="00D86948" w:rsidRPr="005518E9" w:rsidRDefault="00D86948" w:rsidP="00D86948">
      <w:pPr>
        <w:spacing w:after="0" w:line="240" w:lineRule="auto"/>
        <w:jc w:val="both"/>
        <w:rPr>
          <w:rFonts w:ascii="Arial" w:eastAsia="Times New Roman" w:hAnsi="Arial" w:cs="Arial"/>
        </w:rPr>
      </w:pPr>
    </w:p>
    <w:p w:rsidR="00D86948" w:rsidRPr="005518E9" w:rsidRDefault="00D86948" w:rsidP="00D86948">
      <w:pPr>
        <w:spacing w:after="0" w:line="240" w:lineRule="auto"/>
        <w:jc w:val="both"/>
        <w:rPr>
          <w:rFonts w:ascii="Arial" w:eastAsia="Times New Roman" w:hAnsi="Arial" w:cs="Arial"/>
        </w:rPr>
      </w:pPr>
      <w:r w:rsidRPr="005518E9">
        <w:rPr>
          <w:rFonts w:ascii="Arial" w:eastAsia="Times New Roman" w:hAnsi="Arial" w:cs="Arial"/>
        </w:rPr>
        <w:t>Cette collaboration permettra aussi le partage d’information sur le suivi des projets pour réaliser une cartographie et des études d’impact des projets financés sur le territoire.</w:t>
      </w:r>
    </w:p>
    <w:p w:rsidR="00D86948" w:rsidRPr="005518E9" w:rsidRDefault="00D86948" w:rsidP="00D86948">
      <w:pPr>
        <w:tabs>
          <w:tab w:val="left" w:pos="851"/>
        </w:tabs>
        <w:suppressAutoHyphens/>
        <w:spacing w:after="0" w:line="240" w:lineRule="auto"/>
        <w:ind w:left="1"/>
        <w:jc w:val="both"/>
        <w:rPr>
          <w:rFonts w:ascii="Arial" w:eastAsia="Times New Roman" w:hAnsi="Arial" w:cs="Arial"/>
          <w:i/>
          <w:sz w:val="20"/>
          <w:szCs w:val="20"/>
          <w:lang w:eastAsia="fr-FR"/>
        </w:rPr>
      </w:pPr>
    </w:p>
    <w:p w:rsidR="00D86948" w:rsidRPr="005518E9" w:rsidRDefault="00D86948" w:rsidP="00D86948">
      <w:pPr>
        <w:tabs>
          <w:tab w:val="left" w:pos="851"/>
        </w:tabs>
        <w:suppressAutoHyphens/>
        <w:spacing w:after="0" w:line="240" w:lineRule="auto"/>
        <w:ind w:left="1"/>
        <w:jc w:val="both"/>
        <w:rPr>
          <w:rFonts w:ascii="Arial" w:eastAsia="Times New Roman" w:hAnsi="Arial" w:cs="Arial"/>
          <w:i/>
          <w:sz w:val="20"/>
          <w:szCs w:val="20"/>
          <w:lang w:eastAsia="fr-FR"/>
        </w:rPr>
      </w:pPr>
    </w:p>
    <w:tbl>
      <w:tblPr>
        <w:tblStyle w:val="Grilledutableau1"/>
        <w:tblW w:w="0" w:type="auto"/>
        <w:tblInd w:w="1" w:type="dxa"/>
        <w:tblLook w:val="04A0" w:firstRow="1" w:lastRow="0" w:firstColumn="1" w:lastColumn="0" w:noHBand="0" w:noVBand="1"/>
      </w:tblPr>
      <w:tblGrid>
        <w:gridCol w:w="9212"/>
      </w:tblGrid>
      <w:tr w:rsidR="00D86948" w:rsidRPr="005518E9" w:rsidTr="001F12F0">
        <w:tc>
          <w:tcPr>
            <w:tcW w:w="9212" w:type="dxa"/>
          </w:tcPr>
          <w:p w:rsidR="00D86948" w:rsidRPr="005518E9" w:rsidRDefault="00D86948" w:rsidP="001F12F0">
            <w:pPr>
              <w:ind w:left="227" w:right="227"/>
              <w:rPr>
                <w:rFonts w:ascii="Arial" w:eastAsia="Times New Roman" w:hAnsi="Arial" w:cs="Arial"/>
                <w:b/>
                <w:sz w:val="20"/>
              </w:rPr>
            </w:pPr>
          </w:p>
          <w:p w:rsidR="00D86948" w:rsidRPr="005518E9" w:rsidRDefault="00D86948" w:rsidP="001F12F0">
            <w:pPr>
              <w:ind w:left="227" w:right="227"/>
              <w:rPr>
                <w:rFonts w:ascii="Arial" w:eastAsia="Times New Roman" w:hAnsi="Arial" w:cs="Arial"/>
                <w:i/>
                <w:sz w:val="18"/>
                <w:szCs w:val="20"/>
                <w:lang w:eastAsia="fr-FR"/>
              </w:rPr>
            </w:pPr>
            <w:r w:rsidRPr="005518E9">
              <w:rPr>
                <w:rFonts w:ascii="Arial" w:eastAsia="Times New Roman" w:hAnsi="Arial" w:cs="Arial"/>
                <w:b/>
                <w:sz w:val="20"/>
              </w:rPr>
              <w:t>A propos de l’ANR :</w:t>
            </w:r>
          </w:p>
          <w:p w:rsidR="00D86948" w:rsidRPr="005518E9" w:rsidRDefault="00D86948" w:rsidP="001F12F0">
            <w:pPr>
              <w:ind w:left="227" w:right="227"/>
              <w:jc w:val="both"/>
              <w:rPr>
                <w:rFonts w:ascii="Arial" w:eastAsia="Times New Roman" w:hAnsi="Arial" w:cs="Arial"/>
                <w:sz w:val="20"/>
              </w:rPr>
            </w:pPr>
            <w:r w:rsidRPr="005518E9">
              <w:rPr>
                <w:rFonts w:ascii="Arial" w:eastAsia="Times New Roman" w:hAnsi="Arial" w:cs="Arial"/>
                <w:sz w:val="20"/>
              </w:rPr>
              <w:t>L’Agence nationale de la recherche (ANR) est l’agence de financement de la recherche sur projets en France. Etablissement public placé sous la tutelle du ministère chargé de la Recherche, l’Agence agit au service des communautés scientifiques et des acteurs de la recherche. Elle a pour mission de financer et de promouvoir le développement des recherches fondamentales et finalisées, l’innovation technique et le transfert de technologies, ainsi que les partenariats entre équipes de recherche des secteurs public et privé tant sur le plan national, européen qu’international. L’ANR est aussi le principal opérateur des programmes d’investissements d’avenir (PIA 1, 2 et 3), dans le domaine de l’enseignement supérieur et de la recherche pour lesquels elle assure la sélection, le financement et le suivi des projets couvrant notamment les actions d’initiatives d’excellence, les infrastructures de recherche et le soutien aux progrès et à la valorisation de la recherche. L’ANR est certifiée ISO 9001 pour l’ensemble de ses processus liés à la « sélection des projets ».</w:t>
            </w:r>
          </w:p>
          <w:p w:rsidR="00D86948" w:rsidRPr="005518E9" w:rsidRDefault="00D86948" w:rsidP="001F12F0">
            <w:pPr>
              <w:ind w:left="227" w:right="227"/>
              <w:jc w:val="both"/>
              <w:rPr>
                <w:rFonts w:ascii="Arial" w:eastAsia="Times New Roman" w:hAnsi="Arial" w:cs="Arial"/>
                <w:sz w:val="20"/>
                <w:u w:val="single"/>
              </w:rPr>
            </w:pPr>
            <w:r w:rsidRPr="005518E9">
              <w:rPr>
                <w:rFonts w:ascii="Arial" w:eastAsia="Times New Roman" w:hAnsi="Arial" w:cs="Arial"/>
                <w:sz w:val="20"/>
              </w:rPr>
              <w:fldChar w:fldCharType="begin"/>
            </w:r>
            <w:r w:rsidRPr="005518E9">
              <w:rPr>
                <w:rFonts w:ascii="Arial" w:eastAsia="Times New Roman" w:hAnsi="Arial" w:cs="Arial"/>
                <w:sz w:val="20"/>
              </w:rPr>
              <w:instrText xml:space="preserve"> HYPERLINK "http://www.anr.fr/" </w:instrText>
            </w:r>
            <w:r w:rsidRPr="005518E9">
              <w:rPr>
                <w:rFonts w:ascii="Arial" w:eastAsia="Times New Roman" w:hAnsi="Arial" w:cs="Arial"/>
                <w:sz w:val="20"/>
              </w:rPr>
              <w:fldChar w:fldCharType="separate"/>
            </w:r>
            <w:r w:rsidRPr="005518E9">
              <w:rPr>
                <w:rFonts w:ascii="Arial" w:eastAsia="Times New Roman" w:hAnsi="Arial" w:cs="Arial"/>
                <w:sz w:val="20"/>
                <w:u w:val="single"/>
              </w:rPr>
              <w:t>www.anr.fr</w:t>
            </w:r>
          </w:p>
          <w:p w:rsidR="00D86948" w:rsidRPr="005518E9" w:rsidRDefault="00D86948" w:rsidP="001F12F0">
            <w:pPr>
              <w:tabs>
                <w:tab w:val="left" w:pos="851"/>
              </w:tabs>
              <w:suppressAutoHyphens/>
              <w:ind w:left="227" w:right="227"/>
              <w:jc w:val="both"/>
              <w:rPr>
                <w:rFonts w:ascii="Arial" w:eastAsia="Times New Roman" w:hAnsi="Arial" w:cs="Arial"/>
                <w:sz w:val="20"/>
                <w:szCs w:val="20"/>
                <w:lang w:eastAsia="fr-FR"/>
              </w:rPr>
            </w:pPr>
            <w:r w:rsidRPr="005518E9">
              <w:rPr>
                <w:rFonts w:ascii="Arial" w:eastAsia="Times New Roman" w:hAnsi="Arial" w:cs="Arial"/>
                <w:sz w:val="20"/>
              </w:rPr>
              <w:fldChar w:fldCharType="end"/>
            </w:r>
          </w:p>
        </w:tc>
      </w:tr>
    </w:tbl>
    <w:p w:rsidR="00D86948" w:rsidRPr="005518E9" w:rsidRDefault="00D86948" w:rsidP="00D86948">
      <w:pPr>
        <w:autoSpaceDE w:val="0"/>
        <w:autoSpaceDN w:val="0"/>
        <w:adjustRightInd w:val="0"/>
        <w:ind w:right="-28"/>
        <w:rPr>
          <w:rFonts w:ascii="Arial" w:eastAsia="Times New Roman" w:hAnsi="Arial" w:cs="Arial"/>
          <w:b/>
          <w:sz w:val="24"/>
          <w:szCs w:val="24"/>
        </w:rPr>
      </w:pPr>
    </w:p>
    <w:p w:rsidR="00D86948" w:rsidRPr="005518E9" w:rsidRDefault="00D86948" w:rsidP="00D86948">
      <w:pPr>
        <w:spacing w:after="0" w:line="240" w:lineRule="auto"/>
        <w:rPr>
          <w:rFonts w:ascii="Arial" w:eastAsia="Calibri" w:hAnsi="Arial" w:cs="Arial"/>
          <w:sz w:val="20"/>
          <w:szCs w:val="20"/>
        </w:rPr>
      </w:pPr>
      <w:r w:rsidRPr="005518E9">
        <w:rPr>
          <w:rFonts w:ascii="Arial" w:eastAsia="Calibri" w:hAnsi="Arial" w:cs="Arial"/>
          <w:sz w:val="20"/>
          <w:szCs w:val="20"/>
        </w:rPr>
        <w:t xml:space="preserve">Contacts presse : </w:t>
      </w:r>
    </w:p>
    <w:tbl>
      <w:tblPr>
        <w:tblW w:w="0" w:type="auto"/>
        <w:tblCellMar>
          <w:left w:w="0" w:type="dxa"/>
          <w:right w:w="0" w:type="dxa"/>
        </w:tblCellMar>
        <w:tblLook w:val="04A0" w:firstRow="1" w:lastRow="0" w:firstColumn="1" w:lastColumn="0" w:noHBand="0" w:noVBand="1"/>
      </w:tblPr>
      <w:tblGrid>
        <w:gridCol w:w="4606"/>
        <w:gridCol w:w="4606"/>
      </w:tblGrid>
      <w:tr w:rsidR="005518E9" w:rsidRPr="005518E9" w:rsidTr="001F12F0">
        <w:tc>
          <w:tcPr>
            <w:tcW w:w="4606" w:type="dxa"/>
            <w:tcMar>
              <w:top w:w="0" w:type="dxa"/>
              <w:left w:w="108" w:type="dxa"/>
              <w:bottom w:w="0" w:type="dxa"/>
              <w:right w:w="108" w:type="dxa"/>
            </w:tcMar>
          </w:tcPr>
          <w:p w:rsidR="00D86948" w:rsidRPr="005518E9" w:rsidRDefault="00D86948" w:rsidP="001F12F0">
            <w:pPr>
              <w:spacing w:after="0" w:line="240" w:lineRule="auto"/>
              <w:rPr>
                <w:rFonts w:ascii="Arial" w:eastAsia="Calibri" w:hAnsi="Arial" w:cs="Arial"/>
                <w:sz w:val="20"/>
                <w:szCs w:val="20"/>
              </w:rPr>
            </w:pPr>
          </w:p>
          <w:p w:rsidR="00D86948" w:rsidRPr="005518E9" w:rsidRDefault="00D86948" w:rsidP="001F12F0">
            <w:pPr>
              <w:spacing w:after="0" w:line="240" w:lineRule="auto"/>
              <w:rPr>
                <w:rFonts w:ascii="Arial" w:eastAsia="Calibri" w:hAnsi="Arial" w:cs="Arial"/>
                <w:b/>
                <w:bCs/>
                <w:sz w:val="20"/>
                <w:szCs w:val="20"/>
              </w:rPr>
            </w:pPr>
            <w:r w:rsidRPr="005518E9">
              <w:rPr>
                <w:rFonts w:ascii="Arial" w:eastAsia="Calibri" w:hAnsi="Arial" w:cs="Arial"/>
                <w:b/>
                <w:bCs/>
                <w:sz w:val="20"/>
                <w:szCs w:val="20"/>
              </w:rPr>
              <w:t>Région Normandie :</w:t>
            </w:r>
          </w:p>
          <w:p w:rsidR="00D86948" w:rsidRPr="005518E9" w:rsidRDefault="00D86948" w:rsidP="001F12F0">
            <w:pPr>
              <w:spacing w:after="0" w:line="240" w:lineRule="auto"/>
              <w:jc w:val="both"/>
              <w:rPr>
                <w:rFonts w:ascii="Arial" w:eastAsia="Calibri" w:hAnsi="Arial" w:cs="Arial"/>
                <w:sz w:val="20"/>
                <w:szCs w:val="20"/>
              </w:rPr>
            </w:pPr>
            <w:r w:rsidRPr="005518E9">
              <w:rPr>
                <w:rFonts w:ascii="Arial" w:eastAsia="Calibri" w:hAnsi="Arial" w:cs="Arial"/>
                <w:sz w:val="20"/>
                <w:szCs w:val="20"/>
              </w:rPr>
              <w:t xml:space="preserve">Charlotte Chanteloup </w:t>
            </w:r>
          </w:p>
          <w:p w:rsidR="00D86948" w:rsidRPr="005518E9" w:rsidRDefault="00D86948" w:rsidP="001F12F0">
            <w:pPr>
              <w:spacing w:after="0" w:line="240" w:lineRule="auto"/>
              <w:jc w:val="both"/>
              <w:rPr>
                <w:rFonts w:ascii="Arial" w:eastAsia="Calibri" w:hAnsi="Arial" w:cs="Arial"/>
                <w:sz w:val="20"/>
                <w:szCs w:val="20"/>
              </w:rPr>
            </w:pPr>
            <w:r w:rsidRPr="005518E9">
              <w:rPr>
                <w:rFonts w:ascii="Arial" w:eastAsia="Calibri" w:hAnsi="Arial" w:cs="Arial"/>
                <w:sz w:val="20"/>
                <w:szCs w:val="20"/>
              </w:rPr>
              <w:t xml:space="preserve">02 31 06 98 96  - 06 42 08 11 68 </w:t>
            </w:r>
          </w:p>
          <w:p w:rsidR="00D86948" w:rsidRPr="005518E9" w:rsidRDefault="00A561C2" w:rsidP="001F12F0">
            <w:pPr>
              <w:spacing w:after="0" w:line="240" w:lineRule="auto"/>
              <w:jc w:val="both"/>
              <w:rPr>
                <w:rFonts w:ascii="Arial" w:eastAsia="Calibri" w:hAnsi="Arial" w:cs="Arial"/>
                <w:sz w:val="20"/>
                <w:szCs w:val="20"/>
              </w:rPr>
            </w:pPr>
            <w:hyperlink r:id="rId12" w:history="1">
              <w:r w:rsidR="00D86948" w:rsidRPr="005518E9">
                <w:rPr>
                  <w:rFonts w:ascii="Arial" w:eastAsia="Calibri" w:hAnsi="Arial" w:cs="Arial"/>
                  <w:sz w:val="20"/>
                  <w:szCs w:val="20"/>
                  <w:u w:val="single"/>
                </w:rPr>
                <w:t>charlotte.chanteloup@normandie.fr</w:t>
              </w:r>
            </w:hyperlink>
          </w:p>
          <w:p w:rsidR="00D86948" w:rsidRPr="005518E9" w:rsidRDefault="00D86948" w:rsidP="001F12F0">
            <w:pPr>
              <w:spacing w:after="0" w:line="240" w:lineRule="auto"/>
              <w:rPr>
                <w:rFonts w:ascii="Arial" w:eastAsia="Calibri" w:hAnsi="Arial" w:cs="Arial"/>
                <w:sz w:val="20"/>
                <w:szCs w:val="20"/>
              </w:rPr>
            </w:pPr>
          </w:p>
        </w:tc>
        <w:tc>
          <w:tcPr>
            <w:tcW w:w="4606" w:type="dxa"/>
            <w:tcMar>
              <w:top w:w="0" w:type="dxa"/>
              <w:left w:w="108" w:type="dxa"/>
              <w:bottom w:w="0" w:type="dxa"/>
              <w:right w:w="108" w:type="dxa"/>
            </w:tcMar>
          </w:tcPr>
          <w:p w:rsidR="00D86948" w:rsidRPr="005518E9" w:rsidRDefault="00D86948" w:rsidP="001F12F0">
            <w:pPr>
              <w:spacing w:after="0" w:line="240" w:lineRule="auto"/>
              <w:jc w:val="both"/>
              <w:rPr>
                <w:rFonts w:ascii="Arial" w:eastAsia="Calibri" w:hAnsi="Arial" w:cs="Arial"/>
                <w:sz w:val="20"/>
                <w:szCs w:val="20"/>
              </w:rPr>
            </w:pPr>
            <w:r w:rsidRPr="005518E9">
              <w:rPr>
                <w:rFonts w:ascii="Arial" w:eastAsia="Calibri" w:hAnsi="Arial" w:cs="Arial"/>
                <w:sz w:val="20"/>
                <w:szCs w:val="20"/>
              </w:rPr>
              <w:t> </w:t>
            </w:r>
          </w:p>
          <w:p w:rsidR="00D86948" w:rsidRPr="005518E9" w:rsidRDefault="00D86948" w:rsidP="001F12F0">
            <w:pPr>
              <w:spacing w:after="0" w:line="240" w:lineRule="auto"/>
              <w:rPr>
                <w:rFonts w:ascii="Arial" w:eastAsia="Calibri" w:hAnsi="Arial" w:cs="Arial"/>
                <w:b/>
                <w:bCs/>
                <w:sz w:val="20"/>
                <w:szCs w:val="20"/>
              </w:rPr>
            </w:pPr>
            <w:r w:rsidRPr="005518E9">
              <w:rPr>
                <w:rFonts w:ascii="Arial" w:eastAsia="Calibri" w:hAnsi="Arial" w:cs="Arial"/>
                <w:b/>
                <w:bCs/>
                <w:sz w:val="20"/>
                <w:szCs w:val="20"/>
              </w:rPr>
              <w:t xml:space="preserve">Agence Nationale de la Recherche : </w:t>
            </w:r>
          </w:p>
          <w:p w:rsidR="00D86948" w:rsidRPr="005518E9" w:rsidRDefault="00D86948" w:rsidP="001F12F0">
            <w:pPr>
              <w:spacing w:after="0" w:line="240" w:lineRule="auto"/>
              <w:rPr>
                <w:rFonts w:ascii="Arial" w:eastAsia="Calibri" w:hAnsi="Arial" w:cs="Arial"/>
                <w:sz w:val="20"/>
                <w:szCs w:val="20"/>
              </w:rPr>
            </w:pPr>
            <w:r w:rsidRPr="005518E9">
              <w:rPr>
                <w:rFonts w:ascii="Arial" w:eastAsia="Calibri" w:hAnsi="Arial" w:cs="Arial"/>
                <w:sz w:val="20"/>
                <w:szCs w:val="20"/>
              </w:rPr>
              <w:t xml:space="preserve">Katel Le </w:t>
            </w:r>
            <w:proofErr w:type="spellStart"/>
            <w:r w:rsidRPr="005518E9">
              <w:rPr>
                <w:rFonts w:ascii="Arial" w:eastAsia="Calibri" w:hAnsi="Arial" w:cs="Arial"/>
                <w:sz w:val="20"/>
                <w:szCs w:val="20"/>
              </w:rPr>
              <w:t>Floc’h</w:t>
            </w:r>
            <w:proofErr w:type="spellEnd"/>
            <w:r w:rsidRPr="005518E9">
              <w:rPr>
                <w:rFonts w:ascii="Arial" w:eastAsia="Calibri" w:hAnsi="Arial" w:cs="Arial"/>
                <w:sz w:val="20"/>
                <w:szCs w:val="20"/>
              </w:rPr>
              <w:t xml:space="preserve"> </w:t>
            </w:r>
          </w:p>
          <w:p w:rsidR="00D86948" w:rsidRPr="005518E9" w:rsidRDefault="00D86948" w:rsidP="001F12F0">
            <w:pPr>
              <w:spacing w:after="0" w:line="240" w:lineRule="auto"/>
              <w:rPr>
                <w:rFonts w:ascii="Arial" w:eastAsia="Calibri" w:hAnsi="Arial" w:cs="Arial"/>
                <w:sz w:val="20"/>
                <w:szCs w:val="20"/>
              </w:rPr>
            </w:pPr>
            <w:r w:rsidRPr="005518E9">
              <w:rPr>
                <w:rFonts w:ascii="Arial" w:eastAsia="Calibri" w:hAnsi="Arial" w:cs="Arial"/>
                <w:sz w:val="20"/>
                <w:szCs w:val="20"/>
              </w:rPr>
              <w:t xml:space="preserve">01 78 09 80 70 - </w:t>
            </w:r>
            <w:hyperlink r:id="rId13" w:history="1">
              <w:r w:rsidRPr="005518E9">
                <w:rPr>
                  <w:rFonts w:ascii="Arial" w:eastAsia="Calibri" w:hAnsi="Arial" w:cs="Arial"/>
                  <w:sz w:val="20"/>
                  <w:szCs w:val="20"/>
                  <w:u w:val="single"/>
                </w:rPr>
                <w:t>contactpresse@agencerecherche.fr</w:t>
              </w:r>
            </w:hyperlink>
          </w:p>
          <w:p w:rsidR="00D86948" w:rsidRPr="005518E9" w:rsidRDefault="00D86948" w:rsidP="001F12F0">
            <w:pPr>
              <w:spacing w:after="0" w:line="240" w:lineRule="auto"/>
              <w:rPr>
                <w:rFonts w:ascii="Arial" w:eastAsia="Calibri" w:hAnsi="Arial" w:cs="Arial"/>
                <w:sz w:val="20"/>
                <w:szCs w:val="20"/>
              </w:rPr>
            </w:pPr>
          </w:p>
        </w:tc>
      </w:tr>
    </w:tbl>
    <w:p w:rsidR="002029E2" w:rsidRDefault="002029E2" w:rsidP="00027E9D">
      <w:pPr>
        <w:spacing w:line="276" w:lineRule="auto"/>
        <w:jc w:val="both"/>
        <w:rPr>
          <w:rFonts w:ascii="Arial" w:hAnsi="Arial" w:cs="Arial"/>
          <w:sz w:val="24"/>
          <w:szCs w:val="24"/>
        </w:rPr>
      </w:pPr>
    </w:p>
    <w:sectPr w:rsidR="002029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1C2" w:rsidRDefault="00A561C2" w:rsidP="000D7DA9">
      <w:pPr>
        <w:spacing w:after="0" w:line="240" w:lineRule="auto"/>
      </w:pPr>
      <w:r>
        <w:separator/>
      </w:r>
    </w:p>
  </w:endnote>
  <w:endnote w:type="continuationSeparator" w:id="0">
    <w:p w:rsidR="00A561C2" w:rsidRDefault="00A561C2" w:rsidP="000D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1C2" w:rsidRDefault="00A561C2" w:rsidP="000D7DA9">
      <w:pPr>
        <w:spacing w:after="0" w:line="240" w:lineRule="auto"/>
      </w:pPr>
      <w:r>
        <w:separator/>
      </w:r>
    </w:p>
  </w:footnote>
  <w:footnote w:type="continuationSeparator" w:id="0">
    <w:p w:rsidR="00A561C2" w:rsidRDefault="00A561C2" w:rsidP="000D7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E1EE0"/>
    <w:multiLevelType w:val="hybridMultilevel"/>
    <w:tmpl w:val="6D54BC34"/>
    <w:lvl w:ilvl="0" w:tplc="35929AD8">
      <w:start w:val="1"/>
      <w:numFmt w:val="upperRoman"/>
      <w:lvlText w:val="%1."/>
      <w:lvlJc w:val="left"/>
      <w:pPr>
        <w:ind w:left="721"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AE2674"/>
    <w:multiLevelType w:val="hybridMultilevel"/>
    <w:tmpl w:val="53345EF6"/>
    <w:lvl w:ilvl="0" w:tplc="C896BD80">
      <w:numFmt w:val="bullet"/>
      <w:lvlText w:val="-"/>
      <w:lvlJc w:val="left"/>
      <w:pPr>
        <w:ind w:left="721" w:hanging="360"/>
      </w:pPr>
      <w:rPr>
        <w:rFonts w:ascii="Arial" w:eastAsia="Times New Roman" w:hAnsi="Arial" w:cs="Aria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2">
    <w:nsid w:val="5D746DF9"/>
    <w:multiLevelType w:val="hybridMultilevel"/>
    <w:tmpl w:val="A632434E"/>
    <w:lvl w:ilvl="0" w:tplc="2FBEDB6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75BE5168"/>
    <w:multiLevelType w:val="singleLevel"/>
    <w:tmpl w:val="C3763818"/>
    <w:lvl w:ilvl="0">
      <w:start w:val="1"/>
      <w:numFmt w:val="bullet"/>
      <w:lvlText w:val="-"/>
      <w:lvlJc w:val="left"/>
      <w:pPr>
        <w:tabs>
          <w:tab w:val="num" w:pos="1140"/>
        </w:tabs>
        <w:ind w:left="1140" w:hanging="360"/>
      </w:pPr>
      <w:rPr>
        <w:rFonts w:hint="default"/>
      </w:rPr>
    </w:lvl>
  </w:abstractNum>
  <w:abstractNum w:abstractNumId="4">
    <w:nsid w:val="7A170D2B"/>
    <w:multiLevelType w:val="hybridMultilevel"/>
    <w:tmpl w:val="FC58704C"/>
    <w:lvl w:ilvl="0" w:tplc="B6521200">
      <w:start w:val="24"/>
      <w:numFmt w:val="bullet"/>
      <w:lvlText w:val=""/>
      <w:lvlJc w:val="left"/>
      <w:pPr>
        <w:ind w:left="361" w:hanging="360"/>
      </w:pPr>
      <w:rPr>
        <w:rFonts w:ascii="Wingdings" w:eastAsia="Times New Roman" w:hAnsi="Wingdings" w:cs="Arial" w:hint="default"/>
        <w:sz w:val="28"/>
      </w:rPr>
    </w:lvl>
    <w:lvl w:ilvl="1" w:tplc="040C0003" w:tentative="1">
      <w:start w:val="1"/>
      <w:numFmt w:val="bullet"/>
      <w:lvlText w:val="o"/>
      <w:lvlJc w:val="left"/>
      <w:pPr>
        <w:ind w:left="1081" w:hanging="360"/>
      </w:pPr>
      <w:rPr>
        <w:rFonts w:ascii="Courier New" w:hAnsi="Courier New" w:cs="Courier New" w:hint="default"/>
      </w:rPr>
    </w:lvl>
    <w:lvl w:ilvl="2" w:tplc="040C0005" w:tentative="1">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1E"/>
    <w:rsid w:val="00004ECA"/>
    <w:rsid w:val="00012285"/>
    <w:rsid w:val="00027E9D"/>
    <w:rsid w:val="000578C9"/>
    <w:rsid w:val="000D7DA9"/>
    <w:rsid w:val="001008FA"/>
    <w:rsid w:val="00131A4D"/>
    <w:rsid w:val="00173E0E"/>
    <w:rsid w:val="001E7887"/>
    <w:rsid w:val="002029E2"/>
    <w:rsid w:val="00206547"/>
    <w:rsid w:val="00214B18"/>
    <w:rsid w:val="00256E9C"/>
    <w:rsid w:val="00263B56"/>
    <w:rsid w:val="00263C0A"/>
    <w:rsid w:val="002F4D76"/>
    <w:rsid w:val="002F5088"/>
    <w:rsid w:val="00345ADF"/>
    <w:rsid w:val="003D2031"/>
    <w:rsid w:val="004071E4"/>
    <w:rsid w:val="0047501A"/>
    <w:rsid w:val="004809A1"/>
    <w:rsid w:val="00483476"/>
    <w:rsid w:val="004D5458"/>
    <w:rsid w:val="00511FC8"/>
    <w:rsid w:val="005518E9"/>
    <w:rsid w:val="00560ADA"/>
    <w:rsid w:val="0056101E"/>
    <w:rsid w:val="005663C3"/>
    <w:rsid w:val="005B5BD6"/>
    <w:rsid w:val="005C3C71"/>
    <w:rsid w:val="005F3540"/>
    <w:rsid w:val="005F587B"/>
    <w:rsid w:val="00612C7D"/>
    <w:rsid w:val="006158AB"/>
    <w:rsid w:val="0067224E"/>
    <w:rsid w:val="006A41EB"/>
    <w:rsid w:val="007237A7"/>
    <w:rsid w:val="00746DBC"/>
    <w:rsid w:val="00760717"/>
    <w:rsid w:val="00767F13"/>
    <w:rsid w:val="007A3DBE"/>
    <w:rsid w:val="007D3102"/>
    <w:rsid w:val="00805D5F"/>
    <w:rsid w:val="00860F63"/>
    <w:rsid w:val="009468DC"/>
    <w:rsid w:val="009901E0"/>
    <w:rsid w:val="009F2719"/>
    <w:rsid w:val="00A561C2"/>
    <w:rsid w:val="00A5671B"/>
    <w:rsid w:val="00AE37F7"/>
    <w:rsid w:val="00AF6ED8"/>
    <w:rsid w:val="00BF0C53"/>
    <w:rsid w:val="00C02A46"/>
    <w:rsid w:val="00C306FB"/>
    <w:rsid w:val="00CB36D1"/>
    <w:rsid w:val="00D024F4"/>
    <w:rsid w:val="00D865B0"/>
    <w:rsid w:val="00D86948"/>
    <w:rsid w:val="00DA0CD4"/>
    <w:rsid w:val="00DE2E81"/>
    <w:rsid w:val="00E1256E"/>
    <w:rsid w:val="00E23718"/>
    <w:rsid w:val="00E30E29"/>
    <w:rsid w:val="00E72544"/>
    <w:rsid w:val="00F1153C"/>
    <w:rsid w:val="00F53D88"/>
    <w:rsid w:val="00F63A8B"/>
    <w:rsid w:val="00F92803"/>
    <w:rsid w:val="00FF31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6101E"/>
    <w:rPr>
      <w:b/>
      <w:bCs/>
    </w:rPr>
  </w:style>
  <w:style w:type="paragraph" w:styleId="NormalWeb">
    <w:name w:val="Normal (Web)"/>
    <w:basedOn w:val="Normal"/>
    <w:uiPriority w:val="99"/>
    <w:semiHidden/>
    <w:unhideWhenUsed/>
    <w:rsid w:val="0056101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901E0"/>
    <w:rPr>
      <w:color w:val="0000FF"/>
      <w:u w:val="single"/>
    </w:rPr>
  </w:style>
  <w:style w:type="character" w:customStyle="1" w:styleId="object">
    <w:name w:val="object"/>
    <w:basedOn w:val="Policepardfaut"/>
    <w:rsid w:val="00E30E29"/>
  </w:style>
  <w:style w:type="character" w:customStyle="1" w:styleId="object-hover">
    <w:name w:val="object-hover"/>
    <w:basedOn w:val="Policepardfaut"/>
    <w:rsid w:val="00E30E29"/>
  </w:style>
  <w:style w:type="paragraph" w:styleId="Commentaire">
    <w:name w:val="annotation text"/>
    <w:basedOn w:val="Normal"/>
    <w:link w:val="CommentaireCar"/>
    <w:uiPriority w:val="99"/>
    <w:semiHidden/>
    <w:unhideWhenUsed/>
    <w:rsid w:val="004809A1"/>
    <w:pPr>
      <w:spacing w:after="0" w:line="240" w:lineRule="auto"/>
    </w:pPr>
    <w:rPr>
      <w:rFonts w:ascii="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4809A1"/>
    <w:rPr>
      <w:rFonts w:ascii="Times New Roman" w:hAnsi="Times New Roman" w:cs="Times New Roman"/>
      <w:sz w:val="20"/>
      <w:szCs w:val="20"/>
      <w:lang w:eastAsia="fr-FR"/>
    </w:rPr>
  </w:style>
  <w:style w:type="paragraph" w:styleId="Titre">
    <w:name w:val="Title"/>
    <w:basedOn w:val="Normal"/>
    <w:next w:val="Normal"/>
    <w:link w:val="TitreCar"/>
    <w:uiPriority w:val="10"/>
    <w:qFormat/>
    <w:rsid w:val="000D7DA9"/>
    <w:pPr>
      <w:widowControl w:val="0"/>
      <w:pBdr>
        <w:bottom w:val="single" w:sz="8" w:space="4" w:color="4F81BD"/>
      </w:pBdr>
      <w:suppressAutoHyphens/>
      <w:spacing w:after="300" w:line="240" w:lineRule="auto"/>
      <w:contextualSpacing/>
    </w:pPr>
    <w:rPr>
      <w:rFonts w:ascii="Cambria" w:eastAsia="MS Gothic" w:hAnsi="Cambria" w:cs="Mangal"/>
      <w:color w:val="17365D"/>
      <w:spacing w:val="5"/>
      <w:kern w:val="28"/>
      <w:sz w:val="52"/>
      <w:szCs w:val="47"/>
      <w:lang w:eastAsia="zh-CN" w:bidi="hi-IN"/>
    </w:rPr>
  </w:style>
  <w:style w:type="character" w:customStyle="1" w:styleId="TitreCar">
    <w:name w:val="Titre Car"/>
    <w:basedOn w:val="Policepardfaut"/>
    <w:link w:val="Titre"/>
    <w:uiPriority w:val="10"/>
    <w:rsid w:val="000D7DA9"/>
    <w:rPr>
      <w:rFonts w:ascii="Cambria" w:eastAsia="MS Gothic" w:hAnsi="Cambria" w:cs="Mangal"/>
      <w:color w:val="17365D"/>
      <w:spacing w:val="5"/>
      <w:kern w:val="28"/>
      <w:sz w:val="52"/>
      <w:szCs w:val="47"/>
      <w:lang w:eastAsia="zh-CN" w:bidi="hi-IN"/>
    </w:rPr>
  </w:style>
  <w:style w:type="paragraph" w:styleId="Pieddepage">
    <w:name w:val="footer"/>
    <w:basedOn w:val="Normal"/>
    <w:link w:val="PieddepageCar"/>
    <w:uiPriority w:val="99"/>
    <w:unhideWhenUsed/>
    <w:rsid w:val="000D7DA9"/>
    <w:pPr>
      <w:widowControl w:val="0"/>
      <w:tabs>
        <w:tab w:val="center" w:pos="4536"/>
        <w:tab w:val="right" w:pos="9072"/>
      </w:tabs>
      <w:suppressAutoHyphens/>
      <w:spacing w:after="0" w:line="240" w:lineRule="auto"/>
    </w:pPr>
    <w:rPr>
      <w:rFonts w:ascii="Arial" w:eastAsia="DejaVu Sans" w:hAnsi="Arial" w:cs="Mangal"/>
      <w:kern w:val="1"/>
      <w:sz w:val="24"/>
      <w:szCs w:val="21"/>
      <w:lang w:eastAsia="zh-CN" w:bidi="hi-IN"/>
    </w:rPr>
  </w:style>
  <w:style w:type="character" w:customStyle="1" w:styleId="PieddepageCar">
    <w:name w:val="Pied de page Car"/>
    <w:basedOn w:val="Policepardfaut"/>
    <w:link w:val="Pieddepage"/>
    <w:uiPriority w:val="99"/>
    <w:rsid w:val="000D7DA9"/>
    <w:rPr>
      <w:rFonts w:ascii="Arial" w:eastAsia="DejaVu Sans" w:hAnsi="Arial" w:cs="Mangal"/>
      <w:kern w:val="1"/>
      <w:sz w:val="24"/>
      <w:szCs w:val="21"/>
      <w:lang w:eastAsia="zh-CN" w:bidi="hi-IN"/>
    </w:rPr>
  </w:style>
  <w:style w:type="paragraph" w:styleId="Notedebasdepage">
    <w:name w:val="footnote text"/>
    <w:basedOn w:val="Normal"/>
    <w:link w:val="NotedebasdepageCar"/>
    <w:unhideWhenUsed/>
    <w:rsid w:val="000D7DA9"/>
    <w:pPr>
      <w:widowControl w:val="0"/>
      <w:suppressAutoHyphens/>
      <w:spacing w:after="0" w:line="240" w:lineRule="auto"/>
    </w:pPr>
    <w:rPr>
      <w:rFonts w:ascii="Arial" w:eastAsia="DejaVu Sans" w:hAnsi="Arial" w:cs="Mangal"/>
      <w:kern w:val="1"/>
      <w:sz w:val="20"/>
      <w:szCs w:val="18"/>
      <w:lang w:eastAsia="zh-CN" w:bidi="hi-IN"/>
    </w:rPr>
  </w:style>
  <w:style w:type="character" w:customStyle="1" w:styleId="NotedebasdepageCar">
    <w:name w:val="Note de bas de page Car"/>
    <w:basedOn w:val="Policepardfaut"/>
    <w:link w:val="Notedebasdepage"/>
    <w:rsid w:val="000D7DA9"/>
    <w:rPr>
      <w:rFonts w:ascii="Arial" w:eastAsia="DejaVu Sans" w:hAnsi="Arial" w:cs="Mangal"/>
      <w:kern w:val="1"/>
      <w:sz w:val="20"/>
      <w:szCs w:val="18"/>
      <w:lang w:eastAsia="zh-CN" w:bidi="hi-IN"/>
    </w:rPr>
  </w:style>
  <w:style w:type="character" w:styleId="Appelnotedebasdep">
    <w:name w:val="footnote reference"/>
    <w:uiPriority w:val="99"/>
    <w:unhideWhenUsed/>
    <w:rsid w:val="000D7DA9"/>
    <w:rPr>
      <w:vertAlign w:val="superscript"/>
    </w:rPr>
  </w:style>
  <w:style w:type="paragraph" w:styleId="Textedebulles">
    <w:name w:val="Balloon Text"/>
    <w:basedOn w:val="Normal"/>
    <w:link w:val="TextedebullesCar"/>
    <w:uiPriority w:val="99"/>
    <w:semiHidden/>
    <w:unhideWhenUsed/>
    <w:rsid w:val="005F35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3540"/>
    <w:rPr>
      <w:rFonts w:ascii="Segoe UI" w:hAnsi="Segoe UI" w:cs="Segoe UI"/>
      <w:sz w:val="18"/>
      <w:szCs w:val="18"/>
    </w:rPr>
  </w:style>
  <w:style w:type="paragraph" w:styleId="En-tte">
    <w:name w:val="header"/>
    <w:basedOn w:val="Normal"/>
    <w:link w:val="En-tteCar"/>
    <w:uiPriority w:val="99"/>
    <w:unhideWhenUsed/>
    <w:rsid w:val="00C306FB"/>
    <w:pPr>
      <w:tabs>
        <w:tab w:val="center" w:pos="4536"/>
        <w:tab w:val="right" w:pos="9072"/>
      </w:tabs>
      <w:spacing w:after="0" w:line="240" w:lineRule="auto"/>
    </w:pPr>
  </w:style>
  <w:style w:type="character" w:customStyle="1" w:styleId="En-tteCar">
    <w:name w:val="En-tête Car"/>
    <w:basedOn w:val="Policepardfaut"/>
    <w:link w:val="En-tte"/>
    <w:uiPriority w:val="99"/>
    <w:rsid w:val="00C306FB"/>
  </w:style>
  <w:style w:type="paragraph" w:styleId="Paragraphedeliste">
    <w:name w:val="List Paragraph"/>
    <w:aliases w:val="Sémaphores Puces"/>
    <w:basedOn w:val="Normal"/>
    <w:link w:val="ParagraphedelisteCar"/>
    <w:uiPriority w:val="34"/>
    <w:qFormat/>
    <w:rsid w:val="00560ADA"/>
    <w:pPr>
      <w:spacing w:line="256" w:lineRule="auto"/>
      <w:ind w:left="720"/>
      <w:contextualSpacing/>
    </w:pPr>
  </w:style>
  <w:style w:type="character" w:customStyle="1" w:styleId="ParagraphedelisteCar">
    <w:name w:val="Paragraphe de liste Car"/>
    <w:aliases w:val="Sémaphores Puces Car"/>
    <w:link w:val="Paragraphedeliste"/>
    <w:uiPriority w:val="34"/>
    <w:locked/>
    <w:rsid w:val="00560ADA"/>
  </w:style>
  <w:style w:type="table" w:styleId="Grilledutableau">
    <w:name w:val="Table Grid"/>
    <w:basedOn w:val="TableauNormal"/>
    <w:uiPriority w:val="39"/>
    <w:rsid w:val="00746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39"/>
    <w:rsid w:val="005B5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6101E"/>
    <w:rPr>
      <w:b/>
      <w:bCs/>
    </w:rPr>
  </w:style>
  <w:style w:type="paragraph" w:styleId="NormalWeb">
    <w:name w:val="Normal (Web)"/>
    <w:basedOn w:val="Normal"/>
    <w:uiPriority w:val="99"/>
    <w:semiHidden/>
    <w:unhideWhenUsed/>
    <w:rsid w:val="0056101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901E0"/>
    <w:rPr>
      <w:color w:val="0000FF"/>
      <w:u w:val="single"/>
    </w:rPr>
  </w:style>
  <w:style w:type="character" w:customStyle="1" w:styleId="object">
    <w:name w:val="object"/>
    <w:basedOn w:val="Policepardfaut"/>
    <w:rsid w:val="00E30E29"/>
  </w:style>
  <w:style w:type="character" w:customStyle="1" w:styleId="object-hover">
    <w:name w:val="object-hover"/>
    <w:basedOn w:val="Policepardfaut"/>
    <w:rsid w:val="00E30E29"/>
  </w:style>
  <w:style w:type="paragraph" w:styleId="Commentaire">
    <w:name w:val="annotation text"/>
    <w:basedOn w:val="Normal"/>
    <w:link w:val="CommentaireCar"/>
    <w:uiPriority w:val="99"/>
    <w:semiHidden/>
    <w:unhideWhenUsed/>
    <w:rsid w:val="004809A1"/>
    <w:pPr>
      <w:spacing w:after="0" w:line="240" w:lineRule="auto"/>
    </w:pPr>
    <w:rPr>
      <w:rFonts w:ascii="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4809A1"/>
    <w:rPr>
      <w:rFonts w:ascii="Times New Roman" w:hAnsi="Times New Roman" w:cs="Times New Roman"/>
      <w:sz w:val="20"/>
      <w:szCs w:val="20"/>
      <w:lang w:eastAsia="fr-FR"/>
    </w:rPr>
  </w:style>
  <w:style w:type="paragraph" w:styleId="Titre">
    <w:name w:val="Title"/>
    <w:basedOn w:val="Normal"/>
    <w:next w:val="Normal"/>
    <w:link w:val="TitreCar"/>
    <w:uiPriority w:val="10"/>
    <w:qFormat/>
    <w:rsid w:val="000D7DA9"/>
    <w:pPr>
      <w:widowControl w:val="0"/>
      <w:pBdr>
        <w:bottom w:val="single" w:sz="8" w:space="4" w:color="4F81BD"/>
      </w:pBdr>
      <w:suppressAutoHyphens/>
      <w:spacing w:after="300" w:line="240" w:lineRule="auto"/>
      <w:contextualSpacing/>
    </w:pPr>
    <w:rPr>
      <w:rFonts w:ascii="Cambria" w:eastAsia="MS Gothic" w:hAnsi="Cambria" w:cs="Mangal"/>
      <w:color w:val="17365D"/>
      <w:spacing w:val="5"/>
      <w:kern w:val="28"/>
      <w:sz w:val="52"/>
      <w:szCs w:val="47"/>
      <w:lang w:eastAsia="zh-CN" w:bidi="hi-IN"/>
    </w:rPr>
  </w:style>
  <w:style w:type="character" w:customStyle="1" w:styleId="TitreCar">
    <w:name w:val="Titre Car"/>
    <w:basedOn w:val="Policepardfaut"/>
    <w:link w:val="Titre"/>
    <w:uiPriority w:val="10"/>
    <w:rsid w:val="000D7DA9"/>
    <w:rPr>
      <w:rFonts w:ascii="Cambria" w:eastAsia="MS Gothic" w:hAnsi="Cambria" w:cs="Mangal"/>
      <w:color w:val="17365D"/>
      <w:spacing w:val="5"/>
      <w:kern w:val="28"/>
      <w:sz w:val="52"/>
      <w:szCs w:val="47"/>
      <w:lang w:eastAsia="zh-CN" w:bidi="hi-IN"/>
    </w:rPr>
  </w:style>
  <w:style w:type="paragraph" w:styleId="Pieddepage">
    <w:name w:val="footer"/>
    <w:basedOn w:val="Normal"/>
    <w:link w:val="PieddepageCar"/>
    <w:uiPriority w:val="99"/>
    <w:unhideWhenUsed/>
    <w:rsid w:val="000D7DA9"/>
    <w:pPr>
      <w:widowControl w:val="0"/>
      <w:tabs>
        <w:tab w:val="center" w:pos="4536"/>
        <w:tab w:val="right" w:pos="9072"/>
      </w:tabs>
      <w:suppressAutoHyphens/>
      <w:spacing w:after="0" w:line="240" w:lineRule="auto"/>
    </w:pPr>
    <w:rPr>
      <w:rFonts w:ascii="Arial" w:eastAsia="DejaVu Sans" w:hAnsi="Arial" w:cs="Mangal"/>
      <w:kern w:val="1"/>
      <w:sz w:val="24"/>
      <w:szCs w:val="21"/>
      <w:lang w:eastAsia="zh-CN" w:bidi="hi-IN"/>
    </w:rPr>
  </w:style>
  <w:style w:type="character" w:customStyle="1" w:styleId="PieddepageCar">
    <w:name w:val="Pied de page Car"/>
    <w:basedOn w:val="Policepardfaut"/>
    <w:link w:val="Pieddepage"/>
    <w:uiPriority w:val="99"/>
    <w:rsid w:val="000D7DA9"/>
    <w:rPr>
      <w:rFonts w:ascii="Arial" w:eastAsia="DejaVu Sans" w:hAnsi="Arial" w:cs="Mangal"/>
      <w:kern w:val="1"/>
      <w:sz w:val="24"/>
      <w:szCs w:val="21"/>
      <w:lang w:eastAsia="zh-CN" w:bidi="hi-IN"/>
    </w:rPr>
  </w:style>
  <w:style w:type="paragraph" w:styleId="Notedebasdepage">
    <w:name w:val="footnote text"/>
    <w:basedOn w:val="Normal"/>
    <w:link w:val="NotedebasdepageCar"/>
    <w:unhideWhenUsed/>
    <w:rsid w:val="000D7DA9"/>
    <w:pPr>
      <w:widowControl w:val="0"/>
      <w:suppressAutoHyphens/>
      <w:spacing w:after="0" w:line="240" w:lineRule="auto"/>
    </w:pPr>
    <w:rPr>
      <w:rFonts w:ascii="Arial" w:eastAsia="DejaVu Sans" w:hAnsi="Arial" w:cs="Mangal"/>
      <w:kern w:val="1"/>
      <w:sz w:val="20"/>
      <w:szCs w:val="18"/>
      <w:lang w:eastAsia="zh-CN" w:bidi="hi-IN"/>
    </w:rPr>
  </w:style>
  <w:style w:type="character" w:customStyle="1" w:styleId="NotedebasdepageCar">
    <w:name w:val="Note de bas de page Car"/>
    <w:basedOn w:val="Policepardfaut"/>
    <w:link w:val="Notedebasdepage"/>
    <w:rsid w:val="000D7DA9"/>
    <w:rPr>
      <w:rFonts w:ascii="Arial" w:eastAsia="DejaVu Sans" w:hAnsi="Arial" w:cs="Mangal"/>
      <w:kern w:val="1"/>
      <w:sz w:val="20"/>
      <w:szCs w:val="18"/>
      <w:lang w:eastAsia="zh-CN" w:bidi="hi-IN"/>
    </w:rPr>
  </w:style>
  <w:style w:type="character" w:styleId="Appelnotedebasdep">
    <w:name w:val="footnote reference"/>
    <w:uiPriority w:val="99"/>
    <w:unhideWhenUsed/>
    <w:rsid w:val="000D7DA9"/>
    <w:rPr>
      <w:vertAlign w:val="superscript"/>
    </w:rPr>
  </w:style>
  <w:style w:type="paragraph" w:styleId="Textedebulles">
    <w:name w:val="Balloon Text"/>
    <w:basedOn w:val="Normal"/>
    <w:link w:val="TextedebullesCar"/>
    <w:uiPriority w:val="99"/>
    <w:semiHidden/>
    <w:unhideWhenUsed/>
    <w:rsid w:val="005F35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3540"/>
    <w:rPr>
      <w:rFonts w:ascii="Segoe UI" w:hAnsi="Segoe UI" w:cs="Segoe UI"/>
      <w:sz w:val="18"/>
      <w:szCs w:val="18"/>
    </w:rPr>
  </w:style>
  <w:style w:type="paragraph" w:styleId="En-tte">
    <w:name w:val="header"/>
    <w:basedOn w:val="Normal"/>
    <w:link w:val="En-tteCar"/>
    <w:uiPriority w:val="99"/>
    <w:unhideWhenUsed/>
    <w:rsid w:val="00C306FB"/>
    <w:pPr>
      <w:tabs>
        <w:tab w:val="center" w:pos="4536"/>
        <w:tab w:val="right" w:pos="9072"/>
      </w:tabs>
      <w:spacing w:after="0" w:line="240" w:lineRule="auto"/>
    </w:pPr>
  </w:style>
  <w:style w:type="character" w:customStyle="1" w:styleId="En-tteCar">
    <w:name w:val="En-tête Car"/>
    <w:basedOn w:val="Policepardfaut"/>
    <w:link w:val="En-tte"/>
    <w:uiPriority w:val="99"/>
    <w:rsid w:val="00C306FB"/>
  </w:style>
  <w:style w:type="paragraph" w:styleId="Paragraphedeliste">
    <w:name w:val="List Paragraph"/>
    <w:aliases w:val="Sémaphores Puces"/>
    <w:basedOn w:val="Normal"/>
    <w:link w:val="ParagraphedelisteCar"/>
    <w:uiPriority w:val="34"/>
    <w:qFormat/>
    <w:rsid w:val="00560ADA"/>
    <w:pPr>
      <w:spacing w:line="256" w:lineRule="auto"/>
      <w:ind w:left="720"/>
      <w:contextualSpacing/>
    </w:pPr>
  </w:style>
  <w:style w:type="character" w:customStyle="1" w:styleId="ParagraphedelisteCar">
    <w:name w:val="Paragraphe de liste Car"/>
    <w:aliases w:val="Sémaphores Puces Car"/>
    <w:link w:val="Paragraphedeliste"/>
    <w:uiPriority w:val="34"/>
    <w:locked/>
    <w:rsid w:val="00560ADA"/>
  </w:style>
  <w:style w:type="table" w:styleId="Grilledutableau">
    <w:name w:val="Table Grid"/>
    <w:basedOn w:val="TableauNormal"/>
    <w:uiPriority w:val="39"/>
    <w:rsid w:val="00746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39"/>
    <w:rsid w:val="005B5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027">
      <w:bodyDiv w:val="1"/>
      <w:marLeft w:val="0"/>
      <w:marRight w:val="0"/>
      <w:marTop w:val="0"/>
      <w:marBottom w:val="0"/>
      <w:divBdr>
        <w:top w:val="none" w:sz="0" w:space="0" w:color="auto"/>
        <w:left w:val="none" w:sz="0" w:space="0" w:color="auto"/>
        <w:bottom w:val="none" w:sz="0" w:space="0" w:color="auto"/>
        <w:right w:val="none" w:sz="0" w:space="0" w:color="auto"/>
      </w:divBdr>
    </w:div>
    <w:div w:id="449249870">
      <w:bodyDiv w:val="1"/>
      <w:marLeft w:val="0"/>
      <w:marRight w:val="0"/>
      <w:marTop w:val="0"/>
      <w:marBottom w:val="0"/>
      <w:divBdr>
        <w:top w:val="none" w:sz="0" w:space="0" w:color="auto"/>
        <w:left w:val="none" w:sz="0" w:space="0" w:color="auto"/>
        <w:bottom w:val="none" w:sz="0" w:space="0" w:color="auto"/>
        <w:right w:val="none" w:sz="0" w:space="0" w:color="auto"/>
      </w:divBdr>
      <w:divsChild>
        <w:div w:id="88501151">
          <w:marLeft w:val="0"/>
          <w:marRight w:val="0"/>
          <w:marTop w:val="0"/>
          <w:marBottom w:val="0"/>
          <w:divBdr>
            <w:top w:val="none" w:sz="0" w:space="0" w:color="auto"/>
            <w:left w:val="none" w:sz="0" w:space="0" w:color="auto"/>
            <w:bottom w:val="none" w:sz="0" w:space="0" w:color="auto"/>
            <w:right w:val="none" w:sz="0" w:space="0" w:color="auto"/>
          </w:divBdr>
          <w:divsChild>
            <w:div w:id="1312977678">
              <w:marLeft w:val="0"/>
              <w:marRight w:val="0"/>
              <w:marTop w:val="0"/>
              <w:marBottom w:val="0"/>
              <w:divBdr>
                <w:top w:val="none" w:sz="0" w:space="0" w:color="auto"/>
                <w:left w:val="none" w:sz="0" w:space="0" w:color="auto"/>
                <w:bottom w:val="none" w:sz="0" w:space="0" w:color="auto"/>
                <w:right w:val="none" w:sz="0" w:space="0" w:color="auto"/>
              </w:divBdr>
            </w:div>
          </w:divsChild>
        </w:div>
        <w:div w:id="1442383722">
          <w:marLeft w:val="0"/>
          <w:marRight w:val="0"/>
          <w:marTop w:val="0"/>
          <w:marBottom w:val="0"/>
          <w:divBdr>
            <w:top w:val="none" w:sz="0" w:space="0" w:color="auto"/>
            <w:left w:val="none" w:sz="0" w:space="0" w:color="auto"/>
            <w:bottom w:val="none" w:sz="0" w:space="0" w:color="auto"/>
            <w:right w:val="none" w:sz="0" w:space="0" w:color="auto"/>
          </w:divBdr>
          <w:divsChild>
            <w:div w:id="15042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2041">
      <w:bodyDiv w:val="1"/>
      <w:marLeft w:val="0"/>
      <w:marRight w:val="0"/>
      <w:marTop w:val="0"/>
      <w:marBottom w:val="0"/>
      <w:divBdr>
        <w:top w:val="none" w:sz="0" w:space="0" w:color="auto"/>
        <w:left w:val="none" w:sz="0" w:space="0" w:color="auto"/>
        <w:bottom w:val="none" w:sz="0" w:space="0" w:color="auto"/>
        <w:right w:val="none" w:sz="0" w:space="0" w:color="auto"/>
      </w:divBdr>
      <w:divsChild>
        <w:div w:id="1048453542">
          <w:marLeft w:val="0"/>
          <w:marRight w:val="0"/>
          <w:marTop w:val="0"/>
          <w:marBottom w:val="0"/>
          <w:divBdr>
            <w:top w:val="none" w:sz="0" w:space="0" w:color="auto"/>
            <w:left w:val="none" w:sz="0" w:space="0" w:color="auto"/>
            <w:bottom w:val="none" w:sz="0" w:space="0" w:color="auto"/>
            <w:right w:val="none" w:sz="0" w:space="0" w:color="auto"/>
          </w:divBdr>
          <w:divsChild>
            <w:div w:id="1054429942">
              <w:marLeft w:val="0"/>
              <w:marRight w:val="0"/>
              <w:marTop w:val="0"/>
              <w:marBottom w:val="0"/>
              <w:divBdr>
                <w:top w:val="none" w:sz="0" w:space="0" w:color="auto"/>
                <w:left w:val="none" w:sz="0" w:space="0" w:color="auto"/>
                <w:bottom w:val="none" w:sz="0" w:space="0" w:color="auto"/>
                <w:right w:val="none" w:sz="0" w:space="0" w:color="auto"/>
              </w:divBdr>
            </w:div>
          </w:divsChild>
        </w:div>
        <w:div w:id="1545799596">
          <w:marLeft w:val="0"/>
          <w:marRight w:val="0"/>
          <w:marTop w:val="0"/>
          <w:marBottom w:val="0"/>
          <w:divBdr>
            <w:top w:val="none" w:sz="0" w:space="0" w:color="auto"/>
            <w:left w:val="none" w:sz="0" w:space="0" w:color="auto"/>
            <w:bottom w:val="none" w:sz="0" w:space="0" w:color="auto"/>
            <w:right w:val="none" w:sz="0" w:space="0" w:color="auto"/>
          </w:divBdr>
          <w:divsChild>
            <w:div w:id="16822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1328">
      <w:bodyDiv w:val="1"/>
      <w:marLeft w:val="0"/>
      <w:marRight w:val="0"/>
      <w:marTop w:val="0"/>
      <w:marBottom w:val="0"/>
      <w:divBdr>
        <w:top w:val="none" w:sz="0" w:space="0" w:color="auto"/>
        <w:left w:val="none" w:sz="0" w:space="0" w:color="auto"/>
        <w:bottom w:val="none" w:sz="0" w:space="0" w:color="auto"/>
        <w:right w:val="none" w:sz="0" w:space="0" w:color="auto"/>
      </w:divBdr>
    </w:div>
    <w:div w:id="537086700">
      <w:bodyDiv w:val="1"/>
      <w:marLeft w:val="0"/>
      <w:marRight w:val="0"/>
      <w:marTop w:val="0"/>
      <w:marBottom w:val="0"/>
      <w:divBdr>
        <w:top w:val="none" w:sz="0" w:space="0" w:color="auto"/>
        <w:left w:val="none" w:sz="0" w:space="0" w:color="auto"/>
        <w:bottom w:val="none" w:sz="0" w:space="0" w:color="auto"/>
        <w:right w:val="none" w:sz="0" w:space="0" w:color="auto"/>
      </w:divBdr>
    </w:div>
    <w:div w:id="540214041">
      <w:bodyDiv w:val="1"/>
      <w:marLeft w:val="0"/>
      <w:marRight w:val="0"/>
      <w:marTop w:val="0"/>
      <w:marBottom w:val="0"/>
      <w:divBdr>
        <w:top w:val="none" w:sz="0" w:space="0" w:color="auto"/>
        <w:left w:val="none" w:sz="0" w:space="0" w:color="auto"/>
        <w:bottom w:val="none" w:sz="0" w:space="0" w:color="auto"/>
        <w:right w:val="none" w:sz="0" w:space="0" w:color="auto"/>
      </w:divBdr>
    </w:div>
    <w:div w:id="569389005">
      <w:bodyDiv w:val="1"/>
      <w:marLeft w:val="0"/>
      <w:marRight w:val="0"/>
      <w:marTop w:val="0"/>
      <w:marBottom w:val="0"/>
      <w:divBdr>
        <w:top w:val="none" w:sz="0" w:space="0" w:color="auto"/>
        <w:left w:val="none" w:sz="0" w:space="0" w:color="auto"/>
        <w:bottom w:val="none" w:sz="0" w:space="0" w:color="auto"/>
        <w:right w:val="none" w:sz="0" w:space="0" w:color="auto"/>
      </w:divBdr>
    </w:div>
    <w:div w:id="959264260">
      <w:bodyDiv w:val="1"/>
      <w:marLeft w:val="0"/>
      <w:marRight w:val="0"/>
      <w:marTop w:val="0"/>
      <w:marBottom w:val="0"/>
      <w:divBdr>
        <w:top w:val="none" w:sz="0" w:space="0" w:color="auto"/>
        <w:left w:val="none" w:sz="0" w:space="0" w:color="auto"/>
        <w:bottom w:val="none" w:sz="0" w:space="0" w:color="auto"/>
        <w:right w:val="none" w:sz="0" w:space="0" w:color="auto"/>
      </w:divBdr>
      <w:divsChild>
        <w:div w:id="1956788523">
          <w:marLeft w:val="0"/>
          <w:marRight w:val="0"/>
          <w:marTop w:val="0"/>
          <w:marBottom w:val="0"/>
          <w:divBdr>
            <w:top w:val="none" w:sz="0" w:space="0" w:color="auto"/>
            <w:left w:val="none" w:sz="0" w:space="0" w:color="auto"/>
            <w:bottom w:val="none" w:sz="0" w:space="0" w:color="auto"/>
            <w:right w:val="none" w:sz="0" w:space="0" w:color="auto"/>
          </w:divBdr>
          <w:divsChild>
            <w:div w:id="16679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5494">
      <w:bodyDiv w:val="1"/>
      <w:marLeft w:val="0"/>
      <w:marRight w:val="0"/>
      <w:marTop w:val="0"/>
      <w:marBottom w:val="0"/>
      <w:divBdr>
        <w:top w:val="none" w:sz="0" w:space="0" w:color="auto"/>
        <w:left w:val="none" w:sz="0" w:space="0" w:color="auto"/>
        <w:bottom w:val="none" w:sz="0" w:space="0" w:color="auto"/>
        <w:right w:val="none" w:sz="0" w:space="0" w:color="auto"/>
      </w:divBdr>
    </w:div>
    <w:div w:id="1676301499">
      <w:bodyDiv w:val="1"/>
      <w:marLeft w:val="0"/>
      <w:marRight w:val="0"/>
      <w:marTop w:val="0"/>
      <w:marBottom w:val="0"/>
      <w:divBdr>
        <w:top w:val="none" w:sz="0" w:space="0" w:color="auto"/>
        <w:left w:val="none" w:sz="0" w:space="0" w:color="auto"/>
        <w:bottom w:val="none" w:sz="0" w:space="0" w:color="auto"/>
        <w:right w:val="none" w:sz="0" w:space="0" w:color="auto"/>
      </w:divBdr>
    </w:div>
    <w:div w:id="1740833314">
      <w:bodyDiv w:val="1"/>
      <w:marLeft w:val="0"/>
      <w:marRight w:val="0"/>
      <w:marTop w:val="0"/>
      <w:marBottom w:val="0"/>
      <w:divBdr>
        <w:top w:val="none" w:sz="0" w:space="0" w:color="auto"/>
        <w:left w:val="none" w:sz="0" w:space="0" w:color="auto"/>
        <w:bottom w:val="none" w:sz="0" w:space="0" w:color="auto"/>
        <w:right w:val="none" w:sz="0" w:space="0" w:color="auto"/>
      </w:divBdr>
    </w:div>
    <w:div w:id="1914585693">
      <w:bodyDiv w:val="1"/>
      <w:marLeft w:val="0"/>
      <w:marRight w:val="0"/>
      <w:marTop w:val="0"/>
      <w:marBottom w:val="0"/>
      <w:divBdr>
        <w:top w:val="none" w:sz="0" w:space="0" w:color="auto"/>
        <w:left w:val="none" w:sz="0" w:space="0" w:color="auto"/>
        <w:bottom w:val="none" w:sz="0" w:space="0" w:color="auto"/>
        <w:right w:val="none" w:sz="0" w:space="0" w:color="auto"/>
      </w:divBdr>
    </w:div>
    <w:div w:id="213682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presse@agencerecherche.f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5210A.7F61E7D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4634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PROUZAT Charlène CCH1</dc:creator>
  <cp:lastModifiedBy>LOTTON Sandie</cp:lastModifiedBy>
  <cp:revision>2</cp:revision>
  <cp:lastPrinted>2019-06-14T09:38:00Z</cp:lastPrinted>
  <dcterms:created xsi:type="dcterms:W3CDTF">2019-06-17T08:08:00Z</dcterms:created>
  <dcterms:modified xsi:type="dcterms:W3CDTF">2019-06-17T08:08:00Z</dcterms:modified>
</cp:coreProperties>
</file>